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68DED10F" w:rsidR="00672659" w:rsidRPr="000D5244" w:rsidRDefault="00672659" w:rsidP="00D26B44">
            <w:pPr>
              <w:jc w:val="both"/>
              <w:rPr>
                <w:rFonts w:ascii="Simplified Arabic" w:hAnsi="Simplified Arabic" w:cs="Simplified Arabic"/>
                <w:b/>
                <w:bCs/>
                <w:color w:val="000000"/>
                <w:sz w:val="24"/>
                <w:szCs w:val="24"/>
                <w:lang w:bidi="ar-LB"/>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D26B44">
              <w:rPr>
                <w:rFonts w:ascii="Simplified Arabic" w:hAnsi="Simplified Arabic" w:cs="Simplified Arabic"/>
                <w:b/>
                <w:bCs/>
                <w:color w:val="000000"/>
                <w:sz w:val="24"/>
                <w:szCs w:val="24"/>
                <w:highlight w:val="cyan"/>
                <w:lang w:bidi="ar-LB"/>
              </w:rPr>
              <w:t>7</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sz w:val="24"/>
                <w:szCs w:val="24"/>
              </w:rPr>
              <w:t xml:space="preserve"> </w:t>
            </w:r>
            <w:r w:rsidR="000D5244">
              <w:rPr>
                <w:sz w:val="24"/>
                <w:szCs w:val="24"/>
              </w:rPr>
              <w:t>2022</w:t>
            </w:r>
            <w:r w:rsidRPr="008D12BA">
              <w:rPr>
                <w:sz w:val="24"/>
                <w:szCs w:val="24"/>
              </w:rPr>
              <w:t xml:space="preserve"> </w:t>
            </w:r>
            <w:proofErr w:type="spellStart"/>
            <w:r w:rsidR="00D26B44">
              <w:rPr>
                <w:sz w:val="24"/>
                <w:szCs w:val="24"/>
              </w:rPr>
              <w:t>Aa</w:t>
            </w:r>
            <w:proofErr w:type="spellEnd"/>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3E6A66F" w:rsidR="00672659" w:rsidRPr="008D12BA" w:rsidRDefault="00672659" w:rsidP="00D26B44">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4F2D77">
              <w:rPr>
                <w:rFonts w:ascii="Arial" w:hAnsi="Arial"/>
                <w:sz w:val="24"/>
                <w:szCs w:val="24"/>
                <w:highlight w:val="cyan"/>
              </w:rPr>
              <w:t>2</w:t>
            </w:r>
            <w:r w:rsidR="00D26B44">
              <w:rPr>
                <w:rFonts w:ascii="Arial" w:hAnsi="Arial"/>
                <w:sz w:val="24"/>
                <w:szCs w:val="24"/>
                <w:highlight w:val="cyan"/>
              </w:rPr>
              <w:t>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4F2D77">
              <w:rPr>
                <w:rFonts w:ascii="Arial" w:hAnsi="Arial"/>
                <w:sz w:val="24"/>
                <w:szCs w:val="24"/>
                <w:highlight w:val="cyan"/>
              </w:rPr>
              <w:t>7</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4C9D8D9E" w:rsidR="00672659" w:rsidRPr="008D12BA" w:rsidRDefault="00672659" w:rsidP="00D26B44">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D26B44">
              <w:rPr>
                <w:rFonts w:ascii="Arial" w:hAnsi="Arial"/>
                <w:spacing w:val="-2"/>
                <w:sz w:val="24"/>
                <w:szCs w:val="24"/>
                <w:highlight w:val="cyan"/>
              </w:rPr>
              <w:t>7</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D26B44">
              <w:rPr>
                <w:rFonts w:ascii="Arial" w:hAnsi="Arial"/>
                <w:spacing w:val="-2"/>
                <w:sz w:val="24"/>
                <w:szCs w:val="24"/>
                <w:highlight w:val="cyan"/>
              </w:rPr>
              <w:t xml:space="preserve"> </w:t>
            </w:r>
            <w:proofErr w:type="spellStart"/>
            <w:r w:rsidR="00D26B44">
              <w:rPr>
                <w:rFonts w:ascii="Arial" w:hAnsi="Arial"/>
                <w:spacing w:val="-2"/>
                <w:sz w:val="24"/>
                <w:szCs w:val="24"/>
                <w:highlight w:val="cyan"/>
              </w:rPr>
              <w:t>Aa</w:t>
            </w:r>
            <w:proofErr w:type="spellEnd"/>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3689040" w:rsidR="00672659" w:rsidRPr="008D12BA" w:rsidRDefault="00672659" w:rsidP="00D26B44">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F2D77">
              <w:rPr>
                <w:sz w:val="24"/>
                <w:szCs w:val="24"/>
              </w:rPr>
              <w:t>2</w:t>
            </w:r>
            <w:r w:rsidR="00D26B44">
              <w:rPr>
                <w:sz w:val="24"/>
                <w:szCs w:val="24"/>
              </w:rPr>
              <w:t>6</w:t>
            </w:r>
            <w:r w:rsidRPr="008D12BA">
              <w:rPr>
                <w:sz w:val="24"/>
                <w:szCs w:val="24"/>
              </w:rPr>
              <w:t xml:space="preserve"> </w:t>
            </w:r>
            <w:r w:rsidRPr="008D12BA">
              <w:rPr>
                <w:sz w:val="24"/>
                <w:szCs w:val="24"/>
                <w:highlight w:val="cyan"/>
              </w:rPr>
              <w:t xml:space="preserve">/ </w:t>
            </w:r>
            <w:proofErr w:type="gramStart"/>
            <w:r w:rsidR="004F2D77">
              <w:rPr>
                <w:sz w:val="24"/>
                <w:szCs w:val="24"/>
                <w:highlight w:val="cyan"/>
              </w:rPr>
              <w:t>7</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4F2D77">
              <w:rPr>
                <w:sz w:val="24"/>
                <w:szCs w:val="24"/>
                <w:highlight w:val="cyan"/>
              </w:rPr>
              <w:t>15</w:t>
            </w:r>
            <w:r w:rsidRPr="008D12BA">
              <w:rPr>
                <w:sz w:val="24"/>
                <w:szCs w:val="24"/>
                <w:highlight w:val="cyan"/>
              </w:rPr>
              <w:t xml:space="preserve"> /     </w:t>
            </w:r>
            <w:r w:rsidR="004F2D77">
              <w:rPr>
                <w:sz w:val="24"/>
                <w:szCs w:val="24"/>
                <w:highlight w:val="cyan"/>
              </w:rPr>
              <w:t>8</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5724187E" w:rsidR="00672659" w:rsidRPr="008D12BA" w:rsidRDefault="00672659" w:rsidP="00D26B44">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proofErr w:type="gramStart"/>
            <w:r w:rsidR="004F2D77">
              <w:rPr>
                <w:rFonts w:ascii="Arial" w:hAnsi="Arial"/>
                <w:sz w:val="24"/>
                <w:szCs w:val="24"/>
                <w:highlight w:val="cyan"/>
              </w:rPr>
              <w:t>2</w:t>
            </w:r>
            <w:r w:rsidR="00D26B44">
              <w:rPr>
                <w:rFonts w:ascii="Arial" w:hAnsi="Arial"/>
                <w:sz w:val="24"/>
                <w:szCs w:val="24"/>
                <w:highlight w:val="cyan"/>
              </w:rPr>
              <w:t>2</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w:t>
            </w:r>
            <w:r w:rsidR="004F2D77">
              <w:rPr>
                <w:rFonts w:ascii="Arial" w:hAnsi="Arial"/>
                <w:sz w:val="24"/>
                <w:szCs w:val="24"/>
                <w:highlight w:val="cyan"/>
              </w:rPr>
              <w:t>8</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704953" w14:paraId="33B01543" w14:textId="77777777" w:rsidTr="00A4505E">
        <w:trPr>
          <w:gridAfter w:val="1"/>
          <w:wAfter w:w="37" w:type="dxa"/>
          <w:trHeight w:val="841"/>
        </w:trPr>
        <w:tc>
          <w:tcPr>
            <w:tcW w:w="12563" w:type="dxa"/>
            <w:gridSpan w:val="9"/>
          </w:tcPr>
          <w:p w14:paraId="17450D2B" w14:textId="77777777" w:rsidR="00704953" w:rsidRPr="00120DE8" w:rsidRDefault="00704953" w:rsidP="00DB569E">
            <w:pPr>
              <w:tabs>
                <w:tab w:val="left" w:pos="1470"/>
              </w:tabs>
              <w:rPr>
                <w:b/>
                <w:bCs/>
                <w:lang w:bidi="ar-IQ"/>
              </w:rPr>
            </w:pPr>
          </w:p>
          <w:p w14:paraId="4F16E823" w14:textId="61E9AAD8" w:rsidR="00704953" w:rsidRPr="00120DE8" w:rsidRDefault="00704953" w:rsidP="00D26B44">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D26B44">
              <w:rPr>
                <w:rFonts w:ascii="Arial" w:eastAsia="Times New Roman" w:hAnsi="Arial"/>
                <w:b/>
                <w:bCs/>
                <w:sz w:val="24"/>
                <w:szCs w:val="24"/>
                <w:u w:val="single"/>
              </w:rPr>
              <w:t>7</w:t>
            </w:r>
            <w:r w:rsidRPr="00120DE8">
              <w:rPr>
                <w:rFonts w:ascii="Arial" w:eastAsia="Times New Roman" w:hAnsi="Arial"/>
                <w:b/>
                <w:bCs/>
                <w:sz w:val="24"/>
                <w:szCs w:val="24"/>
                <w:u w:val="single"/>
              </w:rPr>
              <w:t>/2022</w:t>
            </w:r>
            <w:r w:rsidR="00D26B44">
              <w:rPr>
                <w:rFonts w:ascii="Arial" w:eastAsia="Times New Roman" w:hAnsi="Arial"/>
                <w:b/>
                <w:bCs/>
                <w:sz w:val="24"/>
                <w:szCs w:val="24"/>
                <w:u w:val="single"/>
              </w:rPr>
              <w:t xml:space="preserve"> </w:t>
            </w:r>
            <w:proofErr w:type="spellStart"/>
            <w:r w:rsidR="00D26B44">
              <w:rPr>
                <w:rFonts w:ascii="Arial" w:eastAsia="Times New Roman" w:hAnsi="Arial"/>
                <w:b/>
                <w:bCs/>
                <w:sz w:val="24"/>
                <w:szCs w:val="24"/>
                <w:u w:val="single"/>
              </w:rPr>
              <w:t>Aa</w:t>
            </w:r>
            <w:proofErr w:type="spellEnd"/>
            <w:r w:rsidRPr="00120DE8">
              <w:rPr>
                <w:rFonts w:ascii="Arial" w:eastAsia="Times New Roman" w:hAnsi="Arial"/>
                <w:b/>
                <w:bCs/>
                <w:sz w:val="24"/>
                <w:szCs w:val="24"/>
                <w:u w:val="single"/>
              </w:rPr>
              <w:t xml:space="preserve"> </w:t>
            </w:r>
          </w:p>
          <w:p w14:paraId="3B43D0DA" w14:textId="178E2AB8" w:rsidR="00704953" w:rsidRPr="00120DE8" w:rsidRDefault="00A4505E" w:rsidP="00A4505E">
            <w:pPr>
              <w:tabs>
                <w:tab w:val="left" w:pos="1470"/>
              </w:tabs>
              <w:jc w:val="center"/>
              <w:rPr>
                <w:b/>
                <w:bCs/>
                <w:rtl/>
                <w:lang w:bidi="ar-IQ"/>
              </w:rPr>
            </w:pPr>
            <w:r>
              <w:rPr>
                <w:rFonts w:ascii="Arial" w:eastAsia="Times New Roman" w:hAnsi="Arial" w:hint="cs"/>
                <w:b/>
                <w:bCs/>
                <w:sz w:val="24"/>
                <w:szCs w:val="24"/>
                <w:rtl/>
                <w:lang w:bidi="ar-IQ"/>
              </w:rPr>
              <w:t>لتوفير احتياج2023</w:t>
            </w:r>
          </w:p>
        </w:tc>
      </w:tr>
      <w:tr w:rsidR="00704953" w14:paraId="3D0EA027" w14:textId="77777777" w:rsidTr="00A4505E">
        <w:trPr>
          <w:gridAfter w:val="1"/>
          <w:wAfter w:w="37" w:type="dxa"/>
        </w:trPr>
        <w:tc>
          <w:tcPr>
            <w:tcW w:w="12563"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A4505E">
        <w:trPr>
          <w:gridAfter w:val="1"/>
          <w:wAfter w:w="37" w:type="dxa"/>
        </w:trPr>
        <w:tc>
          <w:tcPr>
            <w:tcW w:w="12563"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A4505E">
        <w:trPr>
          <w:gridAfter w:val="1"/>
          <w:wAfter w:w="37" w:type="dxa"/>
        </w:trPr>
        <w:tc>
          <w:tcPr>
            <w:tcW w:w="12563"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A4505E">
        <w:trPr>
          <w:gridAfter w:val="1"/>
          <w:wAfter w:w="37" w:type="dxa"/>
        </w:trPr>
        <w:tc>
          <w:tcPr>
            <w:tcW w:w="12563"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A4505E">
        <w:trPr>
          <w:gridAfter w:val="1"/>
          <w:wAfter w:w="37" w:type="dxa"/>
        </w:trPr>
        <w:tc>
          <w:tcPr>
            <w:tcW w:w="12563"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A4505E">
        <w:trPr>
          <w:gridAfter w:val="1"/>
          <w:wAfter w:w="37" w:type="dxa"/>
        </w:trPr>
        <w:tc>
          <w:tcPr>
            <w:tcW w:w="12563"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A4505E">
        <w:trPr>
          <w:gridAfter w:val="1"/>
          <w:wAfter w:w="37" w:type="dxa"/>
        </w:trPr>
        <w:tc>
          <w:tcPr>
            <w:tcW w:w="12563"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A4505E">
        <w:trPr>
          <w:gridAfter w:val="1"/>
          <w:wAfter w:w="37" w:type="dxa"/>
        </w:trPr>
        <w:tc>
          <w:tcPr>
            <w:tcW w:w="12563"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A4505E">
        <w:trPr>
          <w:gridAfter w:val="1"/>
          <w:wAfter w:w="37" w:type="dxa"/>
        </w:trPr>
        <w:tc>
          <w:tcPr>
            <w:tcW w:w="12563"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A4505E">
        <w:trPr>
          <w:gridAfter w:val="1"/>
          <w:wAfter w:w="37" w:type="dxa"/>
        </w:trPr>
        <w:tc>
          <w:tcPr>
            <w:tcW w:w="12563"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A4505E">
        <w:trPr>
          <w:gridAfter w:val="1"/>
          <w:wAfter w:w="37" w:type="dxa"/>
          <w:trHeight w:val="530"/>
        </w:trPr>
        <w:tc>
          <w:tcPr>
            <w:tcW w:w="12563"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A4505E">
        <w:trPr>
          <w:gridAfter w:val="1"/>
          <w:wAfter w:w="37" w:type="dxa"/>
        </w:trPr>
        <w:tc>
          <w:tcPr>
            <w:tcW w:w="12563"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A4505E">
        <w:trPr>
          <w:trHeight w:val="900"/>
        </w:trPr>
        <w:tc>
          <w:tcPr>
            <w:tcW w:w="638" w:type="dxa"/>
            <w:hideMark/>
          </w:tcPr>
          <w:p w14:paraId="6706D51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lastRenderedPageBreak/>
              <w:t> </w:t>
            </w:r>
          </w:p>
        </w:tc>
        <w:tc>
          <w:tcPr>
            <w:tcW w:w="1450" w:type="dxa"/>
            <w:hideMark/>
          </w:tcPr>
          <w:p w14:paraId="0C294D11" w14:textId="77777777" w:rsidR="00704953" w:rsidRPr="00F27A7A" w:rsidRDefault="00704953" w:rsidP="00DB569E">
            <w:pPr>
              <w:jc w:val="center"/>
              <w:rPr>
                <w:rFonts w:eastAsia="Times New Roman" w:cs="Calibri"/>
                <w:b/>
                <w:bCs/>
                <w:color w:val="000000"/>
                <w:highlight w:val="yellow"/>
              </w:rPr>
            </w:pPr>
            <w:proofErr w:type="spellStart"/>
            <w:r w:rsidRPr="00F27A7A">
              <w:rPr>
                <w:rFonts w:eastAsia="Times New Roman" w:cs="Calibri"/>
                <w:b/>
                <w:bCs/>
                <w:color w:val="000000"/>
                <w:highlight w:val="yellow"/>
              </w:rPr>
              <w:t>national_c</w:t>
            </w:r>
            <w:proofErr w:type="spellEnd"/>
          </w:p>
        </w:tc>
        <w:tc>
          <w:tcPr>
            <w:tcW w:w="2924" w:type="dxa"/>
            <w:hideMark/>
          </w:tcPr>
          <w:p w14:paraId="277E2EC3"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ITEM</w:t>
            </w:r>
          </w:p>
        </w:tc>
        <w:tc>
          <w:tcPr>
            <w:tcW w:w="1295" w:type="dxa"/>
            <w:hideMark/>
          </w:tcPr>
          <w:p w14:paraId="2ED4C16A" w14:textId="2E42CDB9" w:rsidR="00704953" w:rsidRPr="00F27A7A" w:rsidRDefault="00704953" w:rsidP="00A4505E">
            <w:pPr>
              <w:jc w:val="center"/>
              <w:rPr>
                <w:rFonts w:eastAsia="Times New Roman" w:cs="Calibri"/>
                <w:b/>
                <w:bCs/>
                <w:color w:val="000000"/>
                <w:highlight w:val="yellow"/>
              </w:rPr>
            </w:pPr>
            <w:r w:rsidRPr="00F27A7A">
              <w:rPr>
                <w:rFonts w:eastAsia="Times New Roman" w:cs="Calibri"/>
                <w:b/>
                <w:bCs/>
                <w:color w:val="000000"/>
                <w:highlight w:val="yellow"/>
              </w:rPr>
              <w:t xml:space="preserve">TOTAL </w:t>
            </w:r>
            <w:r w:rsidR="00A4505E">
              <w:rPr>
                <w:rFonts w:eastAsia="Times New Roman" w:cs="Calibri" w:hint="cs"/>
                <w:b/>
                <w:bCs/>
                <w:color w:val="000000"/>
                <w:highlight w:val="yellow"/>
                <w:rtl/>
              </w:rPr>
              <w:t>2023</w:t>
            </w:r>
          </w:p>
        </w:tc>
        <w:tc>
          <w:tcPr>
            <w:tcW w:w="1864" w:type="dxa"/>
            <w:hideMark/>
          </w:tcPr>
          <w:p w14:paraId="330CB96E"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Packing</w:t>
            </w:r>
          </w:p>
        </w:tc>
        <w:tc>
          <w:tcPr>
            <w:tcW w:w="1046" w:type="dxa"/>
            <w:hideMark/>
          </w:tcPr>
          <w:p w14:paraId="0A32741A"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Mean brand Price</w:t>
            </w:r>
          </w:p>
        </w:tc>
        <w:tc>
          <w:tcPr>
            <w:tcW w:w="1161" w:type="dxa"/>
            <w:hideMark/>
          </w:tcPr>
          <w:p w14:paraId="4C9CB354"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70% of mean price</w:t>
            </w:r>
          </w:p>
        </w:tc>
        <w:tc>
          <w:tcPr>
            <w:tcW w:w="1150" w:type="dxa"/>
            <w:hideMark/>
          </w:tcPr>
          <w:p w14:paraId="32988BF6"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45% of mean price</w:t>
            </w:r>
          </w:p>
        </w:tc>
        <w:tc>
          <w:tcPr>
            <w:tcW w:w="1072" w:type="dxa"/>
            <w:gridSpan w:val="2"/>
            <w:hideMark/>
          </w:tcPr>
          <w:p w14:paraId="213E2C2B" w14:textId="77777777" w:rsidR="00704953" w:rsidRPr="00F27A7A" w:rsidRDefault="00704953" w:rsidP="00DB569E">
            <w:pPr>
              <w:jc w:val="center"/>
              <w:rPr>
                <w:rFonts w:eastAsia="Times New Roman" w:cs="Calibri"/>
                <w:b/>
                <w:bCs/>
                <w:color w:val="000000"/>
                <w:highlight w:val="yellow"/>
              </w:rPr>
            </w:pPr>
            <w:r w:rsidRPr="00F27A7A">
              <w:rPr>
                <w:rFonts w:eastAsia="Times New Roman" w:cs="Calibri"/>
                <w:b/>
                <w:bCs/>
                <w:color w:val="000000"/>
                <w:highlight w:val="yellow"/>
              </w:rPr>
              <w:t>25% of mean price</w:t>
            </w:r>
          </w:p>
        </w:tc>
      </w:tr>
      <w:tr w:rsidR="00D26B44" w:rsidRPr="00844D38" w14:paraId="73E48362" w14:textId="77777777" w:rsidTr="00C449D8">
        <w:trPr>
          <w:trHeight w:val="900"/>
        </w:trPr>
        <w:tc>
          <w:tcPr>
            <w:tcW w:w="638" w:type="dxa"/>
            <w:vAlign w:val="center"/>
          </w:tcPr>
          <w:p w14:paraId="3AFB377F" w14:textId="24854247" w:rsidR="00D26B44" w:rsidRPr="00844D38" w:rsidRDefault="00D26B44" w:rsidP="00DB569E">
            <w:pPr>
              <w:jc w:val="center"/>
              <w:rPr>
                <w:rFonts w:eastAsia="Times New Roman" w:cs="Calibri"/>
                <w:b/>
                <w:bCs/>
                <w:color w:val="000000"/>
              </w:rPr>
            </w:pPr>
            <w:r>
              <w:rPr>
                <w:rFonts w:ascii="Arial" w:hAnsi="Arial" w:cs="Arial"/>
                <w:color w:val="000000"/>
              </w:rPr>
              <w:t>1</w:t>
            </w:r>
          </w:p>
        </w:tc>
        <w:tc>
          <w:tcPr>
            <w:tcW w:w="1450" w:type="dxa"/>
            <w:vAlign w:val="center"/>
          </w:tcPr>
          <w:p w14:paraId="528CE49E" w14:textId="274C6F04" w:rsidR="00D26B44" w:rsidRPr="00844D38" w:rsidRDefault="00D26B44" w:rsidP="00DB569E">
            <w:pPr>
              <w:jc w:val="center"/>
              <w:rPr>
                <w:rFonts w:eastAsia="Times New Roman" w:cs="Calibri"/>
                <w:b/>
                <w:bCs/>
                <w:color w:val="000000"/>
              </w:rPr>
            </w:pPr>
            <w:r>
              <w:rPr>
                <w:rFonts w:ascii="Arial" w:hAnsi="Arial" w:cs="Arial"/>
                <w:b/>
                <w:bCs/>
              </w:rPr>
              <w:t>17-000-053</w:t>
            </w:r>
          </w:p>
        </w:tc>
        <w:tc>
          <w:tcPr>
            <w:tcW w:w="2924" w:type="dxa"/>
            <w:vAlign w:val="center"/>
          </w:tcPr>
          <w:p w14:paraId="022B674E" w14:textId="3A4BC266" w:rsidR="00D26B44" w:rsidRPr="00844D38" w:rsidRDefault="00D26B44" w:rsidP="00DB569E">
            <w:pPr>
              <w:jc w:val="center"/>
              <w:rPr>
                <w:rFonts w:eastAsia="Times New Roman" w:cs="Calibri"/>
                <w:b/>
                <w:bCs/>
                <w:color w:val="000000"/>
              </w:rPr>
            </w:pPr>
            <w:r>
              <w:rPr>
                <w:rFonts w:ascii="Arial" w:hAnsi="Arial" w:cs="Arial"/>
                <w:b/>
                <w:bCs/>
              </w:rPr>
              <w:t xml:space="preserve">Amyl nitrate 0.2ml in </w:t>
            </w:r>
            <w:proofErr w:type="spellStart"/>
            <w:r>
              <w:rPr>
                <w:rFonts w:ascii="Arial" w:hAnsi="Arial" w:cs="Arial"/>
                <w:b/>
                <w:bCs/>
              </w:rPr>
              <w:t>crusable</w:t>
            </w:r>
            <w:proofErr w:type="spellEnd"/>
            <w:r>
              <w:rPr>
                <w:rFonts w:ascii="Arial" w:hAnsi="Arial" w:cs="Arial"/>
                <w:b/>
                <w:bCs/>
              </w:rPr>
              <w:t xml:space="preserve"> glass or capsule or glass  Ampoule </w:t>
            </w:r>
            <w:r>
              <w:rPr>
                <w:rFonts w:ascii="Arial" w:hAnsi="Arial" w:cs="Arial"/>
                <w:b/>
                <w:bCs/>
                <w:rtl/>
              </w:rPr>
              <w:t>يتم تثبيت الاحتياج من قبل المركز الاستشاري</w:t>
            </w:r>
            <w:r>
              <w:rPr>
                <w:rFonts w:ascii="Arial" w:hAnsi="Arial" w:cs="Arial"/>
                <w:b/>
                <w:bCs/>
              </w:rPr>
              <w:t xml:space="preserve">  (1012)</w:t>
            </w:r>
            <w:r>
              <w:rPr>
                <w:rFonts w:ascii="Arial" w:hAnsi="Arial" w:cs="Arial"/>
                <w:b/>
                <w:bCs/>
                <w:rtl/>
              </w:rPr>
              <w:t>احتياج واحد)لاستعلامات السموم + ذي قار</w:t>
            </w:r>
            <w:r>
              <w:rPr>
                <w:rFonts w:ascii="Arial" w:hAnsi="Arial" w:cs="Arial"/>
                <w:b/>
                <w:bCs/>
              </w:rPr>
              <w:t xml:space="preserve"> )                         </w:t>
            </w:r>
          </w:p>
        </w:tc>
        <w:tc>
          <w:tcPr>
            <w:tcW w:w="1295" w:type="dxa"/>
            <w:vAlign w:val="center"/>
          </w:tcPr>
          <w:p w14:paraId="5626D002" w14:textId="076D83A6" w:rsidR="00D26B44" w:rsidRPr="00844D38" w:rsidRDefault="00D26B44" w:rsidP="00DB569E">
            <w:pPr>
              <w:jc w:val="center"/>
              <w:rPr>
                <w:rFonts w:eastAsia="Times New Roman" w:cs="Calibri"/>
                <w:b/>
                <w:bCs/>
                <w:color w:val="000000"/>
              </w:rPr>
            </w:pPr>
            <w:r>
              <w:rPr>
                <w:rFonts w:ascii="Arial" w:hAnsi="Arial" w:cs="Arial"/>
                <w:color w:val="000000"/>
              </w:rPr>
              <w:t>1010</w:t>
            </w:r>
          </w:p>
        </w:tc>
        <w:tc>
          <w:tcPr>
            <w:tcW w:w="1864" w:type="dxa"/>
            <w:vAlign w:val="center"/>
          </w:tcPr>
          <w:p w14:paraId="2A06D12B" w14:textId="0F601A73" w:rsidR="00D26B44" w:rsidRPr="00844D38" w:rsidRDefault="00D26B44" w:rsidP="00DB569E">
            <w:pPr>
              <w:jc w:val="center"/>
              <w:rPr>
                <w:rFonts w:eastAsia="Times New Roman" w:cs="Calibri"/>
                <w:b/>
                <w:bCs/>
                <w:color w:val="000000"/>
              </w:rPr>
            </w:pPr>
            <w:r>
              <w:rPr>
                <w:rFonts w:ascii="Arial" w:hAnsi="Arial" w:cs="Arial"/>
                <w:color w:val="000000"/>
              </w:rPr>
              <w:t>12 AMP</w:t>
            </w:r>
          </w:p>
        </w:tc>
        <w:tc>
          <w:tcPr>
            <w:tcW w:w="1046" w:type="dxa"/>
            <w:vAlign w:val="center"/>
          </w:tcPr>
          <w:p w14:paraId="62933370" w14:textId="74E36885" w:rsidR="00D26B44" w:rsidRPr="00844D38" w:rsidRDefault="00D26B44" w:rsidP="00DB569E">
            <w:pPr>
              <w:jc w:val="center"/>
              <w:rPr>
                <w:rFonts w:eastAsia="Times New Roman" w:cs="Calibri"/>
                <w:b/>
                <w:bCs/>
                <w:color w:val="000000"/>
              </w:rPr>
            </w:pPr>
            <w:r>
              <w:rPr>
                <w:rFonts w:ascii="Arial" w:hAnsi="Arial" w:cs="Arial"/>
                <w:color w:val="000000"/>
              </w:rPr>
              <w:t>7.5</w:t>
            </w:r>
          </w:p>
        </w:tc>
        <w:tc>
          <w:tcPr>
            <w:tcW w:w="1161" w:type="dxa"/>
            <w:vAlign w:val="center"/>
          </w:tcPr>
          <w:p w14:paraId="44294134" w14:textId="532D9FBD" w:rsidR="00D26B44" w:rsidRPr="00844D38" w:rsidRDefault="00D26B44" w:rsidP="00DB569E">
            <w:pPr>
              <w:jc w:val="center"/>
              <w:rPr>
                <w:rFonts w:eastAsia="Times New Roman" w:cs="Calibri"/>
                <w:b/>
                <w:bCs/>
                <w:color w:val="000000"/>
              </w:rPr>
            </w:pPr>
            <w:r>
              <w:rPr>
                <w:rFonts w:ascii="Arial" w:hAnsi="Arial" w:cs="Arial"/>
                <w:color w:val="000000"/>
              </w:rPr>
              <w:t>5.2</w:t>
            </w:r>
          </w:p>
        </w:tc>
        <w:tc>
          <w:tcPr>
            <w:tcW w:w="1150" w:type="dxa"/>
            <w:vAlign w:val="center"/>
          </w:tcPr>
          <w:p w14:paraId="7DB748D8" w14:textId="18560562" w:rsidR="00D26B44" w:rsidRPr="00844D38" w:rsidRDefault="00D26B44" w:rsidP="00DB569E">
            <w:pPr>
              <w:jc w:val="center"/>
              <w:rPr>
                <w:rFonts w:eastAsia="Times New Roman" w:cs="Calibri"/>
                <w:b/>
                <w:bCs/>
                <w:color w:val="000000"/>
              </w:rPr>
            </w:pPr>
            <w:r>
              <w:rPr>
                <w:rFonts w:ascii="Arial" w:hAnsi="Arial" w:cs="Arial"/>
                <w:color w:val="000000"/>
              </w:rPr>
              <w:t>3.3</w:t>
            </w:r>
          </w:p>
        </w:tc>
        <w:tc>
          <w:tcPr>
            <w:tcW w:w="1072" w:type="dxa"/>
            <w:gridSpan w:val="2"/>
            <w:vAlign w:val="center"/>
          </w:tcPr>
          <w:p w14:paraId="7B728851" w14:textId="37192D69" w:rsidR="00D26B44" w:rsidRPr="00844D38" w:rsidRDefault="00D26B44" w:rsidP="00DB569E">
            <w:pPr>
              <w:jc w:val="center"/>
              <w:rPr>
                <w:rFonts w:eastAsia="Times New Roman" w:cs="Calibri"/>
                <w:b/>
                <w:bCs/>
                <w:color w:val="000000"/>
              </w:rPr>
            </w:pPr>
            <w:r>
              <w:rPr>
                <w:rFonts w:ascii="Arial" w:hAnsi="Arial" w:cs="Arial"/>
                <w:color w:val="000000"/>
              </w:rPr>
              <w:t>1.8</w:t>
            </w:r>
          </w:p>
        </w:tc>
      </w:tr>
      <w:tr w:rsidR="00D26B44" w:rsidRPr="00844D38" w14:paraId="01787C7D" w14:textId="77777777" w:rsidTr="00C449D8">
        <w:trPr>
          <w:trHeight w:val="436"/>
        </w:trPr>
        <w:tc>
          <w:tcPr>
            <w:tcW w:w="638" w:type="dxa"/>
            <w:vAlign w:val="center"/>
          </w:tcPr>
          <w:p w14:paraId="5E8E64E6" w14:textId="5BEFE072" w:rsidR="00D26B44" w:rsidRPr="00844D38" w:rsidRDefault="00D26B44" w:rsidP="00DB569E">
            <w:pPr>
              <w:jc w:val="center"/>
              <w:rPr>
                <w:rFonts w:eastAsia="Times New Roman" w:cs="Calibri"/>
                <w:b/>
                <w:bCs/>
                <w:color w:val="000000"/>
              </w:rPr>
            </w:pPr>
            <w:r>
              <w:rPr>
                <w:rFonts w:ascii="Arial" w:hAnsi="Arial" w:cs="Arial"/>
                <w:color w:val="000000"/>
              </w:rPr>
              <w:t>2</w:t>
            </w:r>
          </w:p>
        </w:tc>
        <w:tc>
          <w:tcPr>
            <w:tcW w:w="1450" w:type="dxa"/>
            <w:vAlign w:val="center"/>
          </w:tcPr>
          <w:p w14:paraId="17C1AB17" w14:textId="1C82644F" w:rsidR="00D26B44" w:rsidRPr="00844D38" w:rsidRDefault="00D26B44" w:rsidP="00DB569E">
            <w:pPr>
              <w:jc w:val="center"/>
              <w:rPr>
                <w:rFonts w:eastAsia="Times New Roman" w:cs="Calibri"/>
                <w:b/>
                <w:bCs/>
                <w:color w:val="000000"/>
              </w:rPr>
            </w:pPr>
            <w:r>
              <w:rPr>
                <w:rFonts w:ascii="Arial" w:hAnsi="Arial" w:cs="Arial"/>
                <w:b/>
                <w:bCs/>
              </w:rPr>
              <w:t>17-000-014</w:t>
            </w:r>
          </w:p>
        </w:tc>
        <w:tc>
          <w:tcPr>
            <w:tcW w:w="2924" w:type="dxa"/>
            <w:vAlign w:val="center"/>
          </w:tcPr>
          <w:p w14:paraId="7BCD5B88" w14:textId="514EFDF2" w:rsidR="00D26B44" w:rsidRPr="00844D38" w:rsidRDefault="00D26B44" w:rsidP="00DB569E">
            <w:pPr>
              <w:jc w:val="center"/>
              <w:rPr>
                <w:rFonts w:eastAsia="Times New Roman" w:cs="Calibri"/>
                <w:b/>
                <w:bCs/>
                <w:color w:val="000000"/>
              </w:rPr>
            </w:pPr>
            <w:proofErr w:type="spellStart"/>
            <w:r>
              <w:rPr>
                <w:rFonts w:ascii="Arial" w:hAnsi="Arial" w:cs="Arial"/>
                <w:b/>
                <w:bCs/>
              </w:rPr>
              <w:t>Cyanid</w:t>
            </w:r>
            <w:proofErr w:type="spellEnd"/>
            <w:r>
              <w:rPr>
                <w:rFonts w:ascii="Arial" w:hAnsi="Arial" w:cs="Arial"/>
                <w:b/>
                <w:bCs/>
              </w:rPr>
              <w:t xml:space="preserve"> </w:t>
            </w:r>
            <w:proofErr w:type="spellStart"/>
            <w:r>
              <w:rPr>
                <w:rFonts w:ascii="Arial" w:hAnsi="Arial" w:cs="Arial"/>
                <w:b/>
                <w:bCs/>
              </w:rPr>
              <w:t>Antidot</w:t>
            </w:r>
            <w:proofErr w:type="spellEnd"/>
            <w:r>
              <w:rPr>
                <w:rFonts w:ascii="Arial" w:hAnsi="Arial" w:cs="Arial"/>
                <w:b/>
                <w:bCs/>
              </w:rPr>
              <w:t xml:space="preserve"> Kit.(</w:t>
            </w:r>
            <w:proofErr w:type="spellStart"/>
            <w:r>
              <w:rPr>
                <w:rFonts w:ascii="Arial" w:hAnsi="Arial" w:cs="Arial"/>
                <w:b/>
                <w:bCs/>
              </w:rPr>
              <w:t>hydroxocoblamine</w:t>
            </w:r>
            <w:proofErr w:type="spellEnd"/>
            <w:r>
              <w:rPr>
                <w:rFonts w:ascii="Arial" w:hAnsi="Arial" w:cs="Arial"/>
                <w:b/>
                <w:bCs/>
              </w:rPr>
              <w:t>)</w:t>
            </w:r>
            <w:r>
              <w:rPr>
                <w:rFonts w:ascii="Arial" w:hAnsi="Arial" w:cs="Arial"/>
                <w:b/>
                <w:bCs/>
              </w:rPr>
              <w:br/>
              <w:t xml:space="preserv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103D69DE" w14:textId="5E70FF2F" w:rsidR="00D26B44" w:rsidRPr="00844D38" w:rsidRDefault="00D26B44" w:rsidP="00DB569E">
            <w:pPr>
              <w:jc w:val="center"/>
              <w:rPr>
                <w:rFonts w:eastAsia="Times New Roman" w:cs="Calibri"/>
                <w:b/>
                <w:bCs/>
                <w:color w:val="000000"/>
              </w:rPr>
            </w:pPr>
            <w:r>
              <w:rPr>
                <w:rFonts w:ascii="Arial" w:hAnsi="Arial" w:cs="Arial"/>
                <w:color w:val="000000"/>
              </w:rPr>
              <w:t>300</w:t>
            </w:r>
          </w:p>
        </w:tc>
        <w:tc>
          <w:tcPr>
            <w:tcW w:w="1864" w:type="dxa"/>
            <w:vAlign w:val="center"/>
          </w:tcPr>
          <w:p w14:paraId="1F132E0F" w14:textId="2FFA98D9" w:rsidR="00D26B44" w:rsidRPr="00844D38" w:rsidRDefault="00D26B44" w:rsidP="001B1E38">
            <w:pPr>
              <w:jc w:val="center"/>
              <w:rPr>
                <w:rFonts w:eastAsia="Times New Roman" w:cs="Calibri"/>
                <w:b/>
                <w:bCs/>
                <w:color w:val="000000"/>
              </w:rPr>
            </w:pPr>
            <w:r>
              <w:rPr>
                <w:rFonts w:ascii="Arial" w:hAnsi="Arial" w:cs="Arial"/>
                <w:color w:val="000000"/>
              </w:rPr>
              <w:t>5gm (vial)</w:t>
            </w:r>
          </w:p>
        </w:tc>
        <w:tc>
          <w:tcPr>
            <w:tcW w:w="1046" w:type="dxa"/>
            <w:vAlign w:val="center"/>
          </w:tcPr>
          <w:p w14:paraId="3DDAC912" w14:textId="3BC69074" w:rsidR="00D26B44" w:rsidRPr="00844D38" w:rsidRDefault="00D26B44" w:rsidP="00DB569E">
            <w:pPr>
              <w:jc w:val="center"/>
              <w:rPr>
                <w:rFonts w:eastAsia="Times New Roman" w:cs="Calibri"/>
                <w:b/>
                <w:bCs/>
                <w:color w:val="000000"/>
              </w:rPr>
            </w:pPr>
            <w:r>
              <w:rPr>
                <w:rFonts w:ascii="Arial" w:hAnsi="Arial" w:cs="Arial"/>
                <w:color w:val="000000"/>
              </w:rPr>
              <w:t>965</w:t>
            </w:r>
          </w:p>
        </w:tc>
        <w:tc>
          <w:tcPr>
            <w:tcW w:w="1161" w:type="dxa"/>
            <w:vAlign w:val="center"/>
          </w:tcPr>
          <w:p w14:paraId="0D60864B" w14:textId="4BA080E4" w:rsidR="00D26B44" w:rsidRPr="00844D38" w:rsidRDefault="00D26B44" w:rsidP="00DB569E">
            <w:pPr>
              <w:jc w:val="center"/>
              <w:rPr>
                <w:rFonts w:eastAsia="Times New Roman" w:cs="Calibri"/>
                <w:b/>
                <w:bCs/>
                <w:color w:val="000000"/>
              </w:rPr>
            </w:pPr>
            <w:r>
              <w:rPr>
                <w:rFonts w:ascii="Arial" w:hAnsi="Arial" w:cs="Arial"/>
                <w:color w:val="000000"/>
              </w:rPr>
              <w:t>675</w:t>
            </w:r>
          </w:p>
        </w:tc>
        <w:tc>
          <w:tcPr>
            <w:tcW w:w="1150" w:type="dxa"/>
            <w:vAlign w:val="center"/>
          </w:tcPr>
          <w:p w14:paraId="4B0C9B0D" w14:textId="677D80FE" w:rsidR="00D26B44" w:rsidRPr="00844D38" w:rsidRDefault="00D26B44" w:rsidP="00DB569E">
            <w:pPr>
              <w:jc w:val="center"/>
              <w:rPr>
                <w:rFonts w:eastAsia="Times New Roman" w:cs="Calibri"/>
                <w:b/>
                <w:bCs/>
                <w:color w:val="000000"/>
              </w:rPr>
            </w:pPr>
            <w:r>
              <w:rPr>
                <w:rFonts w:ascii="Arial" w:hAnsi="Arial" w:cs="Arial"/>
                <w:color w:val="000000"/>
              </w:rPr>
              <w:t>434.2</w:t>
            </w:r>
          </w:p>
        </w:tc>
        <w:tc>
          <w:tcPr>
            <w:tcW w:w="1072" w:type="dxa"/>
            <w:gridSpan w:val="2"/>
            <w:vAlign w:val="center"/>
          </w:tcPr>
          <w:p w14:paraId="3DA51737" w14:textId="54CA8C21" w:rsidR="00D26B44" w:rsidRPr="00844D38" w:rsidRDefault="00D26B44" w:rsidP="00DB569E">
            <w:pPr>
              <w:jc w:val="center"/>
              <w:rPr>
                <w:rFonts w:eastAsia="Times New Roman" w:cs="Calibri"/>
                <w:b/>
                <w:bCs/>
                <w:color w:val="000000"/>
              </w:rPr>
            </w:pPr>
            <w:r>
              <w:rPr>
                <w:rFonts w:ascii="Arial" w:hAnsi="Arial" w:cs="Arial"/>
                <w:color w:val="000000"/>
              </w:rPr>
              <w:t>241.2</w:t>
            </w:r>
          </w:p>
        </w:tc>
      </w:tr>
      <w:tr w:rsidR="00D26B44" w:rsidRPr="00844D38" w14:paraId="06CEB6C3" w14:textId="77777777" w:rsidTr="00C449D8">
        <w:trPr>
          <w:trHeight w:val="436"/>
        </w:trPr>
        <w:tc>
          <w:tcPr>
            <w:tcW w:w="638" w:type="dxa"/>
            <w:vAlign w:val="center"/>
          </w:tcPr>
          <w:p w14:paraId="693579B7" w14:textId="796EB17D" w:rsidR="00D26B44" w:rsidRPr="00844D38" w:rsidRDefault="00D26B44" w:rsidP="00DB569E">
            <w:pPr>
              <w:jc w:val="center"/>
              <w:rPr>
                <w:rFonts w:eastAsia="Times New Roman" w:cs="Calibri"/>
                <w:b/>
                <w:bCs/>
                <w:color w:val="000000"/>
              </w:rPr>
            </w:pPr>
            <w:r>
              <w:rPr>
                <w:rFonts w:ascii="Arial" w:hAnsi="Arial" w:cs="Arial"/>
                <w:color w:val="000000"/>
              </w:rPr>
              <w:t>3</w:t>
            </w:r>
          </w:p>
        </w:tc>
        <w:tc>
          <w:tcPr>
            <w:tcW w:w="1450" w:type="dxa"/>
            <w:vAlign w:val="center"/>
          </w:tcPr>
          <w:p w14:paraId="438B5E03" w14:textId="269C1102" w:rsidR="00D26B44" w:rsidRPr="00844D38" w:rsidRDefault="00D26B44" w:rsidP="00DB569E">
            <w:pPr>
              <w:jc w:val="center"/>
              <w:rPr>
                <w:rFonts w:eastAsia="Times New Roman" w:cs="Calibri"/>
                <w:b/>
                <w:bCs/>
                <w:color w:val="000000"/>
              </w:rPr>
            </w:pPr>
            <w:r>
              <w:rPr>
                <w:rFonts w:ascii="Arial" w:hAnsi="Arial" w:cs="Arial"/>
                <w:b/>
                <w:bCs/>
              </w:rPr>
              <w:t>17-000-018</w:t>
            </w:r>
          </w:p>
        </w:tc>
        <w:tc>
          <w:tcPr>
            <w:tcW w:w="2924" w:type="dxa"/>
            <w:vAlign w:val="center"/>
          </w:tcPr>
          <w:p w14:paraId="54A26E95" w14:textId="4C45324C" w:rsidR="00D26B44" w:rsidRPr="00844D38" w:rsidRDefault="00D26B44" w:rsidP="00DB569E">
            <w:pPr>
              <w:jc w:val="center"/>
              <w:rPr>
                <w:rFonts w:eastAsia="Times New Roman" w:cs="Calibri"/>
                <w:b/>
                <w:bCs/>
                <w:color w:val="000000"/>
              </w:rPr>
            </w:pPr>
            <w:proofErr w:type="spellStart"/>
            <w:r>
              <w:rPr>
                <w:rFonts w:ascii="Arial" w:hAnsi="Arial" w:cs="Arial"/>
                <w:b/>
                <w:bCs/>
              </w:rPr>
              <w:t>Dimercaprol</w:t>
            </w:r>
            <w:proofErr w:type="spellEnd"/>
            <w:r>
              <w:rPr>
                <w:rFonts w:ascii="Arial" w:hAnsi="Arial" w:cs="Arial"/>
                <w:b/>
                <w:bCs/>
              </w:rPr>
              <w:t xml:space="preserve"> in </w:t>
            </w:r>
            <w:proofErr w:type="spellStart"/>
            <w:r>
              <w:rPr>
                <w:rFonts w:ascii="Arial" w:hAnsi="Arial" w:cs="Arial"/>
                <w:b/>
                <w:bCs/>
              </w:rPr>
              <w:t>arachis</w:t>
            </w:r>
            <w:proofErr w:type="spellEnd"/>
            <w:r>
              <w:rPr>
                <w:rFonts w:ascii="Arial" w:hAnsi="Arial" w:cs="Arial"/>
                <w:b/>
                <w:bCs/>
              </w:rPr>
              <w:t xml:space="preserve"> oil (solvent)  50mg/ml  2ml Ampoule injection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76792DA1" w14:textId="15A76CC5" w:rsidR="00D26B44" w:rsidRPr="00844D38" w:rsidRDefault="00D26B44" w:rsidP="00DB569E">
            <w:pPr>
              <w:jc w:val="center"/>
              <w:rPr>
                <w:rFonts w:eastAsia="Times New Roman" w:cs="Calibri"/>
                <w:b/>
                <w:bCs/>
                <w:color w:val="000000"/>
              </w:rPr>
            </w:pPr>
            <w:r>
              <w:rPr>
                <w:rFonts w:ascii="Arial" w:hAnsi="Arial" w:cs="Arial"/>
                <w:color w:val="000000"/>
              </w:rPr>
              <w:t>1600</w:t>
            </w:r>
          </w:p>
        </w:tc>
        <w:tc>
          <w:tcPr>
            <w:tcW w:w="1864" w:type="dxa"/>
            <w:vAlign w:val="center"/>
          </w:tcPr>
          <w:p w14:paraId="21D88216" w14:textId="53048F44" w:rsidR="00D26B44" w:rsidRPr="00844D38" w:rsidRDefault="00D26B44" w:rsidP="001B1E38">
            <w:pPr>
              <w:jc w:val="center"/>
              <w:rPr>
                <w:rFonts w:eastAsia="Times New Roman" w:cs="Calibri"/>
                <w:b/>
                <w:bCs/>
                <w:color w:val="000000"/>
              </w:rPr>
            </w:pPr>
            <w:r>
              <w:rPr>
                <w:rFonts w:ascii="Arial" w:hAnsi="Arial" w:cs="Arial"/>
                <w:color w:val="000000"/>
              </w:rPr>
              <w:t>1 amp</w:t>
            </w:r>
          </w:p>
        </w:tc>
        <w:tc>
          <w:tcPr>
            <w:tcW w:w="1046" w:type="dxa"/>
            <w:vAlign w:val="center"/>
          </w:tcPr>
          <w:p w14:paraId="0A033E91" w14:textId="70F90B67" w:rsidR="00D26B44" w:rsidRPr="00844D38" w:rsidRDefault="00D26B44" w:rsidP="00DB569E">
            <w:pPr>
              <w:jc w:val="center"/>
              <w:rPr>
                <w:rFonts w:eastAsia="Times New Roman" w:cs="Calibri"/>
                <w:b/>
                <w:bCs/>
                <w:color w:val="000000"/>
              </w:rPr>
            </w:pPr>
            <w:r>
              <w:rPr>
                <w:rFonts w:ascii="Arial" w:hAnsi="Arial" w:cs="Arial"/>
                <w:color w:val="000000"/>
              </w:rPr>
              <w:t>110</w:t>
            </w:r>
          </w:p>
        </w:tc>
        <w:tc>
          <w:tcPr>
            <w:tcW w:w="1161" w:type="dxa"/>
            <w:vAlign w:val="center"/>
          </w:tcPr>
          <w:p w14:paraId="3983F979" w14:textId="1D37573F" w:rsidR="00D26B44" w:rsidRPr="00844D38" w:rsidRDefault="00D26B44" w:rsidP="00DB569E">
            <w:pPr>
              <w:jc w:val="center"/>
              <w:rPr>
                <w:rFonts w:eastAsia="Times New Roman" w:cs="Calibri"/>
                <w:b/>
                <w:bCs/>
                <w:color w:val="000000"/>
              </w:rPr>
            </w:pPr>
            <w:r>
              <w:rPr>
                <w:rFonts w:ascii="Arial" w:hAnsi="Arial" w:cs="Arial"/>
                <w:color w:val="000000"/>
              </w:rPr>
              <w:t>77</w:t>
            </w:r>
          </w:p>
        </w:tc>
        <w:tc>
          <w:tcPr>
            <w:tcW w:w="1150" w:type="dxa"/>
            <w:vAlign w:val="center"/>
          </w:tcPr>
          <w:p w14:paraId="170664A9" w14:textId="6F1AC3DB" w:rsidR="00D26B44" w:rsidRPr="00844D38" w:rsidRDefault="00D26B44" w:rsidP="00DB569E">
            <w:pPr>
              <w:jc w:val="center"/>
              <w:rPr>
                <w:rFonts w:eastAsia="Times New Roman" w:cs="Calibri"/>
                <w:b/>
                <w:bCs/>
                <w:color w:val="000000"/>
              </w:rPr>
            </w:pPr>
            <w:r>
              <w:rPr>
                <w:rFonts w:ascii="Arial" w:hAnsi="Arial" w:cs="Arial"/>
                <w:color w:val="000000"/>
              </w:rPr>
              <w:t>47</w:t>
            </w:r>
          </w:p>
        </w:tc>
        <w:tc>
          <w:tcPr>
            <w:tcW w:w="1072" w:type="dxa"/>
            <w:gridSpan w:val="2"/>
            <w:vAlign w:val="center"/>
          </w:tcPr>
          <w:p w14:paraId="6B5068BB" w14:textId="70D89CB2" w:rsidR="00D26B44" w:rsidRPr="00844D38" w:rsidRDefault="00D26B44" w:rsidP="00DB569E">
            <w:pPr>
              <w:jc w:val="center"/>
              <w:rPr>
                <w:rFonts w:eastAsia="Times New Roman" w:cs="Calibri"/>
                <w:b/>
                <w:bCs/>
                <w:color w:val="000000"/>
              </w:rPr>
            </w:pPr>
            <w:r>
              <w:rPr>
                <w:rFonts w:ascii="Arial" w:hAnsi="Arial" w:cs="Arial"/>
                <w:color w:val="000000"/>
              </w:rPr>
              <w:t>27</w:t>
            </w:r>
          </w:p>
        </w:tc>
      </w:tr>
      <w:tr w:rsidR="00D26B44" w:rsidRPr="00844D38" w14:paraId="41D56CB3" w14:textId="77777777" w:rsidTr="00C449D8">
        <w:trPr>
          <w:trHeight w:val="436"/>
        </w:trPr>
        <w:tc>
          <w:tcPr>
            <w:tcW w:w="638" w:type="dxa"/>
            <w:vAlign w:val="center"/>
          </w:tcPr>
          <w:p w14:paraId="064C3D2F" w14:textId="4100477C" w:rsidR="00D26B44" w:rsidRPr="00844D38" w:rsidRDefault="00D26B44" w:rsidP="00DB569E">
            <w:pPr>
              <w:jc w:val="center"/>
              <w:rPr>
                <w:rFonts w:eastAsia="Times New Roman" w:cs="Calibri"/>
                <w:b/>
                <w:bCs/>
                <w:color w:val="000000"/>
              </w:rPr>
            </w:pPr>
            <w:r>
              <w:rPr>
                <w:rFonts w:ascii="Arial" w:hAnsi="Arial" w:cs="Arial"/>
                <w:color w:val="000000"/>
              </w:rPr>
              <w:t>4</w:t>
            </w:r>
          </w:p>
        </w:tc>
        <w:tc>
          <w:tcPr>
            <w:tcW w:w="1450" w:type="dxa"/>
            <w:vAlign w:val="center"/>
          </w:tcPr>
          <w:p w14:paraId="35D3F56A" w14:textId="42C32C66" w:rsidR="00D26B44" w:rsidRPr="00844D38" w:rsidRDefault="00D26B44" w:rsidP="00DB569E">
            <w:pPr>
              <w:jc w:val="center"/>
              <w:rPr>
                <w:rFonts w:eastAsia="Times New Roman" w:cs="Calibri"/>
                <w:b/>
                <w:bCs/>
                <w:color w:val="000000"/>
              </w:rPr>
            </w:pPr>
            <w:r>
              <w:rPr>
                <w:rFonts w:ascii="Arial" w:hAnsi="Arial" w:cs="Arial"/>
                <w:b/>
                <w:bCs/>
              </w:rPr>
              <w:t>17-000-077</w:t>
            </w:r>
          </w:p>
        </w:tc>
        <w:tc>
          <w:tcPr>
            <w:tcW w:w="2924" w:type="dxa"/>
            <w:vAlign w:val="center"/>
          </w:tcPr>
          <w:p w14:paraId="1F7AA5F9" w14:textId="548B226A" w:rsidR="00D26B44" w:rsidRPr="00844D38" w:rsidRDefault="00D26B44" w:rsidP="00DB569E">
            <w:pPr>
              <w:jc w:val="center"/>
              <w:rPr>
                <w:rFonts w:eastAsia="Times New Roman" w:cs="Calibri"/>
                <w:b/>
                <w:bCs/>
                <w:color w:val="000000"/>
              </w:rPr>
            </w:pPr>
            <w:r>
              <w:rPr>
                <w:rFonts w:ascii="Arial" w:hAnsi="Arial" w:cs="Arial"/>
                <w:b/>
                <w:bCs/>
              </w:rPr>
              <w:t xml:space="preserve">Potassium ferric </w:t>
            </w:r>
            <w:proofErr w:type="spellStart"/>
            <w:r>
              <w:rPr>
                <w:rFonts w:ascii="Arial" w:hAnsi="Arial" w:cs="Arial"/>
                <w:b/>
                <w:bCs/>
              </w:rPr>
              <w:t>hexacyano</w:t>
            </w:r>
            <w:proofErr w:type="spellEnd"/>
            <w:r>
              <w:rPr>
                <w:rFonts w:ascii="Arial" w:hAnsi="Arial" w:cs="Arial"/>
                <w:b/>
                <w:bCs/>
              </w:rPr>
              <w:t xml:space="preserve"> ferrate (Prussian blue) 0.5g capsule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3F3DF95B" w14:textId="78B422C8" w:rsidR="00D26B44" w:rsidRPr="00844D38" w:rsidRDefault="00D26B44" w:rsidP="00DB569E">
            <w:pPr>
              <w:jc w:val="center"/>
              <w:rPr>
                <w:rFonts w:eastAsia="Times New Roman" w:cs="Calibri"/>
                <w:b/>
                <w:bCs/>
                <w:color w:val="000000"/>
              </w:rPr>
            </w:pPr>
            <w:r>
              <w:rPr>
                <w:rFonts w:ascii="Arial" w:hAnsi="Arial" w:cs="Arial"/>
                <w:color w:val="000000"/>
              </w:rPr>
              <w:t>10500</w:t>
            </w:r>
          </w:p>
        </w:tc>
        <w:tc>
          <w:tcPr>
            <w:tcW w:w="1864" w:type="dxa"/>
            <w:vAlign w:val="center"/>
          </w:tcPr>
          <w:p w14:paraId="4793DEDE" w14:textId="31A75089" w:rsidR="00D26B44" w:rsidRPr="00844D38" w:rsidRDefault="00D26B44" w:rsidP="001B1E38">
            <w:pPr>
              <w:jc w:val="center"/>
              <w:rPr>
                <w:rFonts w:eastAsia="Times New Roman" w:cs="Calibri"/>
                <w:b/>
                <w:bCs/>
                <w:color w:val="000000"/>
              </w:rPr>
            </w:pPr>
            <w:r>
              <w:rPr>
                <w:rFonts w:ascii="Arial" w:hAnsi="Arial" w:cs="Arial"/>
                <w:color w:val="000000"/>
              </w:rPr>
              <w:t>30 cap</w:t>
            </w:r>
          </w:p>
        </w:tc>
        <w:tc>
          <w:tcPr>
            <w:tcW w:w="1046" w:type="dxa"/>
            <w:vAlign w:val="center"/>
          </w:tcPr>
          <w:p w14:paraId="0ED9B714" w14:textId="7AC97799" w:rsidR="00D26B44" w:rsidRPr="00844D38" w:rsidRDefault="00D26B44" w:rsidP="00DB569E">
            <w:pPr>
              <w:jc w:val="center"/>
              <w:rPr>
                <w:rFonts w:eastAsia="Times New Roman" w:cs="Calibri"/>
                <w:b/>
                <w:bCs/>
                <w:color w:val="000000"/>
              </w:rPr>
            </w:pPr>
            <w:r>
              <w:rPr>
                <w:rFonts w:ascii="Arial" w:hAnsi="Arial" w:cs="Arial"/>
                <w:color w:val="000000"/>
              </w:rPr>
              <w:t>137</w:t>
            </w:r>
          </w:p>
        </w:tc>
        <w:tc>
          <w:tcPr>
            <w:tcW w:w="1161" w:type="dxa"/>
            <w:vAlign w:val="center"/>
          </w:tcPr>
          <w:p w14:paraId="5151383B" w14:textId="1DFE3500" w:rsidR="00D26B44" w:rsidRPr="00844D38" w:rsidRDefault="00D26B44" w:rsidP="00DB569E">
            <w:pPr>
              <w:jc w:val="center"/>
              <w:rPr>
                <w:rFonts w:eastAsia="Times New Roman" w:cs="Calibri"/>
                <w:b/>
                <w:bCs/>
                <w:color w:val="000000"/>
              </w:rPr>
            </w:pPr>
            <w:r>
              <w:rPr>
                <w:rFonts w:ascii="Arial" w:hAnsi="Arial" w:cs="Arial"/>
                <w:color w:val="000000"/>
              </w:rPr>
              <w:t>96</w:t>
            </w:r>
          </w:p>
        </w:tc>
        <w:tc>
          <w:tcPr>
            <w:tcW w:w="1150" w:type="dxa"/>
            <w:vAlign w:val="center"/>
          </w:tcPr>
          <w:p w14:paraId="33E71197" w14:textId="3C4403C3" w:rsidR="00D26B44" w:rsidRPr="00844D38" w:rsidRDefault="00D26B44" w:rsidP="00DB569E">
            <w:pPr>
              <w:jc w:val="center"/>
              <w:rPr>
                <w:rFonts w:eastAsia="Times New Roman" w:cs="Calibri"/>
                <w:b/>
                <w:bCs/>
                <w:color w:val="000000"/>
              </w:rPr>
            </w:pPr>
            <w:r>
              <w:rPr>
                <w:rFonts w:ascii="Arial" w:hAnsi="Arial" w:cs="Arial"/>
                <w:color w:val="000000"/>
              </w:rPr>
              <w:t>61</w:t>
            </w:r>
          </w:p>
        </w:tc>
        <w:tc>
          <w:tcPr>
            <w:tcW w:w="1072" w:type="dxa"/>
            <w:gridSpan w:val="2"/>
            <w:vAlign w:val="center"/>
          </w:tcPr>
          <w:p w14:paraId="429AA5BF" w14:textId="1851239D" w:rsidR="00D26B44" w:rsidRPr="00844D38" w:rsidRDefault="00D26B44" w:rsidP="00DB569E">
            <w:pPr>
              <w:jc w:val="center"/>
              <w:rPr>
                <w:rFonts w:eastAsia="Times New Roman" w:cs="Calibri"/>
                <w:b/>
                <w:bCs/>
                <w:color w:val="000000"/>
              </w:rPr>
            </w:pPr>
            <w:r>
              <w:rPr>
                <w:rFonts w:ascii="Arial" w:hAnsi="Arial" w:cs="Arial"/>
                <w:color w:val="000000"/>
              </w:rPr>
              <w:t>34</w:t>
            </w:r>
          </w:p>
        </w:tc>
      </w:tr>
      <w:tr w:rsidR="00D26B44" w:rsidRPr="00844D38" w14:paraId="370DAA93" w14:textId="77777777" w:rsidTr="00C449D8">
        <w:trPr>
          <w:trHeight w:val="436"/>
        </w:trPr>
        <w:tc>
          <w:tcPr>
            <w:tcW w:w="638" w:type="dxa"/>
            <w:vAlign w:val="center"/>
          </w:tcPr>
          <w:p w14:paraId="0DB03B33" w14:textId="7BCFF45B" w:rsidR="00D26B44" w:rsidRPr="00844D38" w:rsidRDefault="00D26B44" w:rsidP="00DB569E">
            <w:pPr>
              <w:jc w:val="center"/>
              <w:rPr>
                <w:rFonts w:eastAsia="Times New Roman" w:cs="Calibri"/>
                <w:b/>
                <w:bCs/>
                <w:color w:val="000000"/>
              </w:rPr>
            </w:pPr>
            <w:r>
              <w:rPr>
                <w:rFonts w:ascii="Arial" w:hAnsi="Arial" w:cs="Arial"/>
                <w:color w:val="000000"/>
              </w:rPr>
              <w:t>5</w:t>
            </w:r>
          </w:p>
        </w:tc>
        <w:tc>
          <w:tcPr>
            <w:tcW w:w="1450" w:type="dxa"/>
            <w:vAlign w:val="center"/>
          </w:tcPr>
          <w:p w14:paraId="3CDBDA1C" w14:textId="73DE3B58" w:rsidR="00D26B44" w:rsidRPr="00844D38" w:rsidRDefault="00D26B44" w:rsidP="00DB569E">
            <w:pPr>
              <w:jc w:val="center"/>
              <w:rPr>
                <w:rFonts w:eastAsia="Times New Roman" w:cs="Calibri"/>
                <w:b/>
                <w:bCs/>
                <w:color w:val="000000"/>
              </w:rPr>
            </w:pPr>
            <w:r>
              <w:rPr>
                <w:rFonts w:ascii="Arial" w:hAnsi="Arial" w:cs="Arial"/>
                <w:b/>
                <w:bCs/>
              </w:rPr>
              <w:t>17-000-039</w:t>
            </w:r>
          </w:p>
        </w:tc>
        <w:tc>
          <w:tcPr>
            <w:tcW w:w="2924" w:type="dxa"/>
            <w:vAlign w:val="center"/>
          </w:tcPr>
          <w:p w14:paraId="594B420E" w14:textId="2F979B93" w:rsidR="00D26B44" w:rsidRPr="00844D38" w:rsidRDefault="00D26B44" w:rsidP="00DB569E">
            <w:pPr>
              <w:jc w:val="center"/>
              <w:rPr>
                <w:rFonts w:eastAsia="Times New Roman" w:cs="Calibri"/>
                <w:b/>
                <w:bCs/>
                <w:color w:val="000000"/>
              </w:rPr>
            </w:pPr>
            <w:r>
              <w:rPr>
                <w:rFonts w:ascii="Arial" w:hAnsi="Arial" w:cs="Arial"/>
                <w:b/>
                <w:bCs/>
              </w:rPr>
              <w:t xml:space="preserve">Disodium calcium </w:t>
            </w:r>
            <w:proofErr w:type="spellStart"/>
            <w:r>
              <w:rPr>
                <w:rFonts w:ascii="Arial" w:hAnsi="Arial" w:cs="Arial"/>
                <w:b/>
                <w:bCs/>
              </w:rPr>
              <w:t>edetate</w:t>
            </w:r>
            <w:proofErr w:type="spellEnd"/>
            <w:r>
              <w:rPr>
                <w:rFonts w:ascii="Arial" w:hAnsi="Arial" w:cs="Arial"/>
                <w:b/>
                <w:bCs/>
              </w:rPr>
              <w:t xml:space="preserve"> 1g/5ml </w:t>
            </w:r>
            <w:proofErr w:type="spellStart"/>
            <w:r>
              <w:rPr>
                <w:rFonts w:ascii="Arial" w:hAnsi="Arial" w:cs="Arial"/>
                <w:b/>
                <w:bCs/>
              </w:rPr>
              <w:t>inj</w:t>
            </w:r>
            <w:proofErr w:type="spellEnd"/>
            <w:r>
              <w:rPr>
                <w:rFonts w:ascii="Arial" w:hAnsi="Arial" w:cs="Arial"/>
                <w:b/>
                <w:bCs/>
              </w:rPr>
              <w:t xml:space="preserve"> (5ml) Ampoule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373203C7" w14:textId="663832F0" w:rsidR="00D26B44" w:rsidRPr="00844D38" w:rsidRDefault="00D26B44" w:rsidP="00DB569E">
            <w:pPr>
              <w:jc w:val="center"/>
              <w:rPr>
                <w:rFonts w:eastAsia="Times New Roman" w:cs="Calibri"/>
                <w:b/>
                <w:bCs/>
                <w:color w:val="000000"/>
              </w:rPr>
            </w:pPr>
            <w:r>
              <w:rPr>
                <w:rFonts w:ascii="Arial" w:hAnsi="Arial" w:cs="Arial"/>
                <w:color w:val="000000"/>
              </w:rPr>
              <w:t>50</w:t>
            </w:r>
          </w:p>
        </w:tc>
        <w:tc>
          <w:tcPr>
            <w:tcW w:w="1864" w:type="dxa"/>
            <w:vAlign w:val="center"/>
          </w:tcPr>
          <w:p w14:paraId="14C7CA54" w14:textId="1507078B" w:rsidR="00D26B44" w:rsidRPr="00844D38" w:rsidRDefault="00D26B44" w:rsidP="001B1E38">
            <w:pPr>
              <w:jc w:val="center"/>
              <w:rPr>
                <w:rFonts w:eastAsia="Times New Roman" w:cs="Calibri"/>
                <w:b/>
                <w:bCs/>
                <w:color w:val="000000"/>
              </w:rPr>
            </w:pPr>
            <w:r>
              <w:rPr>
                <w:rFonts w:ascii="Arial" w:hAnsi="Arial" w:cs="Arial"/>
                <w:color w:val="000000"/>
              </w:rPr>
              <w:t>6 amp(5ml)</w:t>
            </w:r>
          </w:p>
        </w:tc>
        <w:tc>
          <w:tcPr>
            <w:tcW w:w="1046" w:type="dxa"/>
            <w:vAlign w:val="center"/>
          </w:tcPr>
          <w:p w14:paraId="4FA9B49C" w14:textId="49B9179E" w:rsidR="00D26B44" w:rsidRPr="00844D38" w:rsidRDefault="00D26B44" w:rsidP="00DB569E">
            <w:pPr>
              <w:jc w:val="center"/>
              <w:rPr>
                <w:rFonts w:eastAsia="Times New Roman" w:cs="Calibri"/>
                <w:b/>
                <w:bCs/>
                <w:color w:val="000000"/>
              </w:rPr>
            </w:pPr>
            <w:r>
              <w:rPr>
                <w:rFonts w:ascii="Arial" w:hAnsi="Arial" w:cs="Arial"/>
                <w:color w:val="000000"/>
              </w:rPr>
              <w:t>348</w:t>
            </w:r>
          </w:p>
        </w:tc>
        <w:tc>
          <w:tcPr>
            <w:tcW w:w="1161" w:type="dxa"/>
            <w:vAlign w:val="center"/>
          </w:tcPr>
          <w:p w14:paraId="3C829213" w14:textId="5CCBE41C" w:rsidR="00D26B44" w:rsidRPr="00844D38" w:rsidRDefault="00D26B44" w:rsidP="00DB569E">
            <w:pPr>
              <w:jc w:val="center"/>
              <w:rPr>
                <w:rFonts w:eastAsia="Times New Roman" w:cs="Calibri"/>
                <w:b/>
                <w:bCs/>
                <w:color w:val="000000"/>
              </w:rPr>
            </w:pPr>
            <w:r>
              <w:rPr>
                <w:rFonts w:ascii="Arial" w:hAnsi="Arial" w:cs="Arial"/>
                <w:color w:val="000000"/>
              </w:rPr>
              <w:t>243</w:t>
            </w:r>
          </w:p>
        </w:tc>
        <w:tc>
          <w:tcPr>
            <w:tcW w:w="1150" w:type="dxa"/>
            <w:vAlign w:val="center"/>
          </w:tcPr>
          <w:p w14:paraId="782AAEBA" w14:textId="14FAEC9A" w:rsidR="00D26B44" w:rsidRPr="00844D38" w:rsidRDefault="00D26B44" w:rsidP="00DB569E">
            <w:pPr>
              <w:jc w:val="center"/>
              <w:rPr>
                <w:rFonts w:eastAsia="Times New Roman" w:cs="Calibri"/>
                <w:b/>
                <w:bCs/>
                <w:color w:val="000000"/>
              </w:rPr>
            </w:pPr>
            <w:r>
              <w:rPr>
                <w:rFonts w:ascii="Arial" w:hAnsi="Arial" w:cs="Arial"/>
                <w:color w:val="000000"/>
              </w:rPr>
              <w:t>156</w:t>
            </w:r>
          </w:p>
        </w:tc>
        <w:tc>
          <w:tcPr>
            <w:tcW w:w="1072" w:type="dxa"/>
            <w:gridSpan w:val="2"/>
            <w:vAlign w:val="center"/>
          </w:tcPr>
          <w:p w14:paraId="187E0EE2" w14:textId="79538F08" w:rsidR="00D26B44" w:rsidRPr="00844D38" w:rsidRDefault="00D26B44" w:rsidP="00DB569E">
            <w:pPr>
              <w:jc w:val="center"/>
              <w:rPr>
                <w:rFonts w:eastAsia="Times New Roman" w:cs="Calibri"/>
                <w:b/>
                <w:bCs/>
                <w:color w:val="000000"/>
              </w:rPr>
            </w:pPr>
            <w:r>
              <w:rPr>
                <w:rFonts w:ascii="Arial" w:hAnsi="Arial" w:cs="Arial"/>
                <w:color w:val="000000"/>
              </w:rPr>
              <w:t>87</w:t>
            </w:r>
          </w:p>
        </w:tc>
      </w:tr>
      <w:tr w:rsidR="00D26B44" w:rsidRPr="00844D38" w14:paraId="4C7A086D" w14:textId="77777777" w:rsidTr="00C449D8">
        <w:trPr>
          <w:trHeight w:val="436"/>
        </w:trPr>
        <w:tc>
          <w:tcPr>
            <w:tcW w:w="638" w:type="dxa"/>
            <w:vAlign w:val="center"/>
          </w:tcPr>
          <w:p w14:paraId="53346AC9" w14:textId="15A323DD" w:rsidR="00D26B44" w:rsidRPr="00844D38" w:rsidRDefault="00D26B44" w:rsidP="00DB569E">
            <w:pPr>
              <w:jc w:val="center"/>
              <w:rPr>
                <w:rFonts w:eastAsia="Times New Roman" w:cs="Calibri"/>
                <w:b/>
                <w:bCs/>
                <w:color w:val="000000"/>
              </w:rPr>
            </w:pPr>
            <w:r>
              <w:rPr>
                <w:rFonts w:ascii="Arial" w:hAnsi="Arial" w:cs="Arial"/>
                <w:color w:val="000000"/>
              </w:rPr>
              <w:t>6</w:t>
            </w:r>
          </w:p>
        </w:tc>
        <w:tc>
          <w:tcPr>
            <w:tcW w:w="1450" w:type="dxa"/>
            <w:vAlign w:val="center"/>
          </w:tcPr>
          <w:p w14:paraId="1CF17C6F" w14:textId="2EA395CD" w:rsidR="00D26B44" w:rsidRPr="00844D38" w:rsidRDefault="00D26B44" w:rsidP="00DB569E">
            <w:pPr>
              <w:jc w:val="center"/>
              <w:rPr>
                <w:rFonts w:eastAsia="Times New Roman" w:cs="Calibri"/>
                <w:b/>
                <w:bCs/>
                <w:color w:val="000000"/>
              </w:rPr>
            </w:pPr>
            <w:r>
              <w:rPr>
                <w:rFonts w:ascii="Arial" w:hAnsi="Arial" w:cs="Arial"/>
                <w:b/>
                <w:bCs/>
              </w:rPr>
              <w:t>17-000-041</w:t>
            </w:r>
          </w:p>
        </w:tc>
        <w:tc>
          <w:tcPr>
            <w:tcW w:w="2924" w:type="dxa"/>
            <w:vAlign w:val="center"/>
          </w:tcPr>
          <w:p w14:paraId="773F78E0" w14:textId="54B69C02" w:rsidR="00D26B44" w:rsidRPr="00844D38" w:rsidRDefault="00D26B44" w:rsidP="00DB569E">
            <w:pPr>
              <w:jc w:val="center"/>
              <w:rPr>
                <w:rFonts w:eastAsia="Times New Roman" w:cs="Calibri"/>
                <w:b/>
                <w:bCs/>
                <w:color w:val="000000"/>
              </w:rPr>
            </w:pPr>
            <w:r>
              <w:rPr>
                <w:rFonts w:ascii="Arial" w:hAnsi="Arial" w:cs="Arial"/>
                <w:b/>
                <w:bCs/>
              </w:rPr>
              <w:t xml:space="preserve">Sodium nitrite  sterile solution of </w:t>
            </w:r>
            <w:proofErr w:type="spellStart"/>
            <w:r>
              <w:rPr>
                <w:rFonts w:ascii="Arial" w:hAnsi="Arial" w:cs="Arial"/>
                <w:b/>
                <w:bCs/>
              </w:rPr>
              <w:t>Sod.nitrite</w:t>
            </w:r>
            <w:proofErr w:type="spellEnd"/>
            <w:r>
              <w:rPr>
                <w:rFonts w:ascii="Arial" w:hAnsi="Arial" w:cs="Arial"/>
                <w:b/>
                <w:bCs/>
              </w:rPr>
              <w:t xml:space="preserve">  </w:t>
            </w:r>
            <w:r>
              <w:rPr>
                <w:rFonts w:ascii="Arial" w:hAnsi="Arial" w:cs="Arial"/>
                <w:b/>
                <w:bCs/>
              </w:rPr>
              <w:lastRenderedPageBreak/>
              <w:t xml:space="preserve">3% (30mg/ml )in water for Injection         </w:t>
            </w:r>
            <w:r>
              <w:rPr>
                <w:rFonts w:ascii="Arial" w:hAnsi="Arial" w:cs="Arial"/>
                <w:b/>
                <w:bCs/>
                <w:rtl/>
              </w:rPr>
              <w:t>يتم تثبيت الاحتياج من قبل المركز الاستشاري لاستعلامات السموم حصرا + ذي قار</w:t>
            </w:r>
          </w:p>
        </w:tc>
        <w:tc>
          <w:tcPr>
            <w:tcW w:w="1295" w:type="dxa"/>
            <w:vAlign w:val="center"/>
          </w:tcPr>
          <w:p w14:paraId="590D1F50" w14:textId="7C8BDDF4" w:rsidR="00D26B44" w:rsidRPr="00844D38" w:rsidRDefault="00D26B44" w:rsidP="00DB569E">
            <w:pPr>
              <w:jc w:val="center"/>
              <w:rPr>
                <w:rFonts w:eastAsia="Times New Roman" w:cs="Calibri"/>
                <w:b/>
                <w:bCs/>
                <w:color w:val="000000"/>
              </w:rPr>
            </w:pPr>
            <w:r>
              <w:rPr>
                <w:rFonts w:ascii="Arial" w:hAnsi="Arial" w:cs="Arial"/>
                <w:color w:val="000000"/>
              </w:rPr>
              <w:lastRenderedPageBreak/>
              <w:t>2525</w:t>
            </w:r>
          </w:p>
        </w:tc>
        <w:tc>
          <w:tcPr>
            <w:tcW w:w="1864" w:type="dxa"/>
            <w:vAlign w:val="center"/>
          </w:tcPr>
          <w:p w14:paraId="6777164E" w14:textId="1CCEC2B1" w:rsidR="00D26B44" w:rsidRPr="00844D38" w:rsidRDefault="00D26B44" w:rsidP="001B1E38">
            <w:pPr>
              <w:jc w:val="center"/>
              <w:rPr>
                <w:rFonts w:eastAsia="Times New Roman" w:cs="Calibri"/>
                <w:b/>
                <w:bCs/>
                <w:color w:val="000000"/>
              </w:rPr>
            </w:pPr>
            <w:r>
              <w:rPr>
                <w:rFonts w:ascii="Arial" w:hAnsi="Arial" w:cs="Arial"/>
                <w:color w:val="000000"/>
              </w:rPr>
              <w:t>10ml(bot)</w:t>
            </w:r>
          </w:p>
        </w:tc>
        <w:tc>
          <w:tcPr>
            <w:tcW w:w="1046" w:type="dxa"/>
            <w:vAlign w:val="center"/>
          </w:tcPr>
          <w:p w14:paraId="5E9F8ACC" w14:textId="430FCD41" w:rsidR="00D26B44" w:rsidRPr="00844D38" w:rsidRDefault="00D26B44" w:rsidP="00DB569E">
            <w:pPr>
              <w:jc w:val="center"/>
              <w:rPr>
                <w:rFonts w:eastAsia="Times New Roman" w:cs="Calibri"/>
                <w:b/>
                <w:bCs/>
                <w:color w:val="000000"/>
              </w:rPr>
            </w:pPr>
            <w:r>
              <w:rPr>
                <w:rFonts w:ascii="Arial" w:hAnsi="Arial" w:cs="Arial"/>
                <w:color w:val="000000"/>
              </w:rPr>
              <w:t>121</w:t>
            </w:r>
          </w:p>
        </w:tc>
        <w:tc>
          <w:tcPr>
            <w:tcW w:w="1161" w:type="dxa"/>
            <w:vAlign w:val="center"/>
          </w:tcPr>
          <w:p w14:paraId="299C937F" w14:textId="5041FEFE" w:rsidR="00D26B44" w:rsidRPr="00844D38" w:rsidRDefault="00D26B44" w:rsidP="00DB569E">
            <w:pPr>
              <w:jc w:val="center"/>
              <w:rPr>
                <w:rFonts w:eastAsia="Times New Roman" w:cs="Calibri"/>
                <w:b/>
                <w:bCs/>
                <w:color w:val="000000"/>
              </w:rPr>
            </w:pPr>
            <w:r>
              <w:rPr>
                <w:rFonts w:ascii="Arial" w:hAnsi="Arial" w:cs="Arial"/>
                <w:color w:val="000000"/>
              </w:rPr>
              <w:t>84</w:t>
            </w:r>
          </w:p>
        </w:tc>
        <w:tc>
          <w:tcPr>
            <w:tcW w:w="1150" w:type="dxa"/>
            <w:vAlign w:val="center"/>
          </w:tcPr>
          <w:p w14:paraId="76D32B60" w14:textId="0EE041F3" w:rsidR="00D26B44" w:rsidRPr="00844D38" w:rsidRDefault="00D26B44" w:rsidP="00DB569E">
            <w:pPr>
              <w:jc w:val="center"/>
              <w:rPr>
                <w:rFonts w:eastAsia="Times New Roman" w:cs="Calibri"/>
                <w:b/>
                <w:bCs/>
                <w:color w:val="000000"/>
              </w:rPr>
            </w:pPr>
            <w:r>
              <w:rPr>
                <w:rFonts w:ascii="Arial" w:hAnsi="Arial" w:cs="Arial"/>
                <w:color w:val="000000"/>
              </w:rPr>
              <w:t>54</w:t>
            </w:r>
          </w:p>
        </w:tc>
        <w:tc>
          <w:tcPr>
            <w:tcW w:w="1072" w:type="dxa"/>
            <w:gridSpan w:val="2"/>
            <w:vAlign w:val="center"/>
          </w:tcPr>
          <w:p w14:paraId="1E340394" w14:textId="4C4EBB6D" w:rsidR="00D26B44" w:rsidRPr="00844D38" w:rsidRDefault="00D26B44" w:rsidP="00DB569E">
            <w:pPr>
              <w:jc w:val="center"/>
              <w:rPr>
                <w:rFonts w:eastAsia="Times New Roman" w:cs="Calibri"/>
                <w:b/>
                <w:bCs/>
                <w:color w:val="000000"/>
              </w:rPr>
            </w:pPr>
            <w:r>
              <w:rPr>
                <w:rFonts w:ascii="Arial" w:hAnsi="Arial" w:cs="Arial"/>
                <w:color w:val="000000"/>
              </w:rPr>
              <w:t>30</w:t>
            </w:r>
          </w:p>
        </w:tc>
      </w:tr>
      <w:tr w:rsidR="00D26B44" w:rsidRPr="00844D38" w14:paraId="767062A5" w14:textId="77777777" w:rsidTr="00C449D8">
        <w:trPr>
          <w:trHeight w:val="436"/>
        </w:trPr>
        <w:tc>
          <w:tcPr>
            <w:tcW w:w="638" w:type="dxa"/>
            <w:vAlign w:val="center"/>
          </w:tcPr>
          <w:p w14:paraId="5AD6E739" w14:textId="03792EA0" w:rsidR="00D26B44" w:rsidRPr="00844D38" w:rsidRDefault="00D26B44" w:rsidP="00DB569E">
            <w:pPr>
              <w:jc w:val="center"/>
              <w:rPr>
                <w:rFonts w:eastAsia="Times New Roman" w:cs="Calibri"/>
                <w:b/>
                <w:bCs/>
                <w:color w:val="000000"/>
              </w:rPr>
            </w:pPr>
            <w:r>
              <w:rPr>
                <w:rFonts w:ascii="Arial" w:hAnsi="Arial" w:cs="Arial"/>
                <w:color w:val="000000"/>
              </w:rPr>
              <w:lastRenderedPageBreak/>
              <w:t>7</w:t>
            </w:r>
          </w:p>
        </w:tc>
        <w:tc>
          <w:tcPr>
            <w:tcW w:w="1450" w:type="dxa"/>
            <w:vAlign w:val="center"/>
          </w:tcPr>
          <w:p w14:paraId="01716415" w14:textId="5AFE646C" w:rsidR="00D26B44" w:rsidRPr="00844D38" w:rsidRDefault="00D26B44" w:rsidP="00DB569E">
            <w:pPr>
              <w:jc w:val="center"/>
              <w:rPr>
                <w:rFonts w:eastAsia="Times New Roman" w:cs="Calibri"/>
                <w:b/>
                <w:bCs/>
                <w:color w:val="000000"/>
              </w:rPr>
            </w:pPr>
            <w:r>
              <w:rPr>
                <w:rFonts w:ascii="Arial" w:hAnsi="Arial" w:cs="Arial"/>
                <w:b/>
                <w:bCs/>
              </w:rPr>
              <w:t>17-000-043</w:t>
            </w:r>
          </w:p>
        </w:tc>
        <w:tc>
          <w:tcPr>
            <w:tcW w:w="2924" w:type="dxa"/>
            <w:vAlign w:val="center"/>
          </w:tcPr>
          <w:p w14:paraId="76191C18" w14:textId="6C5F7B31" w:rsidR="00D26B44" w:rsidRPr="00844D38" w:rsidRDefault="00D26B44" w:rsidP="00DB569E">
            <w:pPr>
              <w:jc w:val="center"/>
              <w:rPr>
                <w:rFonts w:eastAsia="Times New Roman" w:cs="Calibri"/>
                <w:b/>
                <w:bCs/>
                <w:color w:val="000000"/>
              </w:rPr>
            </w:pPr>
            <w:r>
              <w:rPr>
                <w:rFonts w:ascii="Arial" w:hAnsi="Arial" w:cs="Arial"/>
                <w:b/>
                <w:bCs/>
              </w:rPr>
              <w:t xml:space="preserve">Sodium </w:t>
            </w:r>
            <w:proofErr w:type="spellStart"/>
            <w:r>
              <w:rPr>
                <w:rFonts w:ascii="Arial" w:hAnsi="Arial" w:cs="Arial"/>
                <w:b/>
                <w:bCs/>
              </w:rPr>
              <w:t>thiosulphate</w:t>
            </w:r>
            <w:proofErr w:type="spellEnd"/>
            <w:r>
              <w:rPr>
                <w:rFonts w:ascii="Arial" w:hAnsi="Arial" w:cs="Arial"/>
                <w:b/>
                <w:bCs/>
              </w:rPr>
              <w:t xml:space="preserve"> 50% </w:t>
            </w:r>
            <w:proofErr w:type="spellStart"/>
            <w:r>
              <w:rPr>
                <w:rFonts w:ascii="Arial" w:hAnsi="Arial" w:cs="Arial"/>
                <w:b/>
                <w:bCs/>
              </w:rPr>
              <w:t>inj</w:t>
            </w:r>
            <w:proofErr w:type="spellEnd"/>
            <w:r>
              <w:rPr>
                <w:rFonts w:ascii="Arial" w:hAnsi="Arial" w:cs="Arial"/>
                <w:b/>
                <w:bCs/>
              </w:rPr>
              <w:t xml:space="preserve"> (500mg/ml)  (50ml) Ampoule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3C57B3D7" w14:textId="2605FF96" w:rsidR="00D26B44" w:rsidRPr="00844D38" w:rsidRDefault="00D26B44" w:rsidP="00DB569E">
            <w:pPr>
              <w:jc w:val="center"/>
              <w:rPr>
                <w:rFonts w:eastAsia="Times New Roman" w:cs="Calibri"/>
                <w:b/>
                <w:bCs/>
                <w:color w:val="000000"/>
              </w:rPr>
            </w:pPr>
            <w:r>
              <w:rPr>
                <w:rFonts w:ascii="Arial" w:hAnsi="Arial" w:cs="Arial"/>
                <w:color w:val="000000"/>
              </w:rPr>
              <w:t>525</w:t>
            </w:r>
          </w:p>
        </w:tc>
        <w:tc>
          <w:tcPr>
            <w:tcW w:w="1864" w:type="dxa"/>
            <w:vAlign w:val="center"/>
          </w:tcPr>
          <w:p w14:paraId="0B9B0C83" w14:textId="4F2AEFD6" w:rsidR="00D26B44" w:rsidRPr="00844D38" w:rsidRDefault="00D26B44" w:rsidP="001B1E38">
            <w:pPr>
              <w:jc w:val="center"/>
              <w:rPr>
                <w:rFonts w:eastAsia="Times New Roman" w:cs="Calibri"/>
                <w:b/>
                <w:bCs/>
                <w:color w:val="000000"/>
              </w:rPr>
            </w:pPr>
            <w:r>
              <w:rPr>
                <w:rFonts w:ascii="Arial" w:hAnsi="Arial" w:cs="Arial"/>
                <w:color w:val="000000"/>
              </w:rPr>
              <w:t xml:space="preserve">50 </w:t>
            </w:r>
            <w:proofErr w:type="gramStart"/>
            <w:r>
              <w:rPr>
                <w:rFonts w:ascii="Arial" w:hAnsi="Arial" w:cs="Arial"/>
                <w:color w:val="000000"/>
              </w:rPr>
              <w:t>ml(</w:t>
            </w:r>
            <w:proofErr w:type="gramEnd"/>
            <w:r>
              <w:rPr>
                <w:rFonts w:ascii="Arial" w:hAnsi="Arial" w:cs="Arial"/>
                <w:color w:val="000000"/>
              </w:rPr>
              <w:t>25%)</w:t>
            </w:r>
          </w:p>
        </w:tc>
        <w:tc>
          <w:tcPr>
            <w:tcW w:w="1046" w:type="dxa"/>
            <w:vAlign w:val="center"/>
          </w:tcPr>
          <w:p w14:paraId="563BA30E" w14:textId="3D3FD67C" w:rsidR="00D26B44" w:rsidRPr="00844D38" w:rsidRDefault="00D26B44" w:rsidP="00DB569E">
            <w:pPr>
              <w:jc w:val="center"/>
              <w:rPr>
                <w:rFonts w:eastAsia="Times New Roman" w:cs="Calibri"/>
                <w:b/>
                <w:bCs/>
                <w:color w:val="000000"/>
              </w:rPr>
            </w:pPr>
            <w:r>
              <w:rPr>
                <w:rFonts w:ascii="Arial" w:hAnsi="Arial" w:cs="Arial"/>
                <w:color w:val="000000"/>
              </w:rPr>
              <w:t>32</w:t>
            </w:r>
          </w:p>
        </w:tc>
        <w:tc>
          <w:tcPr>
            <w:tcW w:w="1161" w:type="dxa"/>
            <w:vAlign w:val="center"/>
          </w:tcPr>
          <w:p w14:paraId="48EB2308" w14:textId="5514228B" w:rsidR="00D26B44" w:rsidRPr="00844D38" w:rsidRDefault="00D26B44" w:rsidP="00DB569E">
            <w:pPr>
              <w:jc w:val="center"/>
              <w:rPr>
                <w:rFonts w:eastAsia="Times New Roman" w:cs="Calibri"/>
                <w:b/>
                <w:bCs/>
                <w:color w:val="000000"/>
              </w:rPr>
            </w:pPr>
            <w:r>
              <w:rPr>
                <w:rFonts w:ascii="Arial" w:hAnsi="Arial" w:cs="Arial"/>
                <w:color w:val="000000"/>
              </w:rPr>
              <w:t>22</w:t>
            </w:r>
          </w:p>
        </w:tc>
        <w:tc>
          <w:tcPr>
            <w:tcW w:w="1150" w:type="dxa"/>
            <w:vAlign w:val="center"/>
          </w:tcPr>
          <w:p w14:paraId="7FABC6AA" w14:textId="007E23FD" w:rsidR="00D26B44" w:rsidRPr="00844D38" w:rsidRDefault="00D26B44" w:rsidP="00DB569E">
            <w:pPr>
              <w:jc w:val="center"/>
              <w:rPr>
                <w:rFonts w:eastAsia="Times New Roman" w:cs="Calibri"/>
                <w:b/>
                <w:bCs/>
                <w:color w:val="000000"/>
              </w:rPr>
            </w:pPr>
            <w:r>
              <w:rPr>
                <w:rFonts w:ascii="Arial" w:hAnsi="Arial" w:cs="Arial"/>
                <w:color w:val="000000"/>
              </w:rPr>
              <w:t>14</w:t>
            </w:r>
          </w:p>
        </w:tc>
        <w:tc>
          <w:tcPr>
            <w:tcW w:w="1072" w:type="dxa"/>
            <w:gridSpan w:val="2"/>
            <w:vAlign w:val="center"/>
          </w:tcPr>
          <w:p w14:paraId="7BF16303" w14:textId="02374D32" w:rsidR="00D26B44" w:rsidRPr="00844D38" w:rsidRDefault="00D26B44" w:rsidP="00DB569E">
            <w:pPr>
              <w:jc w:val="center"/>
              <w:rPr>
                <w:rFonts w:eastAsia="Times New Roman" w:cs="Calibri"/>
                <w:b/>
                <w:bCs/>
                <w:color w:val="000000"/>
              </w:rPr>
            </w:pPr>
            <w:r>
              <w:rPr>
                <w:rFonts w:ascii="Arial" w:hAnsi="Arial" w:cs="Arial"/>
                <w:color w:val="000000"/>
              </w:rPr>
              <w:t>8</w:t>
            </w:r>
          </w:p>
        </w:tc>
      </w:tr>
      <w:tr w:rsidR="00D26B44" w:rsidRPr="00844D38" w14:paraId="14AFFD81" w14:textId="77777777" w:rsidTr="00C449D8">
        <w:trPr>
          <w:trHeight w:val="436"/>
        </w:trPr>
        <w:tc>
          <w:tcPr>
            <w:tcW w:w="638" w:type="dxa"/>
            <w:vAlign w:val="center"/>
          </w:tcPr>
          <w:p w14:paraId="7CEF503E" w14:textId="1E99380E" w:rsidR="00D26B44" w:rsidRPr="00844D38" w:rsidRDefault="00D26B44" w:rsidP="00DB569E">
            <w:pPr>
              <w:jc w:val="center"/>
              <w:rPr>
                <w:rFonts w:eastAsia="Times New Roman" w:cs="Calibri"/>
                <w:b/>
                <w:bCs/>
                <w:color w:val="000000"/>
              </w:rPr>
            </w:pPr>
            <w:r>
              <w:rPr>
                <w:rFonts w:ascii="Arial" w:hAnsi="Arial" w:cs="Arial"/>
                <w:color w:val="000000"/>
              </w:rPr>
              <w:t>8</w:t>
            </w:r>
          </w:p>
        </w:tc>
        <w:tc>
          <w:tcPr>
            <w:tcW w:w="1450" w:type="dxa"/>
          </w:tcPr>
          <w:p w14:paraId="03E65051" w14:textId="77083B99" w:rsidR="00D26B44" w:rsidRPr="00844D38" w:rsidRDefault="00D26B44" w:rsidP="00DB569E">
            <w:pPr>
              <w:jc w:val="center"/>
              <w:rPr>
                <w:rFonts w:eastAsia="Times New Roman" w:cs="Calibri"/>
                <w:b/>
                <w:bCs/>
                <w:color w:val="000000"/>
              </w:rPr>
            </w:pPr>
            <w:r>
              <w:rPr>
                <w:rFonts w:ascii="Arial" w:hAnsi="Arial" w:cs="Arial"/>
                <w:b/>
                <w:bCs/>
              </w:rPr>
              <w:t>17-000-016</w:t>
            </w:r>
          </w:p>
        </w:tc>
        <w:tc>
          <w:tcPr>
            <w:tcW w:w="2924" w:type="dxa"/>
          </w:tcPr>
          <w:p w14:paraId="35A3D538" w14:textId="11E34B38" w:rsidR="00D26B44" w:rsidRPr="00844D38" w:rsidRDefault="00D26B44" w:rsidP="00DB569E">
            <w:pPr>
              <w:jc w:val="center"/>
              <w:rPr>
                <w:rFonts w:eastAsia="Times New Roman" w:cs="Calibri"/>
                <w:b/>
                <w:bCs/>
                <w:color w:val="000000"/>
              </w:rPr>
            </w:pPr>
            <w:proofErr w:type="spellStart"/>
            <w:r>
              <w:rPr>
                <w:rFonts w:ascii="Arial" w:hAnsi="Arial" w:cs="Arial"/>
                <w:b/>
                <w:bCs/>
              </w:rPr>
              <w:t>Dicobalt</w:t>
            </w:r>
            <w:proofErr w:type="spellEnd"/>
            <w:r>
              <w:rPr>
                <w:rFonts w:ascii="Arial" w:hAnsi="Arial" w:cs="Arial"/>
                <w:b/>
                <w:bCs/>
              </w:rPr>
              <w:t xml:space="preserve"> </w:t>
            </w:r>
            <w:proofErr w:type="spellStart"/>
            <w:r>
              <w:rPr>
                <w:rFonts w:ascii="Arial" w:hAnsi="Arial" w:cs="Arial"/>
                <w:b/>
                <w:bCs/>
              </w:rPr>
              <w:t>edetate</w:t>
            </w:r>
            <w:proofErr w:type="spellEnd"/>
            <w:r>
              <w:rPr>
                <w:rFonts w:ascii="Arial" w:hAnsi="Arial" w:cs="Arial"/>
                <w:b/>
                <w:bCs/>
              </w:rPr>
              <w:t xml:space="preserve">  300mg/ (20ml)  Ampoule</w:t>
            </w:r>
            <w:r>
              <w:rPr>
                <w:rFonts w:ascii="Arial" w:hAnsi="Arial" w:cs="Arial"/>
                <w:b/>
                <w:bCs/>
              </w:rPr>
              <w:br/>
            </w:r>
            <w:r>
              <w:rPr>
                <w:rFonts w:ascii="Arial" w:hAnsi="Arial" w:cs="Arial"/>
                <w:b/>
                <w:bCs/>
                <w:rtl/>
              </w:rPr>
              <w:t>يتم تثبيت الاحتياج من قبل المركز الاستشاري لاستعلامات السموم حصرا + ذي قار</w:t>
            </w:r>
            <w:r>
              <w:rPr>
                <w:rFonts w:ascii="Arial" w:hAnsi="Arial" w:cs="Arial"/>
                <w:b/>
                <w:bCs/>
              </w:rPr>
              <w:t xml:space="preserve"> </w:t>
            </w:r>
          </w:p>
        </w:tc>
        <w:tc>
          <w:tcPr>
            <w:tcW w:w="1295" w:type="dxa"/>
            <w:vAlign w:val="center"/>
          </w:tcPr>
          <w:p w14:paraId="69379C1C" w14:textId="57C94B21" w:rsidR="00D26B44" w:rsidRPr="00844D38" w:rsidRDefault="00D26B44" w:rsidP="00DB569E">
            <w:pPr>
              <w:jc w:val="center"/>
              <w:rPr>
                <w:rFonts w:eastAsia="Times New Roman" w:cs="Calibri"/>
                <w:b/>
                <w:bCs/>
                <w:color w:val="000000"/>
              </w:rPr>
            </w:pPr>
            <w:r>
              <w:rPr>
                <w:rFonts w:ascii="Arial" w:hAnsi="Arial" w:cs="Arial"/>
                <w:color w:val="000000"/>
              </w:rPr>
              <w:t>260</w:t>
            </w:r>
          </w:p>
        </w:tc>
        <w:tc>
          <w:tcPr>
            <w:tcW w:w="1864" w:type="dxa"/>
            <w:vAlign w:val="center"/>
          </w:tcPr>
          <w:p w14:paraId="156CC50D" w14:textId="60541C22" w:rsidR="00D26B44" w:rsidRPr="00844D38" w:rsidRDefault="00D26B44" w:rsidP="001B1E38">
            <w:pPr>
              <w:jc w:val="center"/>
              <w:rPr>
                <w:rFonts w:eastAsia="Times New Roman" w:cs="Calibri"/>
                <w:b/>
                <w:bCs/>
                <w:color w:val="000000"/>
              </w:rPr>
            </w:pPr>
            <w:r>
              <w:rPr>
                <w:rFonts w:ascii="Arial" w:hAnsi="Arial" w:cs="Arial"/>
                <w:color w:val="000000"/>
              </w:rPr>
              <w:t>20 ml (amp)</w:t>
            </w:r>
          </w:p>
        </w:tc>
        <w:tc>
          <w:tcPr>
            <w:tcW w:w="1046" w:type="dxa"/>
            <w:vAlign w:val="center"/>
          </w:tcPr>
          <w:p w14:paraId="08D04643" w14:textId="15C83AD1" w:rsidR="00D26B44" w:rsidRPr="00844D38" w:rsidRDefault="00D26B44" w:rsidP="00DB569E">
            <w:pPr>
              <w:jc w:val="center"/>
              <w:rPr>
                <w:rFonts w:eastAsia="Times New Roman" w:cs="Calibri"/>
                <w:b/>
                <w:bCs/>
                <w:color w:val="000000"/>
              </w:rPr>
            </w:pPr>
            <w:r>
              <w:rPr>
                <w:rFonts w:ascii="Arial" w:hAnsi="Arial" w:cs="Arial"/>
                <w:color w:val="000000"/>
              </w:rPr>
              <w:t>30.3</w:t>
            </w:r>
          </w:p>
        </w:tc>
        <w:tc>
          <w:tcPr>
            <w:tcW w:w="1161" w:type="dxa"/>
            <w:vAlign w:val="center"/>
          </w:tcPr>
          <w:p w14:paraId="39243735" w14:textId="3D851E12" w:rsidR="00D26B44" w:rsidRPr="00844D38" w:rsidRDefault="00D26B44" w:rsidP="00DB569E">
            <w:pPr>
              <w:jc w:val="center"/>
              <w:rPr>
                <w:rFonts w:eastAsia="Times New Roman" w:cs="Calibri"/>
                <w:b/>
                <w:bCs/>
                <w:color w:val="000000"/>
              </w:rPr>
            </w:pPr>
            <w:r>
              <w:rPr>
                <w:rFonts w:ascii="Arial" w:hAnsi="Arial" w:cs="Arial"/>
                <w:color w:val="000000"/>
              </w:rPr>
              <w:t>21.2</w:t>
            </w:r>
          </w:p>
        </w:tc>
        <w:tc>
          <w:tcPr>
            <w:tcW w:w="1150" w:type="dxa"/>
            <w:vAlign w:val="center"/>
          </w:tcPr>
          <w:p w14:paraId="3D66AEF1" w14:textId="36DF7095" w:rsidR="00D26B44" w:rsidRPr="00844D38" w:rsidRDefault="00D26B44" w:rsidP="00DB569E">
            <w:pPr>
              <w:jc w:val="center"/>
              <w:rPr>
                <w:rFonts w:eastAsia="Times New Roman" w:cs="Calibri"/>
                <w:b/>
                <w:bCs/>
                <w:color w:val="000000"/>
              </w:rPr>
            </w:pPr>
            <w:r>
              <w:rPr>
                <w:rFonts w:ascii="Arial" w:hAnsi="Arial" w:cs="Arial"/>
                <w:color w:val="000000"/>
              </w:rPr>
              <w:t>13.6</w:t>
            </w:r>
          </w:p>
        </w:tc>
        <w:tc>
          <w:tcPr>
            <w:tcW w:w="1072" w:type="dxa"/>
            <w:gridSpan w:val="2"/>
            <w:vAlign w:val="center"/>
          </w:tcPr>
          <w:p w14:paraId="2752205B" w14:textId="34EEC804" w:rsidR="00D26B44" w:rsidRPr="00844D38" w:rsidRDefault="00D26B44" w:rsidP="00DB569E">
            <w:pPr>
              <w:jc w:val="center"/>
              <w:rPr>
                <w:rFonts w:eastAsia="Times New Roman" w:cs="Calibri"/>
                <w:b/>
                <w:bCs/>
                <w:color w:val="000000"/>
              </w:rPr>
            </w:pPr>
            <w:r>
              <w:rPr>
                <w:rFonts w:ascii="Arial" w:hAnsi="Arial" w:cs="Arial"/>
                <w:color w:val="000000"/>
              </w:rPr>
              <w:t>7.5</w:t>
            </w:r>
          </w:p>
        </w:tc>
      </w:tr>
      <w:tr w:rsidR="00D26B44" w:rsidRPr="00844D38" w14:paraId="10E718C0" w14:textId="77777777" w:rsidTr="00C449D8">
        <w:trPr>
          <w:trHeight w:val="436"/>
        </w:trPr>
        <w:tc>
          <w:tcPr>
            <w:tcW w:w="638" w:type="dxa"/>
            <w:vAlign w:val="center"/>
          </w:tcPr>
          <w:p w14:paraId="6DD2C999" w14:textId="477C0AA8" w:rsidR="00D26B44" w:rsidRPr="00844D38" w:rsidRDefault="00D26B44" w:rsidP="00DB569E">
            <w:pPr>
              <w:jc w:val="center"/>
              <w:rPr>
                <w:rFonts w:eastAsia="Times New Roman" w:cs="Calibri"/>
                <w:b/>
                <w:bCs/>
                <w:color w:val="000000"/>
              </w:rPr>
            </w:pPr>
            <w:r>
              <w:rPr>
                <w:rFonts w:ascii="Arial" w:hAnsi="Arial" w:cs="Arial"/>
                <w:color w:val="000000"/>
              </w:rPr>
              <w:t>9</w:t>
            </w:r>
          </w:p>
        </w:tc>
        <w:tc>
          <w:tcPr>
            <w:tcW w:w="1450" w:type="dxa"/>
          </w:tcPr>
          <w:p w14:paraId="4A8CDAA8" w14:textId="7CB1BAA0" w:rsidR="00D26B44" w:rsidRPr="00844D38" w:rsidRDefault="00D26B44" w:rsidP="00DB569E">
            <w:pPr>
              <w:jc w:val="center"/>
              <w:rPr>
                <w:rFonts w:eastAsia="Times New Roman" w:cs="Calibri"/>
                <w:b/>
                <w:bCs/>
                <w:color w:val="000000"/>
              </w:rPr>
            </w:pPr>
            <w:r>
              <w:rPr>
                <w:rFonts w:ascii="Arial" w:hAnsi="Arial" w:cs="Arial"/>
                <w:b/>
                <w:bCs/>
              </w:rPr>
              <w:t>17-000-033</w:t>
            </w:r>
          </w:p>
        </w:tc>
        <w:tc>
          <w:tcPr>
            <w:tcW w:w="2924" w:type="dxa"/>
          </w:tcPr>
          <w:p w14:paraId="18AD4469" w14:textId="49518608" w:rsidR="00D26B44" w:rsidRPr="00844D38" w:rsidRDefault="00D26B44" w:rsidP="00DB569E">
            <w:pPr>
              <w:jc w:val="center"/>
              <w:rPr>
                <w:rFonts w:eastAsia="Times New Roman" w:cs="Calibri"/>
                <w:b/>
                <w:bCs/>
                <w:color w:val="000000"/>
              </w:rPr>
            </w:pPr>
            <w:proofErr w:type="spellStart"/>
            <w:r>
              <w:rPr>
                <w:rFonts w:ascii="Arial" w:hAnsi="Arial" w:cs="Arial"/>
                <w:b/>
                <w:bCs/>
              </w:rPr>
              <w:t>Physostigmine</w:t>
            </w:r>
            <w:proofErr w:type="spellEnd"/>
            <w:r>
              <w:rPr>
                <w:rFonts w:ascii="Arial" w:hAnsi="Arial" w:cs="Arial"/>
                <w:b/>
                <w:bCs/>
              </w:rPr>
              <w:t xml:space="preserve"> salicylate  2mg/2ml  I.V.-I.M. </w:t>
            </w:r>
            <w:proofErr w:type="spellStart"/>
            <w:r>
              <w:rPr>
                <w:rFonts w:ascii="Arial" w:hAnsi="Arial" w:cs="Arial"/>
                <w:b/>
                <w:bCs/>
              </w:rPr>
              <w:t>inj</w:t>
            </w:r>
            <w:proofErr w:type="spellEnd"/>
            <w:r>
              <w:rPr>
                <w:rFonts w:ascii="Arial" w:hAnsi="Arial" w:cs="Arial"/>
                <w:b/>
                <w:bCs/>
              </w:rPr>
              <w:t xml:space="preserve"> (2ml) Ampoule </w:t>
            </w:r>
            <w:r>
              <w:rPr>
                <w:rFonts w:ascii="Arial" w:hAnsi="Arial" w:cs="Arial"/>
                <w:b/>
                <w:bCs/>
                <w:rtl/>
              </w:rPr>
              <w:t>يتم تثبيت الاحتياج من قبل المركز الاستشاري لاستعلامات السموم + ذي قار</w:t>
            </w:r>
            <w:r>
              <w:rPr>
                <w:rFonts w:ascii="Arial" w:hAnsi="Arial" w:cs="Arial"/>
                <w:b/>
                <w:bCs/>
              </w:rPr>
              <w:t xml:space="preserve">        </w:t>
            </w:r>
          </w:p>
        </w:tc>
        <w:tc>
          <w:tcPr>
            <w:tcW w:w="1295" w:type="dxa"/>
            <w:vAlign w:val="center"/>
          </w:tcPr>
          <w:p w14:paraId="4A2640C4" w14:textId="578FCF20" w:rsidR="00D26B44" w:rsidRPr="00844D38" w:rsidRDefault="00D26B44" w:rsidP="00DB569E">
            <w:pPr>
              <w:jc w:val="center"/>
              <w:rPr>
                <w:rFonts w:eastAsia="Times New Roman" w:cs="Calibri"/>
                <w:b/>
                <w:bCs/>
                <w:color w:val="000000"/>
              </w:rPr>
            </w:pPr>
            <w:r>
              <w:rPr>
                <w:rFonts w:ascii="Arial" w:hAnsi="Arial" w:cs="Arial"/>
                <w:color w:val="000000"/>
              </w:rPr>
              <w:t>75</w:t>
            </w:r>
          </w:p>
        </w:tc>
        <w:tc>
          <w:tcPr>
            <w:tcW w:w="1864" w:type="dxa"/>
            <w:vAlign w:val="center"/>
          </w:tcPr>
          <w:p w14:paraId="388F8A20" w14:textId="4309DFE2" w:rsidR="00D26B44" w:rsidRPr="00844D38" w:rsidRDefault="00D26B44" w:rsidP="001B1E38">
            <w:pPr>
              <w:jc w:val="center"/>
              <w:rPr>
                <w:rFonts w:eastAsia="Times New Roman" w:cs="Calibri"/>
                <w:b/>
                <w:bCs/>
                <w:color w:val="000000"/>
              </w:rPr>
            </w:pPr>
            <w:r>
              <w:rPr>
                <w:rFonts w:ascii="Arial" w:hAnsi="Arial" w:cs="Arial"/>
                <w:color w:val="000000"/>
              </w:rPr>
              <w:t>10 amp</w:t>
            </w:r>
          </w:p>
        </w:tc>
        <w:tc>
          <w:tcPr>
            <w:tcW w:w="1046" w:type="dxa"/>
            <w:vAlign w:val="center"/>
          </w:tcPr>
          <w:p w14:paraId="75B2CF2E" w14:textId="6CDEB219" w:rsidR="00D26B44" w:rsidRPr="00844D38" w:rsidRDefault="00D26B44" w:rsidP="00DB569E">
            <w:pPr>
              <w:jc w:val="center"/>
              <w:rPr>
                <w:rFonts w:eastAsia="Times New Roman" w:cs="Calibri"/>
                <w:b/>
                <w:bCs/>
                <w:color w:val="000000"/>
              </w:rPr>
            </w:pPr>
            <w:r>
              <w:rPr>
                <w:rFonts w:ascii="Arial" w:hAnsi="Arial" w:cs="Arial"/>
                <w:color w:val="000000"/>
              </w:rPr>
              <w:t>69</w:t>
            </w:r>
          </w:p>
        </w:tc>
        <w:tc>
          <w:tcPr>
            <w:tcW w:w="1161" w:type="dxa"/>
            <w:vAlign w:val="center"/>
          </w:tcPr>
          <w:p w14:paraId="67C30494" w14:textId="3663507C" w:rsidR="00D26B44" w:rsidRPr="00844D38" w:rsidRDefault="00D26B44" w:rsidP="00DB569E">
            <w:pPr>
              <w:jc w:val="center"/>
              <w:rPr>
                <w:rFonts w:eastAsia="Times New Roman" w:cs="Calibri"/>
                <w:b/>
                <w:bCs/>
                <w:color w:val="000000"/>
              </w:rPr>
            </w:pPr>
            <w:r>
              <w:rPr>
                <w:rFonts w:ascii="Arial" w:hAnsi="Arial" w:cs="Arial"/>
                <w:color w:val="000000"/>
              </w:rPr>
              <w:t>48</w:t>
            </w:r>
          </w:p>
        </w:tc>
        <w:tc>
          <w:tcPr>
            <w:tcW w:w="1150" w:type="dxa"/>
            <w:vAlign w:val="center"/>
          </w:tcPr>
          <w:p w14:paraId="3F939F1F" w14:textId="1B137200" w:rsidR="00D26B44" w:rsidRPr="00844D38" w:rsidRDefault="00D26B44" w:rsidP="00DB569E">
            <w:pPr>
              <w:jc w:val="center"/>
              <w:rPr>
                <w:rFonts w:eastAsia="Times New Roman" w:cs="Calibri"/>
                <w:b/>
                <w:bCs/>
                <w:color w:val="000000"/>
              </w:rPr>
            </w:pPr>
            <w:r>
              <w:rPr>
                <w:rFonts w:ascii="Arial" w:hAnsi="Arial" w:cs="Arial"/>
                <w:color w:val="000000"/>
              </w:rPr>
              <w:t>31</w:t>
            </w:r>
          </w:p>
        </w:tc>
        <w:tc>
          <w:tcPr>
            <w:tcW w:w="1072" w:type="dxa"/>
            <w:gridSpan w:val="2"/>
            <w:vAlign w:val="center"/>
          </w:tcPr>
          <w:p w14:paraId="1D4C3DAF" w14:textId="54093261" w:rsidR="00D26B44" w:rsidRPr="00844D38" w:rsidRDefault="00D26B44" w:rsidP="00DB569E">
            <w:pPr>
              <w:jc w:val="center"/>
              <w:rPr>
                <w:rFonts w:eastAsia="Times New Roman" w:cs="Calibri"/>
                <w:b/>
                <w:bCs/>
                <w:color w:val="000000"/>
              </w:rPr>
            </w:pPr>
            <w:r>
              <w:rPr>
                <w:rFonts w:ascii="Arial" w:hAnsi="Arial" w:cs="Arial"/>
                <w:color w:val="000000"/>
              </w:rPr>
              <w:t>17</w:t>
            </w:r>
          </w:p>
        </w:tc>
      </w:tr>
      <w:tr w:rsidR="00D26B44" w:rsidRPr="00844D38" w14:paraId="1F22865F" w14:textId="77777777" w:rsidTr="00C449D8">
        <w:trPr>
          <w:trHeight w:val="436"/>
        </w:trPr>
        <w:tc>
          <w:tcPr>
            <w:tcW w:w="638" w:type="dxa"/>
            <w:vAlign w:val="center"/>
          </w:tcPr>
          <w:p w14:paraId="53B0744C" w14:textId="7FDE9EE8" w:rsidR="00D26B44" w:rsidRPr="00844D38" w:rsidRDefault="00D26B44" w:rsidP="00DB569E">
            <w:pPr>
              <w:jc w:val="center"/>
              <w:rPr>
                <w:rFonts w:eastAsia="Times New Roman" w:cs="Calibri"/>
                <w:b/>
                <w:bCs/>
                <w:color w:val="000000"/>
              </w:rPr>
            </w:pPr>
            <w:r>
              <w:rPr>
                <w:rFonts w:ascii="Arial" w:hAnsi="Arial" w:cs="Arial"/>
                <w:color w:val="000000"/>
              </w:rPr>
              <w:t>10</w:t>
            </w:r>
          </w:p>
        </w:tc>
        <w:tc>
          <w:tcPr>
            <w:tcW w:w="1450" w:type="dxa"/>
            <w:vAlign w:val="center"/>
          </w:tcPr>
          <w:p w14:paraId="336A59CF" w14:textId="1A832B29" w:rsidR="00D26B44" w:rsidRPr="00844D38" w:rsidRDefault="00D26B44" w:rsidP="00DB569E">
            <w:pPr>
              <w:jc w:val="center"/>
              <w:rPr>
                <w:rFonts w:eastAsia="Times New Roman" w:cs="Calibri"/>
                <w:b/>
                <w:bCs/>
                <w:color w:val="000000"/>
              </w:rPr>
            </w:pPr>
            <w:r>
              <w:rPr>
                <w:rFonts w:ascii="Arial" w:hAnsi="Arial" w:cs="Arial"/>
                <w:b/>
                <w:bCs/>
              </w:rPr>
              <w:t>17-000-006</w:t>
            </w:r>
          </w:p>
        </w:tc>
        <w:tc>
          <w:tcPr>
            <w:tcW w:w="2924" w:type="dxa"/>
            <w:vAlign w:val="center"/>
          </w:tcPr>
          <w:p w14:paraId="120417A5" w14:textId="351B878E" w:rsidR="00D26B44" w:rsidRPr="00844D38" w:rsidRDefault="00D26B44" w:rsidP="00DB569E">
            <w:pPr>
              <w:jc w:val="center"/>
              <w:rPr>
                <w:rFonts w:eastAsia="Times New Roman" w:cs="Calibri"/>
                <w:b/>
                <w:bCs/>
                <w:color w:val="000000"/>
              </w:rPr>
            </w:pPr>
            <w:r>
              <w:rPr>
                <w:rFonts w:ascii="Arial" w:hAnsi="Arial" w:cs="Arial"/>
                <w:b/>
                <w:bCs/>
              </w:rPr>
              <w:t xml:space="preserve">Atropine </w:t>
            </w:r>
            <w:proofErr w:type="spellStart"/>
            <w:r>
              <w:rPr>
                <w:rFonts w:ascii="Arial" w:hAnsi="Arial" w:cs="Arial"/>
                <w:b/>
                <w:bCs/>
              </w:rPr>
              <w:t>sulphate</w:t>
            </w:r>
            <w:proofErr w:type="spellEnd"/>
            <w:r>
              <w:rPr>
                <w:rFonts w:ascii="Arial" w:hAnsi="Arial" w:cs="Arial"/>
                <w:b/>
                <w:bCs/>
              </w:rPr>
              <w:t xml:space="preserve"> 2mg/ml Injection</w:t>
            </w:r>
            <w:r>
              <w:rPr>
                <w:rFonts w:ascii="Arial" w:hAnsi="Arial" w:cs="Arial"/>
                <w:b/>
                <w:bCs/>
              </w:rPr>
              <w:br/>
            </w:r>
            <w:r>
              <w:rPr>
                <w:rFonts w:ascii="Arial" w:hAnsi="Arial" w:cs="Arial"/>
                <w:b/>
                <w:bCs/>
                <w:rtl/>
              </w:rPr>
              <w:t>يتم تثبيت الاحتياج من قبل المركز الاستشاري لاستعلامات السموم + ذي قار</w:t>
            </w:r>
          </w:p>
        </w:tc>
        <w:tc>
          <w:tcPr>
            <w:tcW w:w="1295" w:type="dxa"/>
            <w:vAlign w:val="center"/>
          </w:tcPr>
          <w:p w14:paraId="420BC652" w14:textId="7C2C2D3F" w:rsidR="00D26B44" w:rsidRPr="00844D38" w:rsidRDefault="00D26B44" w:rsidP="00DB569E">
            <w:pPr>
              <w:jc w:val="center"/>
              <w:rPr>
                <w:rFonts w:eastAsia="Times New Roman" w:cs="Calibri"/>
                <w:b/>
                <w:bCs/>
                <w:color w:val="000000"/>
              </w:rPr>
            </w:pPr>
            <w:r>
              <w:rPr>
                <w:rFonts w:ascii="Arial" w:hAnsi="Arial" w:cs="Arial"/>
                <w:color w:val="000000"/>
              </w:rPr>
              <w:t>15000</w:t>
            </w:r>
          </w:p>
        </w:tc>
        <w:tc>
          <w:tcPr>
            <w:tcW w:w="1864" w:type="dxa"/>
            <w:vAlign w:val="center"/>
          </w:tcPr>
          <w:p w14:paraId="58C4062A" w14:textId="45D0C1D9" w:rsidR="00D26B44" w:rsidRPr="00844D38" w:rsidRDefault="00D26B44" w:rsidP="001B1E38">
            <w:pPr>
              <w:jc w:val="center"/>
              <w:rPr>
                <w:rFonts w:eastAsia="Times New Roman" w:cs="Calibri"/>
                <w:b/>
                <w:bCs/>
                <w:color w:val="000000"/>
              </w:rPr>
            </w:pPr>
            <w:proofErr w:type="spellStart"/>
            <w:r>
              <w:rPr>
                <w:rFonts w:ascii="Calibri" w:hAnsi="Calibri" w:cs="Calibri"/>
                <w:color w:val="000000"/>
              </w:rPr>
              <w:t>syring</w:t>
            </w:r>
            <w:proofErr w:type="spellEnd"/>
            <w:r>
              <w:rPr>
                <w:rFonts w:ascii="Calibri" w:hAnsi="Calibri" w:cs="Calibri"/>
                <w:color w:val="000000"/>
              </w:rPr>
              <w:t>(200µg/1ml)</w:t>
            </w:r>
          </w:p>
        </w:tc>
        <w:tc>
          <w:tcPr>
            <w:tcW w:w="1046" w:type="dxa"/>
            <w:vAlign w:val="center"/>
          </w:tcPr>
          <w:p w14:paraId="732D52F2" w14:textId="74A97453" w:rsidR="00D26B44" w:rsidRPr="00844D38" w:rsidRDefault="00D26B44" w:rsidP="00DB569E">
            <w:pPr>
              <w:jc w:val="center"/>
              <w:rPr>
                <w:rFonts w:eastAsia="Times New Roman" w:cs="Calibri"/>
                <w:b/>
                <w:bCs/>
                <w:color w:val="000000"/>
              </w:rPr>
            </w:pPr>
            <w:r>
              <w:rPr>
                <w:rFonts w:ascii="Arial" w:hAnsi="Arial" w:cs="Arial"/>
                <w:color w:val="000000"/>
              </w:rPr>
              <w:t>15.7</w:t>
            </w:r>
          </w:p>
        </w:tc>
        <w:tc>
          <w:tcPr>
            <w:tcW w:w="1161" w:type="dxa"/>
            <w:vAlign w:val="center"/>
          </w:tcPr>
          <w:p w14:paraId="2CD3F804" w14:textId="23E093D5" w:rsidR="00D26B44" w:rsidRPr="00844D38" w:rsidRDefault="00D26B44" w:rsidP="00DB569E">
            <w:pPr>
              <w:jc w:val="center"/>
              <w:rPr>
                <w:rFonts w:eastAsia="Times New Roman" w:cs="Calibri"/>
                <w:b/>
                <w:bCs/>
                <w:color w:val="000000"/>
              </w:rPr>
            </w:pPr>
            <w:r>
              <w:rPr>
                <w:rFonts w:ascii="Arial" w:hAnsi="Arial" w:cs="Arial"/>
                <w:color w:val="000000"/>
              </w:rPr>
              <w:t>11.02</w:t>
            </w:r>
          </w:p>
        </w:tc>
        <w:tc>
          <w:tcPr>
            <w:tcW w:w="1150" w:type="dxa"/>
            <w:vAlign w:val="center"/>
          </w:tcPr>
          <w:p w14:paraId="5ADE6CB8" w14:textId="799419A2" w:rsidR="00D26B44" w:rsidRPr="00844D38" w:rsidRDefault="00D26B44" w:rsidP="00DB569E">
            <w:pPr>
              <w:jc w:val="center"/>
              <w:rPr>
                <w:rFonts w:eastAsia="Times New Roman" w:cs="Calibri"/>
                <w:b/>
                <w:bCs/>
                <w:color w:val="000000"/>
              </w:rPr>
            </w:pPr>
            <w:r>
              <w:rPr>
                <w:rFonts w:ascii="Arial" w:hAnsi="Arial" w:cs="Arial"/>
                <w:color w:val="000000"/>
              </w:rPr>
              <w:t>7.08</w:t>
            </w:r>
          </w:p>
        </w:tc>
        <w:tc>
          <w:tcPr>
            <w:tcW w:w="1072" w:type="dxa"/>
            <w:gridSpan w:val="2"/>
            <w:vAlign w:val="center"/>
          </w:tcPr>
          <w:p w14:paraId="21FDC2AF" w14:textId="41A85217" w:rsidR="00D26B44" w:rsidRPr="00844D38" w:rsidRDefault="00D26B44" w:rsidP="00DB569E">
            <w:pPr>
              <w:jc w:val="center"/>
              <w:rPr>
                <w:rFonts w:eastAsia="Times New Roman" w:cs="Calibri"/>
                <w:b/>
                <w:bCs/>
                <w:color w:val="000000"/>
              </w:rPr>
            </w:pPr>
            <w:r>
              <w:rPr>
                <w:rFonts w:ascii="Arial" w:hAnsi="Arial" w:cs="Arial"/>
                <w:color w:val="000000"/>
              </w:rPr>
              <w:t>3.9</w:t>
            </w:r>
          </w:p>
        </w:tc>
      </w:tr>
    </w:tbl>
    <w:p w14:paraId="6A54E1E4" w14:textId="77777777" w:rsidR="00704953" w:rsidRDefault="00704953"/>
    <w:p w14:paraId="4E80F9BC" w14:textId="77777777" w:rsidR="009919DD" w:rsidRDefault="009919DD"/>
    <w:p w14:paraId="6FD91AAB" w14:textId="77777777" w:rsidR="004F2D77" w:rsidRDefault="004F2D77"/>
    <w:p w14:paraId="76E0F326" w14:textId="77777777" w:rsidR="004F2D77" w:rsidRDefault="004F2D77"/>
    <w:p w14:paraId="2EDD01B3" w14:textId="77777777" w:rsidR="004F2D77" w:rsidRDefault="004F2D77"/>
    <w:p w14:paraId="6F970478" w14:textId="77777777" w:rsidR="004F2D77" w:rsidRDefault="004F2D77"/>
    <w:p w14:paraId="0F9364A3" w14:textId="77777777" w:rsidR="004F2D77" w:rsidRDefault="004F2D77"/>
    <w:p w14:paraId="341753CE" w14:textId="77777777" w:rsidR="004F2D77" w:rsidRDefault="004F2D77"/>
    <w:p w14:paraId="0B4E9E5A" w14:textId="77777777" w:rsidR="004F2D77" w:rsidRDefault="004F2D77"/>
    <w:p w14:paraId="7DF6DC26" w14:textId="77777777" w:rsidR="004F2D77" w:rsidRDefault="004F2D77"/>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lastRenderedPageBreak/>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lastRenderedPageBreak/>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lastRenderedPageBreak/>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3"/>
            <w:bookmarkEnd w:id="4"/>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695F6015" w14:textId="4FD3AFCF" w:rsidR="00672659" w:rsidRPr="004D22E1" w:rsidRDefault="00672659" w:rsidP="008805F1">
            <w:pPr>
              <w:jc w:val="both"/>
              <w:rPr>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The Bidder shall enclose the original and each copy of the bid in separate sealed envelopes, duly marking the envelopes as “</w:t>
            </w:r>
            <w:r w:rsidRPr="004D22E1">
              <w:rPr>
                <w:rFonts w:ascii="Arial Narrow" w:eastAsia="Calibri" w:hAnsi="Arial Narrow" w:cs="Arial"/>
                <w:smallCaps/>
                <w:sz w:val="24"/>
                <w:szCs w:val="24"/>
              </w:rPr>
              <w:t>Original</w:t>
            </w:r>
            <w:r w:rsidRPr="004D22E1">
              <w:rPr>
                <w:rFonts w:ascii="Arial Narrow" w:eastAsia="Calibri" w:hAnsi="Arial Narrow" w:cs="Arial"/>
                <w:sz w:val="24"/>
                <w:szCs w:val="24"/>
              </w:rPr>
              <w:t>” and “</w:t>
            </w:r>
            <w:r w:rsidRPr="004D22E1">
              <w:rPr>
                <w:rFonts w:ascii="Arial Narrow" w:eastAsia="Calibri" w:hAnsi="Arial Narrow" w:cs="Arial"/>
                <w:smallCaps/>
                <w:sz w:val="24"/>
                <w:szCs w:val="24"/>
              </w:rPr>
              <w:t>Copy</w:t>
            </w:r>
            <w:r w:rsidRPr="004D22E1">
              <w:rPr>
                <w:rFonts w:ascii="Arial Narrow" w:eastAsia="Calibri" w:hAnsi="Arial Narrow" w:cs="Arial"/>
                <w:sz w:val="24"/>
                <w:szCs w:val="24"/>
              </w:rPr>
              <w:t>.” The envelopes containing the original and copies shall then be enclosed in another envelope</w:t>
            </w:r>
            <w:r w:rsidRPr="004D22E1">
              <w:rPr>
                <w:rFonts w:ascii="Arial Narrow" w:eastAsia="Calibri" w:hAnsi="Arial Narrow" w:cs="Arial"/>
                <w:b/>
                <w:bCs/>
                <w:color w:val="FF0000"/>
                <w:sz w:val="24"/>
                <w:szCs w:val="24"/>
              </w:rPr>
              <w:t>.</w:t>
            </w:r>
            <w:r w:rsidRPr="004D22E1">
              <w:rPr>
                <w:rFonts w:ascii="Arial" w:hAnsi="Arial"/>
                <w:b/>
                <w:bCs/>
                <w:color w:val="FF0000"/>
                <w:sz w:val="24"/>
                <w:szCs w:val="24"/>
              </w:rPr>
              <w:t xml:space="preserve"> given in the Bid Data Sheet</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t>20. Deadline for Submission of Bids</w:t>
            </w:r>
            <w:bookmarkEnd w:id="25"/>
            <w:bookmarkEnd w:id="26"/>
            <w:bookmarkEnd w:id="27"/>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xml:space="preserve">, extend the deadline for the submission of </w:t>
            </w:r>
            <w:r w:rsidRPr="004D22E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lastRenderedPageBreak/>
              <w:t>21. Late Bids</w:t>
            </w:r>
            <w:bookmarkEnd w:id="28"/>
            <w:bookmarkEnd w:id="29"/>
            <w:bookmarkEnd w:id="30"/>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t>E. Opening and Evaluation of Bids</w:t>
            </w:r>
            <w:bookmarkEnd w:id="34"/>
            <w:bookmarkEnd w:id="35"/>
            <w:bookmarkEnd w:id="36"/>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lastRenderedPageBreak/>
              <w:t>23. Bid Opening</w:t>
            </w:r>
            <w:bookmarkEnd w:id="37"/>
            <w:bookmarkEnd w:id="38"/>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w:t>
            </w:r>
            <w:r w:rsidRPr="004D22E1">
              <w:rPr>
                <w:rFonts w:ascii="Arial Narrow" w:eastAsia="Calibri" w:hAnsi="Arial Narrow" w:cs="Arial"/>
                <w:sz w:val="24"/>
                <w:szCs w:val="24"/>
                <w:lang w:val="en-GB"/>
              </w:rPr>
              <w:lastRenderedPageBreak/>
              <w:t xml:space="preserve">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1EDBD05E" w:rsidR="00672659" w:rsidRPr="004D22E1" w:rsidRDefault="00672659" w:rsidP="00D26B4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D26B44">
              <w:rPr>
                <w:rFonts w:ascii="Arial" w:hAnsi="Arial"/>
                <w:b/>
                <w:spacing w:val="-2"/>
                <w:sz w:val="24"/>
                <w:szCs w:val="24"/>
                <w:highlight w:val="cyan"/>
              </w:rPr>
              <w:t>7</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D26B44">
              <w:rPr>
                <w:rFonts w:ascii="Arial" w:hAnsi="Arial"/>
                <w:b/>
                <w:spacing w:val="-2"/>
                <w:sz w:val="24"/>
                <w:szCs w:val="24"/>
                <w:highlight w:val="cyan"/>
              </w:rPr>
              <w:t xml:space="preserve"> </w:t>
            </w:r>
            <w:proofErr w:type="spellStart"/>
            <w:r w:rsidR="00D26B44">
              <w:rPr>
                <w:rFonts w:ascii="Arial" w:hAnsi="Arial"/>
                <w:b/>
                <w:spacing w:val="-2"/>
                <w:sz w:val="24"/>
                <w:szCs w:val="24"/>
                <w:highlight w:val="cyan"/>
              </w:rPr>
              <w:t>Aa</w:t>
            </w:r>
            <w:proofErr w:type="spellEnd"/>
            <w:r w:rsidRPr="004D22E1">
              <w:rPr>
                <w:rFonts w:ascii="Arial" w:hAnsi="Arial"/>
                <w:b/>
                <w:spacing w:val="-2"/>
                <w:sz w:val="24"/>
                <w:szCs w:val="24"/>
                <w:highlight w:val="cyan"/>
              </w:rPr>
              <w:t xml:space="preserve"> </w:t>
            </w:r>
            <w:r w:rsidRPr="004D22E1">
              <w:rPr>
                <w:rFonts w:ascii="Arial" w:hAnsi="Arial"/>
                <w:bCs/>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22A31C14" w:rsidR="00672659" w:rsidRPr="004D22E1" w:rsidRDefault="00672659" w:rsidP="00D26B4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D26B44">
              <w:rPr>
                <w:rFonts w:ascii="Arial" w:hAnsi="Arial"/>
                <w:bCs/>
                <w:spacing w:val="-2"/>
                <w:sz w:val="24"/>
                <w:szCs w:val="24"/>
              </w:rPr>
              <w:t>7Aa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0474A037" w:rsidR="00672659" w:rsidRPr="004D22E1" w:rsidRDefault="00672659" w:rsidP="004F2D77">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4F2D77">
              <w:rPr>
                <w:rFonts w:ascii="Arial" w:hAnsi="Arial"/>
                <w:b/>
                <w:sz w:val="24"/>
                <w:szCs w:val="24"/>
                <w:highlight w:val="yellow"/>
              </w:rPr>
              <w:t>15</w:t>
            </w:r>
            <w:r w:rsidRPr="004D22E1">
              <w:rPr>
                <w:rFonts w:ascii="Arial" w:hAnsi="Arial"/>
                <w:b/>
                <w:sz w:val="24"/>
                <w:szCs w:val="24"/>
                <w:highlight w:val="yellow"/>
                <w:lang w:val="en-GB"/>
              </w:rPr>
              <w:t xml:space="preserve">    /  </w:t>
            </w:r>
            <w:r w:rsidR="004F2D77">
              <w:rPr>
                <w:rFonts w:ascii="Arial" w:hAnsi="Arial"/>
                <w:b/>
                <w:sz w:val="24"/>
                <w:szCs w:val="24"/>
                <w:highlight w:val="yellow"/>
                <w:lang w:val="en-GB"/>
              </w:rPr>
              <w:t>8</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2CB3FC49" w:rsidR="00672659" w:rsidRPr="004D22E1" w:rsidRDefault="00672659" w:rsidP="00D26B44">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F2D77">
              <w:rPr>
                <w:rFonts w:ascii="Arial Narrow" w:eastAsia="Calibri" w:hAnsi="Arial Narrow" w:cs="Arial"/>
                <w:sz w:val="24"/>
                <w:szCs w:val="24"/>
                <w:highlight w:val="cyan"/>
              </w:rPr>
              <w:t>2</w:t>
            </w:r>
            <w:r w:rsidR="00D26B44">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w:t>
            </w:r>
            <w:r w:rsidR="004F2D77">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7671779D" w:rsidR="00672659" w:rsidRPr="004D22E1" w:rsidRDefault="00672659" w:rsidP="00D26B44">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4F2D77">
              <w:rPr>
                <w:rFonts w:ascii="Arial Narrow" w:eastAsia="Calibri" w:hAnsi="Arial Narrow" w:cs="Arial"/>
                <w:sz w:val="24"/>
                <w:szCs w:val="24"/>
              </w:rPr>
              <w:t>1</w:t>
            </w:r>
            <w:r w:rsidR="00D26B44">
              <w:rPr>
                <w:rFonts w:ascii="Arial Narrow" w:eastAsia="Calibri" w:hAnsi="Arial Narrow" w:cs="Arial"/>
                <w:sz w:val="24"/>
                <w:szCs w:val="24"/>
              </w:rPr>
              <w:t>9</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4F2D77">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8A7D4D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D87EAC8" w14:textId="47D2061A" w:rsidR="00672659" w:rsidRPr="00F754B1" w:rsidRDefault="00672659" w:rsidP="00F754B1">
            <w:pPr>
              <w:jc w:val="both"/>
              <w:rPr>
                <w:rFonts w:ascii="Arial Narrow" w:eastAsia="Calibri" w:hAnsi="Arial Narrow" w:cs="Arial"/>
                <w:sz w:val="24"/>
                <w:szCs w:val="24"/>
                <w:lang w:bidi="ar-IQ"/>
              </w:rPr>
            </w:pP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3310DAE9" w:rsidR="00672659" w:rsidRPr="004D22E1" w:rsidRDefault="00672659" w:rsidP="00D26B44">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D26B44">
              <w:rPr>
                <w:rFonts w:ascii="Arial" w:hAnsi="Arial"/>
                <w:b/>
                <w:spacing w:val="-2"/>
                <w:sz w:val="24"/>
                <w:szCs w:val="24"/>
                <w:highlight w:val="yellow"/>
              </w:rPr>
              <w:t>7</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D26B44">
              <w:rPr>
                <w:rFonts w:ascii="Arial" w:hAnsi="Arial"/>
                <w:b/>
                <w:spacing w:val="-2"/>
                <w:sz w:val="24"/>
                <w:szCs w:val="24"/>
              </w:rPr>
              <w:t xml:space="preserve"> </w:t>
            </w:r>
            <w:proofErr w:type="spellStart"/>
            <w:r w:rsidR="00D26B44">
              <w:rPr>
                <w:rFonts w:ascii="Arial" w:hAnsi="Arial"/>
                <w:b/>
                <w:spacing w:val="-2"/>
                <w:sz w:val="24"/>
                <w:szCs w:val="24"/>
              </w:rPr>
              <w:t>Aa</w:t>
            </w:r>
            <w:proofErr w:type="spellEnd"/>
            <w:r w:rsidRPr="004D22E1">
              <w:rPr>
                <w:rFonts w:ascii="Arial" w:hAnsi="Arial"/>
                <w:b/>
                <w:spacing w:val="-2"/>
                <w:sz w:val="24"/>
                <w:szCs w:val="24"/>
              </w:rPr>
              <w:t xml:space="preserve"> </w:t>
            </w:r>
          </w:p>
          <w:p w14:paraId="0E828F6C" w14:textId="5344494A" w:rsidR="00672659" w:rsidRPr="004D22E1" w:rsidRDefault="00672659" w:rsidP="00D26B44">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D26B44">
              <w:rPr>
                <w:rFonts w:ascii="Arial" w:hAnsi="Arial"/>
                <w:bCs/>
                <w:spacing w:val="-2"/>
                <w:sz w:val="24"/>
                <w:szCs w:val="24"/>
                <w:u w:val="single"/>
              </w:rPr>
              <w:t>7Aa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 xml:space="preserve">{Note: The contracting entity shall establish for its contracts a clear and identifiable numbering system. Failure to adopt a clear numbering system usually leads to misunderstandings between the parties involved in daily / routine communication, to delays </w:t>
            </w:r>
            <w:r w:rsidRPr="004D22E1">
              <w:rPr>
                <w:rFonts w:ascii="Arial Narrow" w:eastAsia="Calibri" w:hAnsi="Arial Narrow" w:cs="Arial"/>
                <w:bCs/>
                <w:sz w:val="24"/>
                <w:szCs w:val="24"/>
                <w:u w:val="single"/>
              </w:rPr>
              <w:lastRenderedPageBreak/>
              <w:t>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20.1</w:t>
            </w:r>
          </w:p>
        </w:tc>
        <w:tc>
          <w:tcPr>
            <w:tcW w:w="11264" w:type="dxa"/>
            <w:shd w:val="clear" w:color="auto" w:fill="auto"/>
          </w:tcPr>
          <w:p w14:paraId="677EF98F" w14:textId="2564DB20" w:rsidR="00672659" w:rsidRPr="004D22E1" w:rsidRDefault="00672659" w:rsidP="00D26B44">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F2D77">
              <w:rPr>
                <w:rFonts w:ascii="Arial" w:hAnsi="Arial"/>
                <w:sz w:val="24"/>
                <w:szCs w:val="24"/>
                <w:highlight w:val="yellow"/>
                <w:lang w:val="en-GB"/>
              </w:rPr>
              <w:t>2</w:t>
            </w:r>
            <w:r w:rsidR="00D26B44">
              <w:rPr>
                <w:rFonts w:ascii="Arial" w:hAnsi="Arial"/>
                <w:sz w:val="24"/>
                <w:szCs w:val="24"/>
                <w:highlight w:val="yellow"/>
                <w:lang w:val="en-GB"/>
              </w:rPr>
              <w:t>2</w:t>
            </w:r>
            <w:r w:rsidRPr="008C600C">
              <w:rPr>
                <w:rFonts w:ascii="Arial" w:hAnsi="Arial"/>
                <w:sz w:val="24"/>
                <w:szCs w:val="24"/>
                <w:highlight w:val="yellow"/>
                <w:lang w:val="en-GB"/>
              </w:rPr>
              <w:t xml:space="preserve">     /    </w:t>
            </w:r>
            <w:r w:rsidR="004F2D77">
              <w:rPr>
                <w:rFonts w:ascii="Arial" w:hAnsi="Arial"/>
                <w:sz w:val="24"/>
                <w:szCs w:val="24"/>
                <w:highlight w:val="yellow"/>
                <w:lang w:val="en-GB"/>
              </w:rPr>
              <w:t>8</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427AB238" w:rsidR="00672659" w:rsidRPr="004D22E1" w:rsidRDefault="00672659" w:rsidP="00D26B44">
            <w:pPr>
              <w:spacing w:line="240" w:lineRule="exact"/>
              <w:rPr>
                <w:rFonts w:ascii="Arial" w:hAnsi="Arial"/>
                <w:bCs/>
                <w:sz w:val="24"/>
                <w:szCs w:val="24"/>
                <w:lang w:val="en-GB"/>
              </w:rPr>
            </w:pPr>
            <w:r w:rsidRPr="004D22E1">
              <w:rPr>
                <w:rFonts w:ascii="Arial" w:hAnsi="Arial"/>
                <w:bCs/>
                <w:sz w:val="24"/>
                <w:szCs w:val="24"/>
                <w:lang w:val="en-GB"/>
              </w:rPr>
              <w:t xml:space="preserve">Date: </w:t>
            </w:r>
            <w:r w:rsidRPr="003E7B43">
              <w:rPr>
                <w:rFonts w:ascii="Arial" w:hAnsi="Arial"/>
                <w:bCs/>
                <w:sz w:val="24"/>
                <w:szCs w:val="24"/>
                <w:highlight w:val="yellow"/>
                <w:lang w:val="en-GB"/>
              </w:rPr>
              <w:t xml:space="preserve">[    </w:t>
            </w:r>
            <w:r w:rsidR="004F2D77">
              <w:rPr>
                <w:rFonts w:ascii="Arial" w:hAnsi="Arial"/>
                <w:bCs/>
                <w:sz w:val="24"/>
                <w:szCs w:val="24"/>
                <w:highlight w:val="yellow"/>
              </w:rPr>
              <w:t>2</w:t>
            </w:r>
            <w:r w:rsidR="00D26B44">
              <w:rPr>
                <w:rFonts w:ascii="Arial" w:hAnsi="Arial"/>
                <w:bCs/>
                <w:sz w:val="24"/>
                <w:szCs w:val="24"/>
                <w:highlight w:val="yellow"/>
              </w:rPr>
              <w:t>3</w:t>
            </w:r>
            <w:r w:rsidRPr="003E7B43">
              <w:rPr>
                <w:rFonts w:ascii="Arial" w:hAnsi="Arial"/>
                <w:bCs/>
                <w:sz w:val="24"/>
                <w:szCs w:val="24"/>
                <w:highlight w:val="yellow"/>
              </w:rPr>
              <w:t xml:space="preserve">   </w:t>
            </w:r>
            <w:r w:rsidRPr="003E7B43">
              <w:rPr>
                <w:rFonts w:ascii="Arial" w:hAnsi="Arial"/>
                <w:bCs/>
                <w:sz w:val="24"/>
                <w:szCs w:val="24"/>
                <w:highlight w:val="yellow"/>
                <w:lang w:val="en-GB"/>
              </w:rPr>
              <w:t xml:space="preserve">–   </w:t>
            </w:r>
            <w:r w:rsidR="004F2D77">
              <w:rPr>
                <w:rFonts w:ascii="Arial" w:hAnsi="Arial"/>
                <w:bCs/>
                <w:sz w:val="24"/>
                <w:szCs w:val="24"/>
                <w:highlight w:val="yellow"/>
                <w:lang w:val="en-GB"/>
              </w:rPr>
              <w:t>8</w:t>
            </w:r>
            <w:r w:rsidRPr="003E7B43">
              <w:rPr>
                <w:rFonts w:ascii="Arial" w:hAnsi="Arial"/>
                <w:bCs/>
                <w:sz w:val="24"/>
                <w:szCs w:val="24"/>
                <w:highlight w:val="yellow"/>
                <w:lang w:val="en-GB"/>
              </w:rPr>
              <w:t xml:space="preserve">   -202</w:t>
            </w:r>
            <w:r w:rsidR="00C13A9D" w:rsidRPr="003E7B43">
              <w:rPr>
                <w:rFonts w:ascii="Arial" w:hAnsi="Arial"/>
                <w:bCs/>
                <w:sz w:val="24"/>
                <w:szCs w:val="24"/>
                <w:highlight w:val="yellow"/>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 xml:space="preserve">-the second party undertakes to prioritize the raw materials manufactured inside Iraq for supplying the </w:t>
            </w:r>
            <w:r w:rsidRPr="004D22E1">
              <w:rPr>
                <w:rFonts w:ascii="Arial" w:hAnsi="Arial"/>
                <w:sz w:val="24"/>
                <w:szCs w:val="24"/>
                <w:lang w:val="en-GB"/>
              </w:rPr>
              <w:lastRenderedPageBreak/>
              <w:t>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lastRenderedPageBreak/>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lastRenderedPageBreak/>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
        <w:gridCol w:w="526"/>
        <w:gridCol w:w="882"/>
        <w:gridCol w:w="513"/>
        <w:gridCol w:w="1871"/>
        <w:gridCol w:w="646"/>
        <w:gridCol w:w="348"/>
        <w:gridCol w:w="285"/>
        <w:gridCol w:w="606"/>
        <w:gridCol w:w="572"/>
        <w:gridCol w:w="498"/>
        <w:gridCol w:w="509"/>
        <w:gridCol w:w="551"/>
        <w:gridCol w:w="403"/>
        <w:gridCol w:w="360"/>
        <w:gridCol w:w="411"/>
        <w:gridCol w:w="430"/>
        <w:gridCol w:w="446"/>
        <w:gridCol w:w="360"/>
        <w:gridCol w:w="516"/>
        <w:gridCol w:w="568"/>
        <w:gridCol w:w="479"/>
        <w:gridCol w:w="460"/>
        <w:gridCol w:w="413"/>
        <w:gridCol w:w="472"/>
        <w:gridCol w:w="568"/>
      </w:tblGrid>
      <w:tr w:rsidR="00DE11BF" w:rsidRPr="00233B59" w14:paraId="6678F53F" w14:textId="77777777" w:rsidTr="000D5244">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0D5244">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D26B44" w:rsidRPr="00233B59" w14:paraId="44A2A021" w14:textId="77777777" w:rsidTr="000D5244">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D26B44" w:rsidRPr="00233B59" w14:paraId="370DF3F8" w14:textId="77777777" w:rsidTr="00392C44">
        <w:tc>
          <w:tcPr>
            <w:tcW w:w="133" w:type="pct"/>
            <w:shd w:val="clear" w:color="auto" w:fill="auto"/>
          </w:tcPr>
          <w:p w14:paraId="2DE5E5FC" w14:textId="5CF3D648" w:rsidR="00D26B44" w:rsidRPr="00D14D22"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B4BFC6"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D26B44" w:rsidRPr="00C6441A" w:rsidRDefault="00D26B44" w:rsidP="00073752"/>
        </w:tc>
        <w:tc>
          <w:tcPr>
            <w:tcW w:w="184" w:type="pct"/>
            <w:shd w:val="clear" w:color="auto" w:fill="auto"/>
            <w:vAlign w:val="center"/>
          </w:tcPr>
          <w:p w14:paraId="2A6406ED" w14:textId="79283CEC" w:rsidR="00D26B44" w:rsidRPr="00614F84" w:rsidRDefault="00D26B44" w:rsidP="00073752">
            <w:pPr>
              <w:spacing w:after="0" w:line="240" w:lineRule="auto"/>
              <w:jc w:val="center"/>
              <w:rPr>
                <w:rFonts w:ascii="Cambria" w:eastAsia="Times New Roman" w:hAnsi="Cambria" w:cs="Times New Roman"/>
                <w:color w:val="000000"/>
                <w:sz w:val="20"/>
                <w:szCs w:val="20"/>
              </w:rPr>
            </w:pPr>
            <w:r>
              <w:rPr>
                <w:rFonts w:ascii="Arial" w:hAnsi="Arial" w:cs="Arial"/>
                <w:b/>
                <w:bCs/>
              </w:rPr>
              <w:t>17-000-053</w:t>
            </w:r>
          </w:p>
        </w:tc>
        <w:tc>
          <w:tcPr>
            <w:tcW w:w="178" w:type="pct"/>
            <w:shd w:val="clear" w:color="auto" w:fill="auto"/>
            <w:vAlign w:val="center"/>
          </w:tcPr>
          <w:p w14:paraId="5A6A83FE" w14:textId="17B62A17" w:rsidR="00D26B44" w:rsidRPr="00614F84" w:rsidRDefault="00D26B44" w:rsidP="00073752">
            <w:pPr>
              <w:spacing w:after="0" w:line="240" w:lineRule="auto"/>
              <w:jc w:val="center"/>
              <w:rPr>
                <w:rFonts w:ascii="Cambria" w:eastAsia="Times New Roman" w:hAnsi="Cambria" w:cs="Times New Roman"/>
                <w:color w:val="000000"/>
                <w:lang w:bidi="ar-IQ"/>
              </w:rPr>
            </w:pPr>
            <w:r>
              <w:rPr>
                <w:rFonts w:ascii="Arial" w:hAnsi="Arial" w:cs="Arial"/>
                <w:b/>
                <w:bCs/>
              </w:rPr>
              <w:t xml:space="preserve">Amyl nitrate 0.2ml in </w:t>
            </w:r>
            <w:proofErr w:type="spellStart"/>
            <w:r>
              <w:rPr>
                <w:rFonts w:ascii="Arial" w:hAnsi="Arial" w:cs="Arial"/>
                <w:b/>
                <w:bCs/>
              </w:rPr>
              <w:t>crusable</w:t>
            </w:r>
            <w:proofErr w:type="spellEnd"/>
            <w:r>
              <w:rPr>
                <w:rFonts w:ascii="Arial" w:hAnsi="Arial" w:cs="Arial"/>
                <w:b/>
                <w:bCs/>
              </w:rPr>
              <w:t xml:space="preserve"> glass or capsule or glass  Ampoule </w:t>
            </w:r>
            <w:r>
              <w:rPr>
                <w:rFonts w:ascii="Arial" w:hAnsi="Arial" w:cs="Arial"/>
                <w:b/>
                <w:bCs/>
                <w:rtl/>
              </w:rPr>
              <w:t>يتم تثبيت الاحتياج من قبل المركز الاستشاري</w:t>
            </w:r>
            <w:r>
              <w:rPr>
                <w:rFonts w:ascii="Arial" w:hAnsi="Arial" w:cs="Arial"/>
                <w:b/>
                <w:bCs/>
              </w:rPr>
              <w:t xml:space="preserve">  (1012)</w:t>
            </w:r>
            <w:r>
              <w:rPr>
                <w:rFonts w:ascii="Arial" w:hAnsi="Arial" w:cs="Arial"/>
                <w:b/>
                <w:bCs/>
                <w:rtl/>
              </w:rPr>
              <w:t>احتياج واحد)لاستعلامات السموم + ذي قار</w:t>
            </w:r>
            <w:r>
              <w:rPr>
                <w:rFonts w:ascii="Arial" w:hAnsi="Arial" w:cs="Arial"/>
                <w:b/>
                <w:bCs/>
              </w:rPr>
              <w:t xml:space="preserve"> )                         </w:t>
            </w:r>
          </w:p>
        </w:tc>
        <w:tc>
          <w:tcPr>
            <w:tcW w:w="262" w:type="pct"/>
            <w:shd w:val="clear" w:color="auto" w:fill="auto"/>
            <w:vAlign w:val="center"/>
          </w:tcPr>
          <w:p w14:paraId="43569591"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D26B44" w:rsidRDefault="00D26B44" w:rsidP="00073752">
            <w:pPr>
              <w:rPr>
                <w:rFonts w:cs="Calibri"/>
                <w:color w:val="000000"/>
              </w:rPr>
            </w:pPr>
          </w:p>
        </w:tc>
        <w:tc>
          <w:tcPr>
            <w:tcW w:w="106" w:type="pct"/>
            <w:shd w:val="clear" w:color="auto" w:fill="auto"/>
            <w:vAlign w:val="bottom"/>
          </w:tcPr>
          <w:p w14:paraId="10CC41CC" w14:textId="77777777" w:rsidR="00D26B44" w:rsidRDefault="00D26B44" w:rsidP="00073752">
            <w:pPr>
              <w:rPr>
                <w:rFonts w:cs="Calibri"/>
                <w:color w:val="000000"/>
                <w:sz w:val="16"/>
                <w:szCs w:val="16"/>
              </w:rPr>
            </w:pPr>
          </w:p>
        </w:tc>
        <w:tc>
          <w:tcPr>
            <w:tcW w:w="245" w:type="pct"/>
            <w:shd w:val="clear" w:color="auto" w:fill="auto"/>
            <w:vAlign w:val="bottom"/>
          </w:tcPr>
          <w:p w14:paraId="0704F087" w14:textId="77777777" w:rsidR="00D26B44" w:rsidRDefault="00D26B44" w:rsidP="00073752">
            <w:pPr>
              <w:rPr>
                <w:rFonts w:cs="Calibri"/>
                <w:color w:val="000000"/>
                <w:sz w:val="16"/>
                <w:szCs w:val="16"/>
              </w:rPr>
            </w:pPr>
          </w:p>
        </w:tc>
        <w:tc>
          <w:tcPr>
            <w:tcW w:w="230" w:type="pct"/>
            <w:shd w:val="clear" w:color="auto" w:fill="auto"/>
            <w:vAlign w:val="bottom"/>
          </w:tcPr>
          <w:p w14:paraId="638C0E1C" w14:textId="77777777" w:rsidR="00D26B44" w:rsidRDefault="00D26B44" w:rsidP="00073752">
            <w:pPr>
              <w:rPr>
                <w:rFonts w:cs="Calibri"/>
                <w:color w:val="000000"/>
                <w:sz w:val="16"/>
                <w:szCs w:val="16"/>
              </w:rPr>
            </w:pPr>
          </w:p>
        </w:tc>
        <w:tc>
          <w:tcPr>
            <w:tcW w:w="199" w:type="pct"/>
            <w:shd w:val="clear" w:color="auto" w:fill="auto"/>
            <w:vAlign w:val="bottom"/>
          </w:tcPr>
          <w:p w14:paraId="0F062250" w14:textId="77777777" w:rsidR="00D26B44" w:rsidRDefault="00D26B44" w:rsidP="00073752">
            <w:pPr>
              <w:rPr>
                <w:rFonts w:cs="Calibri"/>
                <w:color w:val="000000"/>
                <w:sz w:val="16"/>
                <w:szCs w:val="16"/>
              </w:rPr>
            </w:pPr>
          </w:p>
        </w:tc>
        <w:tc>
          <w:tcPr>
            <w:tcW w:w="203" w:type="pct"/>
            <w:shd w:val="clear" w:color="auto" w:fill="auto"/>
            <w:vAlign w:val="center"/>
          </w:tcPr>
          <w:p w14:paraId="795F1E3E"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D26B44" w:rsidRPr="00233B59" w:rsidRDefault="00D26B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D26B44" w:rsidRDefault="00D26B44"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1B9D753E" w14:textId="77777777" w:rsidTr="00392C44">
        <w:tc>
          <w:tcPr>
            <w:tcW w:w="133" w:type="pct"/>
            <w:shd w:val="clear" w:color="auto" w:fill="auto"/>
          </w:tcPr>
          <w:p w14:paraId="3C549D29"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1DEFC2"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883B25B" w14:textId="77777777" w:rsidR="00D26B44" w:rsidRPr="00C6441A" w:rsidRDefault="00D26B44" w:rsidP="00073752"/>
        </w:tc>
        <w:tc>
          <w:tcPr>
            <w:tcW w:w="184" w:type="pct"/>
            <w:shd w:val="clear" w:color="auto" w:fill="auto"/>
            <w:vAlign w:val="center"/>
          </w:tcPr>
          <w:p w14:paraId="2F5E0E79" w14:textId="42796DAD"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17-000-014</w:t>
            </w:r>
          </w:p>
        </w:tc>
        <w:tc>
          <w:tcPr>
            <w:tcW w:w="178" w:type="pct"/>
            <w:shd w:val="clear" w:color="auto" w:fill="auto"/>
            <w:vAlign w:val="center"/>
          </w:tcPr>
          <w:p w14:paraId="465E0163" w14:textId="47715DF7" w:rsidR="00D26B44" w:rsidRPr="00614F84" w:rsidRDefault="00D26B44"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b/>
                <w:bCs/>
              </w:rPr>
              <w:t>Cyanid</w:t>
            </w:r>
            <w:proofErr w:type="spellEnd"/>
            <w:r>
              <w:rPr>
                <w:rFonts w:ascii="Arial" w:hAnsi="Arial" w:cs="Arial"/>
                <w:b/>
                <w:bCs/>
              </w:rPr>
              <w:t xml:space="preserve"> </w:t>
            </w:r>
            <w:proofErr w:type="spellStart"/>
            <w:r>
              <w:rPr>
                <w:rFonts w:ascii="Arial" w:hAnsi="Arial" w:cs="Arial"/>
                <w:b/>
                <w:bCs/>
              </w:rPr>
              <w:t>Antidot</w:t>
            </w:r>
            <w:proofErr w:type="spellEnd"/>
            <w:r>
              <w:rPr>
                <w:rFonts w:ascii="Arial" w:hAnsi="Arial" w:cs="Arial"/>
                <w:b/>
                <w:bCs/>
              </w:rPr>
              <w:t xml:space="preserve"> Kit.(</w:t>
            </w:r>
            <w:proofErr w:type="spellStart"/>
            <w:r>
              <w:rPr>
                <w:rFonts w:ascii="Arial" w:hAnsi="Arial" w:cs="Arial"/>
                <w:b/>
                <w:bCs/>
              </w:rPr>
              <w:t>hydroxocoblamine</w:t>
            </w:r>
            <w:proofErr w:type="spellEnd"/>
            <w:r>
              <w:rPr>
                <w:rFonts w:ascii="Arial" w:hAnsi="Arial" w:cs="Arial"/>
                <w:b/>
                <w:bCs/>
              </w:rPr>
              <w:t>)</w:t>
            </w:r>
            <w:r>
              <w:rPr>
                <w:rFonts w:ascii="Arial" w:hAnsi="Arial" w:cs="Arial"/>
                <w:b/>
                <w:bCs/>
              </w:rPr>
              <w:br/>
              <w:t xml:space="preserve">  </w:t>
            </w:r>
            <w:r>
              <w:rPr>
                <w:rFonts w:ascii="Arial" w:hAnsi="Arial" w:cs="Arial"/>
                <w:b/>
                <w:bCs/>
                <w:rtl/>
              </w:rPr>
              <w:t>يتم تثبيت الاحتياج من قبل المركز الاستشاري لاستعلامات السموم + ذي قار</w:t>
            </w:r>
          </w:p>
        </w:tc>
        <w:tc>
          <w:tcPr>
            <w:tcW w:w="262" w:type="pct"/>
            <w:shd w:val="clear" w:color="auto" w:fill="auto"/>
            <w:vAlign w:val="center"/>
          </w:tcPr>
          <w:p w14:paraId="1F680D1B"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75CB8BFD" w14:textId="77777777" w:rsidR="00D26B44" w:rsidRDefault="00D26B44" w:rsidP="00073752">
            <w:pPr>
              <w:rPr>
                <w:rFonts w:cs="Calibri"/>
                <w:color w:val="000000"/>
              </w:rPr>
            </w:pPr>
          </w:p>
        </w:tc>
        <w:tc>
          <w:tcPr>
            <w:tcW w:w="106" w:type="pct"/>
            <w:shd w:val="clear" w:color="auto" w:fill="auto"/>
            <w:vAlign w:val="bottom"/>
          </w:tcPr>
          <w:p w14:paraId="1CC6582E" w14:textId="77777777" w:rsidR="00D26B44" w:rsidRDefault="00D26B44" w:rsidP="00073752">
            <w:pPr>
              <w:rPr>
                <w:rFonts w:cs="Calibri"/>
                <w:color w:val="000000"/>
                <w:sz w:val="16"/>
                <w:szCs w:val="16"/>
              </w:rPr>
            </w:pPr>
          </w:p>
        </w:tc>
        <w:tc>
          <w:tcPr>
            <w:tcW w:w="245" w:type="pct"/>
            <w:shd w:val="clear" w:color="auto" w:fill="auto"/>
            <w:vAlign w:val="bottom"/>
          </w:tcPr>
          <w:p w14:paraId="0031AC84" w14:textId="77777777" w:rsidR="00D26B44" w:rsidRDefault="00D26B44" w:rsidP="00073752">
            <w:pPr>
              <w:rPr>
                <w:rFonts w:cs="Calibri"/>
                <w:color w:val="000000"/>
                <w:sz w:val="16"/>
                <w:szCs w:val="16"/>
              </w:rPr>
            </w:pPr>
          </w:p>
        </w:tc>
        <w:tc>
          <w:tcPr>
            <w:tcW w:w="230" w:type="pct"/>
            <w:shd w:val="clear" w:color="auto" w:fill="auto"/>
            <w:vAlign w:val="bottom"/>
          </w:tcPr>
          <w:p w14:paraId="0CB3E23A" w14:textId="77777777" w:rsidR="00D26B44" w:rsidRDefault="00D26B44" w:rsidP="00073752">
            <w:pPr>
              <w:rPr>
                <w:rFonts w:cs="Calibri"/>
                <w:color w:val="000000"/>
                <w:sz w:val="16"/>
                <w:szCs w:val="16"/>
              </w:rPr>
            </w:pPr>
          </w:p>
        </w:tc>
        <w:tc>
          <w:tcPr>
            <w:tcW w:w="199" w:type="pct"/>
            <w:shd w:val="clear" w:color="auto" w:fill="auto"/>
            <w:vAlign w:val="bottom"/>
          </w:tcPr>
          <w:p w14:paraId="6BFA8D3B" w14:textId="77777777" w:rsidR="00D26B44" w:rsidRDefault="00D26B44" w:rsidP="00073752">
            <w:pPr>
              <w:rPr>
                <w:rFonts w:cs="Calibri"/>
                <w:color w:val="000000"/>
                <w:sz w:val="16"/>
                <w:szCs w:val="16"/>
              </w:rPr>
            </w:pPr>
          </w:p>
        </w:tc>
        <w:tc>
          <w:tcPr>
            <w:tcW w:w="203" w:type="pct"/>
            <w:shd w:val="clear" w:color="auto" w:fill="auto"/>
            <w:vAlign w:val="center"/>
          </w:tcPr>
          <w:p w14:paraId="0609079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373E286"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FC605E6"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ADD0C83"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6D35F420"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9E3571A"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3191547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613E4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9F11B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1779736"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3F0C483"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56AFC3E2"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FFA9D54"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C726C6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B5201B"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7E474DCF" w14:textId="77777777" w:rsidTr="00392C44">
        <w:tc>
          <w:tcPr>
            <w:tcW w:w="133" w:type="pct"/>
            <w:shd w:val="clear" w:color="auto" w:fill="auto"/>
          </w:tcPr>
          <w:p w14:paraId="37E781D9"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bookmarkStart w:id="55" w:name="_GoBack" w:colFirst="3" w:colLast="3"/>
          </w:p>
        </w:tc>
        <w:tc>
          <w:tcPr>
            <w:tcW w:w="210" w:type="pct"/>
            <w:shd w:val="clear" w:color="auto" w:fill="auto"/>
            <w:vAlign w:val="center"/>
          </w:tcPr>
          <w:p w14:paraId="476D3826"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40FED3C" w14:textId="77777777" w:rsidR="00D26B44" w:rsidRPr="00C6441A" w:rsidRDefault="00D26B44" w:rsidP="00073752"/>
        </w:tc>
        <w:tc>
          <w:tcPr>
            <w:tcW w:w="184" w:type="pct"/>
            <w:shd w:val="clear" w:color="auto" w:fill="auto"/>
            <w:vAlign w:val="center"/>
          </w:tcPr>
          <w:p w14:paraId="320CF210" w14:textId="632E9795"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w:t>
            </w:r>
            <w:r>
              <w:rPr>
                <w:rFonts w:ascii="Arial" w:hAnsi="Arial" w:cs="Arial"/>
                <w:b/>
                <w:bCs/>
              </w:rPr>
              <w:lastRenderedPageBreak/>
              <w:t>0-018</w:t>
            </w:r>
          </w:p>
        </w:tc>
        <w:tc>
          <w:tcPr>
            <w:tcW w:w="178" w:type="pct"/>
            <w:shd w:val="clear" w:color="auto" w:fill="auto"/>
            <w:vAlign w:val="center"/>
          </w:tcPr>
          <w:p w14:paraId="35AF0C6E" w14:textId="0D7A1A94" w:rsidR="00D26B44" w:rsidRPr="00614F84" w:rsidRDefault="00D26B44"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b/>
                <w:bCs/>
              </w:rPr>
              <w:lastRenderedPageBreak/>
              <w:t>Dimercaprol</w:t>
            </w:r>
            <w:proofErr w:type="spellEnd"/>
            <w:r>
              <w:rPr>
                <w:rFonts w:ascii="Arial" w:hAnsi="Arial" w:cs="Arial"/>
                <w:b/>
                <w:bCs/>
              </w:rPr>
              <w:t xml:space="preserve"> in </w:t>
            </w:r>
            <w:proofErr w:type="spellStart"/>
            <w:r>
              <w:rPr>
                <w:rFonts w:ascii="Arial" w:hAnsi="Arial" w:cs="Arial"/>
                <w:b/>
                <w:bCs/>
              </w:rPr>
              <w:t>arachis</w:t>
            </w:r>
            <w:proofErr w:type="spellEnd"/>
            <w:r>
              <w:rPr>
                <w:rFonts w:ascii="Arial" w:hAnsi="Arial" w:cs="Arial"/>
                <w:b/>
                <w:bCs/>
              </w:rPr>
              <w:t xml:space="preserve"> oil (solvent)  </w:t>
            </w:r>
            <w:r>
              <w:rPr>
                <w:rFonts w:ascii="Arial" w:hAnsi="Arial" w:cs="Arial"/>
                <w:b/>
                <w:bCs/>
              </w:rPr>
              <w:lastRenderedPageBreak/>
              <w:t xml:space="preserve">50mg/ml  2ml Ampoule injection </w:t>
            </w:r>
            <w:r>
              <w:rPr>
                <w:rFonts w:ascii="Arial" w:hAnsi="Arial" w:cs="Arial"/>
                <w:b/>
                <w:bCs/>
                <w:rtl/>
              </w:rPr>
              <w:t>يتم تثبيت الاحتياج من قبل المركز الاستشاري لاستعلامات السموم + ذي قار</w:t>
            </w:r>
          </w:p>
        </w:tc>
        <w:tc>
          <w:tcPr>
            <w:tcW w:w="262" w:type="pct"/>
            <w:shd w:val="clear" w:color="auto" w:fill="auto"/>
            <w:vAlign w:val="center"/>
          </w:tcPr>
          <w:p w14:paraId="177CAFC8"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25703AA3" w14:textId="77777777" w:rsidR="00D26B44" w:rsidRDefault="00D26B44" w:rsidP="00073752">
            <w:pPr>
              <w:rPr>
                <w:rFonts w:cs="Calibri"/>
                <w:color w:val="000000"/>
              </w:rPr>
            </w:pPr>
          </w:p>
        </w:tc>
        <w:tc>
          <w:tcPr>
            <w:tcW w:w="106" w:type="pct"/>
            <w:shd w:val="clear" w:color="auto" w:fill="auto"/>
            <w:vAlign w:val="bottom"/>
          </w:tcPr>
          <w:p w14:paraId="5D8654C8" w14:textId="77777777" w:rsidR="00D26B44" w:rsidRDefault="00D26B44" w:rsidP="00073752">
            <w:pPr>
              <w:rPr>
                <w:rFonts w:cs="Calibri"/>
                <w:color w:val="000000"/>
                <w:sz w:val="16"/>
                <w:szCs w:val="16"/>
              </w:rPr>
            </w:pPr>
          </w:p>
        </w:tc>
        <w:tc>
          <w:tcPr>
            <w:tcW w:w="245" w:type="pct"/>
            <w:shd w:val="clear" w:color="auto" w:fill="auto"/>
            <w:vAlign w:val="bottom"/>
          </w:tcPr>
          <w:p w14:paraId="056F6722" w14:textId="77777777" w:rsidR="00D26B44" w:rsidRDefault="00D26B44" w:rsidP="00073752">
            <w:pPr>
              <w:rPr>
                <w:rFonts w:cs="Calibri"/>
                <w:color w:val="000000"/>
                <w:sz w:val="16"/>
                <w:szCs w:val="16"/>
              </w:rPr>
            </w:pPr>
          </w:p>
        </w:tc>
        <w:tc>
          <w:tcPr>
            <w:tcW w:w="230" w:type="pct"/>
            <w:shd w:val="clear" w:color="auto" w:fill="auto"/>
            <w:vAlign w:val="bottom"/>
          </w:tcPr>
          <w:p w14:paraId="1DD43B1A" w14:textId="77777777" w:rsidR="00D26B44" w:rsidRDefault="00D26B44" w:rsidP="00073752">
            <w:pPr>
              <w:rPr>
                <w:rFonts w:cs="Calibri"/>
                <w:color w:val="000000"/>
                <w:sz w:val="16"/>
                <w:szCs w:val="16"/>
              </w:rPr>
            </w:pPr>
          </w:p>
        </w:tc>
        <w:tc>
          <w:tcPr>
            <w:tcW w:w="199" w:type="pct"/>
            <w:shd w:val="clear" w:color="auto" w:fill="auto"/>
            <w:vAlign w:val="bottom"/>
          </w:tcPr>
          <w:p w14:paraId="71EC0D50" w14:textId="77777777" w:rsidR="00D26B44" w:rsidRDefault="00D26B44" w:rsidP="00073752">
            <w:pPr>
              <w:rPr>
                <w:rFonts w:cs="Calibri"/>
                <w:color w:val="000000"/>
                <w:sz w:val="16"/>
                <w:szCs w:val="16"/>
              </w:rPr>
            </w:pPr>
          </w:p>
        </w:tc>
        <w:tc>
          <w:tcPr>
            <w:tcW w:w="203" w:type="pct"/>
            <w:shd w:val="clear" w:color="auto" w:fill="auto"/>
            <w:vAlign w:val="center"/>
          </w:tcPr>
          <w:p w14:paraId="07C7B11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2E1C974"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AFA118C"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68020B7"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5C740C3B"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B06280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3A39EE"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CD51E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9CAE63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EF0F77"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93144B0"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6224E289"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C13905D"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5961D8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AF75A12"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5"/>
      <w:tr w:rsidR="00D26B44" w:rsidRPr="00233B59" w14:paraId="3F391811" w14:textId="77777777" w:rsidTr="00392C44">
        <w:tc>
          <w:tcPr>
            <w:tcW w:w="133" w:type="pct"/>
            <w:shd w:val="clear" w:color="auto" w:fill="auto"/>
          </w:tcPr>
          <w:p w14:paraId="1089E630"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507ADC"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4B85FEF9" w14:textId="77777777" w:rsidR="00D26B44" w:rsidRPr="00C6441A" w:rsidRDefault="00D26B44" w:rsidP="00073752"/>
        </w:tc>
        <w:tc>
          <w:tcPr>
            <w:tcW w:w="184" w:type="pct"/>
            <w:shd w:val="clear" w:color="auto" w:fill="auto"/>
            <w:vAlign w:val="center"/>
          </w:tcPr>
          <w:p w14:paraId="6E936102" w14:textId="205A6560"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17-000-077</w:t>
            </w:r>
          </w:p>
        </w:tc>
        <w:tc>
          <w:tcPr>
            <w:tcW w:w="178" w:type="pct"/>
            <w:shd w:val="clear" w:color="auto" w:fill="auto"/>
            <w:vAlign w:val="center"/>
          </w:tcPr>
          <w:p w14:paraId="26FD7FAA" w14:textId="46EFE3E6" w:rsidR="00D26B44" w:rsidRPr="00614F84" w:rsidRDefault="00D26B44" w:rsidP="00073752">
            <w:pPr>
              <w:spacing w:after="0" w:line="240" w:lineRule="auto"/>
              <w:jc w:val="center"/>
              <w:rPr>
                <w:rFonts w:ascii="Cambria" w:eastAsia="Times New Roman" w:hAnsi="Cambria" w:cs="Times New Roman"/>
                <w:color w:val="000000"/>
                <w:lang w:bidi="ar-IQ"/>
              </w:rPr>
            </w:pPr>
            <w:r>
              <w:rPr>
                <w:rFonts w:ascii="Arial" w:hAnsi="Arial" w:cs="Arial"/>
                <w:b/>
                <w:bCs/>
              </w:rPr>
              <w:t xml:space="preserve">Potassium ferric </w:t>
            </w:r>
            <w:proofErr w:type="spellStart"/>
            <w:r>
              <w:rPr>
                <w:rFonts w:ascii="Arial" w:hAnsi="Arial" w:cs="Arial"/>
                <w:b/>
                <w:bCs/>
              </w:rPr>
              <w:t>hexacyano</w:t>
            </w:r>
            <w:proofErr w:type="spellEnd"/>
            <w:r>
              <w:rPr>
                <w:rFonts w:ascii="Arial" w:hAnsi="Arial" w:cs="Arial"/>
                <w:b/>
                <w:bCs/>
              </w:rPr>
              <w:t xml:space="preserve"> ferrate (Prussian blue) 0.5g capsule  </w:t>
            </w:r>
            <w:r>
              <w:rPr>
                <w:rFonts w:ascii="Arial" w:hAnsi="Arial" w:cs="Arial"/>
                <w:b/>
                <w:bCs/>
                <w:rtl/>
              </w:rPr>
              <w:t>يتم تثبيت الاحتياج من قبل المركز الاستشاري لاستعلامات السموم + ذي قار</w:t>
            </w:r>
          </w:p>
        </w:tc>
        <w:tc>
          <w:tcPr>
            <w:tcW w:w="262" w:type="pct"/>
            <w:shd w:val="clear" w:color="auto" w:fill="auto"/>
            <w:vAlign w:val="center"/>
          </w:tcPr>
          <w:p w14:paraId="66177300"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2CA3A377" w14:textId="77777777" w:rsidR="00D26B44" w:rsidRDefault="00D26B44" w:rsidP="00073752">
            <w:pPr>
              <w:rPr>
                <w:rFonts w:cs="Calibri"/>
                <w:color w:val="000000"/>
              </w:rPr>
            </w:pPr>
          </w:p>
        </w:tc>
        <w:tc>
          <w:tcPr>
            <w:tcW w:w="106" w:type="pct"/>
            <w:shd w:val="clear" w:color="auto" w:fill="auto"/>
            <w:vAlign w:val="bottom"/>
          </w:tcPr>
          <w:p w14:paraId="1CC2C541" w14:textId="77777777" w:rsidR="00D26B44" w:rsidRDefault="00D26B44" w:rsidP="00073752">
            <w:pPr>
              <w:rPr>
                <w:rFonts w:cs="Calibri"/>
                <w:color w:val="000000"/>
                <w:sz w:val="16"/>
                <w:szCs w:val="16"/>
              </w:rPr>
            </w:pPr>
          </w:p>
        </w:tc>
        <w:tc>
          <w:tcPr>
            <w:tcW w:w="245" w:type="pct"/>
            <w:shd w:val="clear" w:color="auto" w:fill="auto"/>
            <w:vAlign w:val="bottom"/>
          </w:tcPr>
          <w:p w14:paraId="77160ADA" w14:textId="77777777" w:rsidR="00D26B44" w:rsidRDefault="00D26B44" w:rsidP="00073752">
            <w:pPr>
              <w:rPr>
                <w:rFonts w:cs="Calibri"/>
                <w:color w:val="000000"/>
                <w:sz w:val="16"/>
                <w:szCs w:val="16"/>
              </w:rPr>
            </w:pPr>
          </w:p>
        </w:tc>
        <w:tc>
          <w:tcPr>
            <w:tcW w:w="230" w:type="pct"/>
            <w:shd w:val="clear" w:color="auto" w:fill="auto"/>
            <w:vAlign w:val="bottom"/>
          </w:tcPr>
          <w:p w14:paraId="23AB4EE6" w14:textId="77777777" w:rsidR="00D26B44" w:rsidRDefault="00D26B44" w:rsidP="00073752">
            <w:pPr>
              <w:rPr>
                <w:rFonts w:cs="Calibri"/>
                <w:color w:val="000000"/>
                <w:sz w:val="16"/>
                <w:szCs w:val="16"/>
              </w:rPr>
            </w:pPr>
          </w:p>
        </w:tc>
        <w:tc>
          <w:tcPr>
            <w:tcW w:w="199" w:type="pct"/>
            <w:shd w:val="clear" w:color="auto" w:fill="auto"/>
            <w:vAlign w:val="bottom"/>
          </w:tcPr>
          <w:p w14:paraId="7DFE9136" w14:textId="77777777" w:rsidR="00D26B44" w:rsidRDefault="00D26B44" w:rsidP="00073752">
            <w:pPr>
              <w:rPr>
                <w:rFonts w:cs="Calibri"/>
                <w:color w:val="000000"/>
                <w:sz w:val="16"/>
                <w:szCs w:val="16"/>
              </w:rPr>
            </w:pPr>
          </w:p>
        </w:tc>
        <w:tc>
          <w:tcPr>
            <w:tcW w:w="203" w:type="pct"/>
            <w:shd w:val="clear" w:color="auto" w:fill="auto"/>
            <w:vAlign w:val="center"/>
          </w:tcPr>
          <w:p w14:paraId="2A15C5A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04C1CB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2F56C4C"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C4869B7"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410C5D9C"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26FF22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BA8A843"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04C0F1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0EBF63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75093E9"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94730E1"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2B2AFC69"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B22055D"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334839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0AA458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2811038A" w14:textId="77777777" w:rsidTr="00392C44">
        <w:tc>
          <w:tcPr>
            <w:tcW w:w="133" w:type="pct"/>
            <w:shd w:val="clear" w:color="auto" w:fill="auto"/>
          </w:tcPr>
          <w:p w14:paraId="6E0DB10E"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E4E538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DE856F6" w14:textId="77777777" w:rsidR="00D26B44" w:rsidRPr="00C6441A" w:rsidRDefault="00D26B44" w:rsidP="00073752"/>
        </w:tc>
        <w:tc>
          <w:tcPr>
            <w:tcW w:w="184" w:type="pct"/>
            <w:shd w:val="clear" w:color="auto" w:fill="auto"/>
            <w:vAlign w:val="center"/>
          </w:tcPr>
          <w:p w14:paraId="155CF62F" w14:textId="7C06C817"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17-000-039</w:t>
            </w:r>
          </w:p>
        </w:tc>
        <w:tc>
          <w:tcPr>
            <w:tcW w:w="178" w:type="pct"/>
            <w:shd w:val="clear" w:color="auto" w:fill="auto"/>
            <w:vAlign w:val="center"/>
          </w:tcPr>
          <w:p w14:paraId="2A5D223F" w14:textId="2B371CE2" w:rsidR="00D26B44" w:rsidRPr="00614F84" w:rsidRDefault="00D26B44" w:rsidP="00073752">
            <w:pPr>
              <w:spacing w:after="0" w:line="240" w:lineRule="auto"/>
              <w:jc w:val="center"/>
              <w:rPr>
                <w:rFonts w:ascii="Cambria" w:eastAsia="Times New Roman" w:hAnsi="Cambria" w:cs="Times New Roman"/>
                <w:color w:val="000000"/>
                <w:lang w:bidi="ar-IQ"/>
              </w:rPr>
            </w:pPr>
            <w:r>
              <w:rPr>
                <w:rFonts w:ascii="Arial" w:hAnsi="Arial" w:cs="Arial"/>
                <w:b/>
                <w:bCs/>
              </w:rPr>
              <w:t xml:space="preserve">Disodium calcium </w:t>
            </w:r>
            <w:proofErr w:type="spellStart"/>
            <w:r>
              <w:rPr>
                <w:rFonts w:ascii="Arial" w:hAnsi="Arial" w:cs="Arial"/>
                <w:b/>
                <w:bCs/>
              </w:rPr>
              <w:t>edetate</w:t>
            </w:r>
            <w:proofErr w:type="spellEnd"/>
            <w:r>
              <w:rPr>
                <w:rFonts w:ascii="Arial" w:hAnsi="Arial" w:cs="Arial"/>
                <w:b/>
                <w:bCs/>
              </w:rPr>
              <w:t xml:space="preserve"> 1g/5ml </w:t>
            </w:r>
            <w:proofErr w:type="spellStart"/>
            <w:r>
              <w:rPr>
                <w:rFonts w:ascii="Arial" w:hAnsi="Arial" w:cs="Arial"/>
                <w:b/>
                <w:bCs/>
              </w:rPr>
              <w:t>inj</w:t>
            </w:r>
            <w:proofErr w:type="spellEnd"/>
            <w:r>
              <w:rPr>
                <w:rFonts w:ascii="Arial" w:hAnsi="Arial" w:cs="Arial"/>
                <w:b/>
                <w:bCs/>
              </w:rPr>
              <w:t xml:space="preserve"> (5ml) Ampoule  </w:t>
            </w:r>
            <w:r>
              <w:rPr>
                <w:rFonts w:ascii="Arial" w:hAnsi="Arial" w:cs="Arial"/>
                <w:b/>
                <w:bCs/>
                <w:rtl/>
              </w:rPr>
              <w:t>يتم تثبيت الاحتياج من قبل المركز الاستشاري لاستعلامات السموم + ذي قار</w:t>
            </w:r>
          </w:p>
        </w:tc>
        <w:tc>
          <w:tcPr>
            <w:tcW w:w="262" w:type="pct"/>
            <w:shd w:val="clear" w:color="auto" w:fill="auto"/>
            <w:vAlign w:val="center"/>
          </w:tcPr>
          <w:p w14:paraId="51F79511"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221E8046" w14:textId="77777777" w:rsidR="00D26B44" w:rsidRDefault="00D26B44" w:rsidP="00073752">
            <w:pPr>
              <w:rPr>
                <w:rFonts w:cs="Calibri"/>
                <w:color w:val="000000"/>
              </w:rPr>
            </w:pPr>
          </w:p>
        </w:tc>
        <w:tc>
          <w:tcPr>
            <w:tcW w:w="106" w:type="pct"/>
            <w:shd w:val="clear" w:color="auto" w:fill="auto"/>
            <w:vAlign w:val="bottom"/>
          </w:tcPr>
          <w:p w14:paraId="072BC1C5" w14:textId="77777777" w:rsidR="00D26B44" w:rsidRDefault="00D26B44" w:rsidP="00073752">
            <w:pPr>
              <w:rPr>
                <w:rFonts w:cs="Calibri"/>
                <w:color w:val="000000"/>
                <w:sz w:val="16"/>
                <w:szCs w:val="16"/>
              </w:rPr>
            </w:pPr>
          </w:p>
        </w:tc>
        <w:tc>
          <w:tcPr>
            <w:tcW w:w="245" w:type="pct"/>
            <w:shd w:val="clear" w:color="auto" w:fill="auto"/>
            <w:vAlign w:val="bottom"/>
          </w:tcPr>
          <w:p w14:paraId="34B548DB" w14:textId="77777777" w:rsidR="00D26B44" w:rsidRDefault="00D26B44" w:rsidP="00073752">
            <w:pPr>
              <w:rPr>
                <w:rFonts w:cs="Calibri"/>
                <w:color w:val="000000"/>
                <w:sz w:val="16"/>
                <w:szCs w:val="16"/>
              </w:rPr>
            </w:pPr>
          </w:p>
        </w:tc>
        <w:tc>
          <w:tcPr>
            <w:tcW w:w="230" w:type="pct"/>
            <w:shd w:val="clear" w:color="auto" w:fill="auto"/>
            <w:vAlign w:val="bottom"/>
          </w:tcPr>
          <w:p w14:paraId="29B8CC6E" w14:textId="77777777" w:rsidR="00D26B44" w:rsidRDefault="00D26B44" w:rsidP="00073752">
            <w:pPr>
              <w:rPr>
                <w:rFonts w:cs="Calibri"/>
                <w:color w:val="000000"/>
                <w:sz w:val="16"/>
                <w:szCs w:val="16"/>
              </w:rPr>
            </w:pPr>
          </w:p>
        </w:tc>
        <w:tc>
          <w:tcPr>
            <w:tcW w:w="199" w:type="pct"/>
            <w:shd w:val="clear" w:color="auto" w:fill="auto"/>
            <w:vAlign w:val="bottom"/>
          </w:tcPr>
          <w:p w14:paraId="31876DC1" w14:textId="77777777" w:rsidR="00D26B44" w:rsidRDefault="00D26B44" w:rsidP="00073752">
            <w:pPr>
              <w:rPr>
                <w:rFonts w:cs="Calibri"/>
                <w:color w:val="000000"/>
                <w:sz w:val="16"/>
                <w:szCs w:val="16"/>
              </w:rPr>
            </w:pPr>
          </w:p>
        </w:tc>
        <w:tc>
          <w:tcPr>
            <w:tcW w:w="203" w:type="pct"/>
            <w:shd w:val="clear" w:color="auto" w:fill="auto"/>
            <w:vAlign w:val="center"/>
          </w:tcPr>
          <w:p w14:paraId="338A5E2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E49E9BC"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498B1A7"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E44424"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5016BED7"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3A42CEE"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C5C57D7"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DA2A17C"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319C56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EB5B79D"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6C51BD4E"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16D83DD1"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0C844BC"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E01908E"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D134A2A"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69FD9B44" w14:textId="77777777" w:rsidTr="00392C44">
        <w:tc>
          <w:tcPr>
            <w:tcW w:w="133" w:type="pct"/>
            <w:shd w:val="clear" w:color="auto" w:fill="auto"/>
          </w:tcPr>
          <w:p w14:paraId="7D23A8FF"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C174402"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0398E6DC" w14:textId="77777777" w:rsidR="00D26B44" w:rsidRPr="00C6441A" w:rsidRDefault="00D26B44" w:rsidP="00073752"/>
        </w:tc>
        <w:tc>
          <w:tcPr>
            <w:tcW w:w="184" w:type="pct"/>
            <w:shd w:val="clear" w:color="auto" w:fill="auto"/>
            <w:vAlign w:val="center"/>
          </w:tcPr>
          <w:p w14:paraId="1BDD2924" w14:textId="7C5BCDC2"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17-000-041</w:t>
            </w:r>
          </w:p>
        </w:tc>
        <w:tc>
          <w:tcPr>
            <w:tcW w:w="178" w:type="pct"/>
            <w:shd w:val="clear" w:color="auto" w:fill="auto"/>
            <w:vAlign w:val="center"/>
          </w:tcPr>
          <w:p w14:paraId="0E800BCB" w14:textId="68F18C80" w:rsidR="00D26B44" w:rsidRPr="00614F84" w:rsidRDefault="00D26B44" w:rsidP="00073752">
            <w:pPr>
              <w:spacing w:after="0" w:line="240" w:lineRule="auto"/>
              <w:jc w:val="center"/>
              <w:rPr>
                <w:rFonts w:ascii="Cambria" w:eastAsia="Times New Roman" w:hAnsi="Cambria" w:cs="Times New Roman"/>
                <w:color w:val="000000"/>
                <w:lang w:bidi="ar-IQ"/>
              </w:rPr>
            </w:pPr>
            <w:r>
              <w:rPr>
                <w:rFonts w:ascii="Arial" w:hAnsi="Arial" w:cs="Arial"/>
                <w:b/>
                <w:bCs/>
              </w:rPr>
              <w:t xml:space="preserve">Sodium nitrite  sterile solution of </w:t>
            </w:r>
            <w:proofErr w:type="spellStart"/>
            <w:r>
              <w:rPr>
                <w:rFonts w:ascii="Arial" w:hAnsi="Arial" w:cs="Arial"/>
                <w:b/>
                <w:bCs/>
              </w:rPr>
              <w:t>Sod.nitrite</w:t>
            </w:r>
            <w:proofErr w:type="spellEnd"/>
            <w:r>
              <w:rPr>
                <w:rFonts w:ascii="Arial" w:hAnsi="Arial" w:cs="Arial"/>
                <w:b/>
                <w:bCs/>
              </w:rPr>
              <w:t xml:space="preserve">  3% (30mg/ml )in water for Injection         </w:t>
            </w:r>
            <w:r>
              <w:rPr>
                <w:rFonts w:ascii="Arial" w:hAnsi="Arial" w:cs="Arial"/>
                <w:b/>
                <w:bCs/>
                <w:rtl/>
              </w:rPr>
              <w:t>يتم تثبيت الاحتياج من قبل المركز الاستشاري لاستعلامات السموم حصرا + ذي قار</w:t>
            </w:r>
          </w:p>
        </w:tc>
        <w:tc>
          <w:tcPr>
            <w:tcW w:w="262" w:type="pct"/>
            <w:shd w:val="clear" w:color="auto" w:fill="auto"/>
            <w:vAlign w:val="center"/>
          </w:tcPr>
          <w:p w14:paraId="615129AF"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01B90E99" w14:textId="77777777" w:rsidR="00D26B44" w:rsidRDefault="00D26B44" w:rsidP="00073752">
            <w:pPr>
              <w:rPr>
                <w:rFonts w:cs="Calibri"/>
                <w:color w:val="000000"/>
              </w:rPr>
            </w:pPr>
          </w:p>
        </w:tc>
        <w:tc>
          <w:tcPr>
            <w:tcW w:w="106" w:type="pct"/>
            <w:shd w:val="clear" w:color="auto" w:fill="auto"/>
            <w:vAlign w:val="bottom"/>
          </w:tcPr>
          <w:p w14:paraId="3371A5E6" w14:textId="77777777" w:rsidR="00D26B44" w:rsidRDefault="00D26B44" w:rsidP="00073752">
            <w:pPr>
              <w:rPr>
                <w:rFonts w:cs="Calibri"/>
                <w:color w:val="000000"/>
                <w:sz w:val="16"/>
                <w:szCs w:val="16"/>
              </w:rPr>
            </w:pPr>
          </w:p>
        </w:tc>
        <w:tc>
          <w:tcPr>
            <w:tcW w:w="245" w:type="pct"/>
            <w:shd w:val="clear" w:color="auto" w:fill="auto"/>
            <w:vAlign w:val="bottom"/>
          </w:tcPr>
          <w:p w14:paraId="29F649BE" w14:textId="77777777" w:rsidR="00D26B44" w:rsidRDefault="00D26B44" w:rsidP="00073752">
            <w:pPr>
              <w:rPr>
                <w:rFonts w:cs="Calibri"/>
                <w:color w:val="000000"/>
                <w:sz w:val="16"/>
                <w:szCs w:val="16"/>
              </w:rPr>
            </w:pPr>
          </w:p>
        </w:tc>
        <w:tc>
          <w:tcPr>
            <w:tcW w:w="230" w:type="pct"/>
            <w:shd w:val="clear" w:color="auto" w:fill="auto"/>
            <w:vAlign w:val="bottom"/>
          </w:tcPr>
          <w:p w14:paraId="6877B8B1" w14:textId="77777777" w:rsidR="00D26B44" w:rsidRDefault="00D26B44" w:rsidP="00073752">
            <w:pPr>
              <w:rPr>
                <w:rFonts w:cs="Calibri"/>
                <w:color w:val="000000"/>
                <w:sz w:val="16"/>
                <w:szCs w:val="16"/>
              </w:rPr>
            </w:pPr>
          </w:p>
        </w:tc>
        <w:tc>
          <w:tcPr>
            <w:tcW w:w="199" w:type="pct"/>
            <w:shd w:val="clear" w:color="auto" w:fill="auto"/>
            <w:vAlign w:val="bottom"/>
          </w:tcPr>
          <w:p w14:paraId="53F540C1" w14:textId="77777777" w:rsidR="00D26B44" w:rsidRDefault="00D26B44" w:rsidP="00073752">
            <w:pPr>
              <w:rPr>
                <w:rFonts w:cs="Calibri"/>
                <w:color w:val="000000"/>
                <w:sz w:val="16"/>
                <w:szCs w:val="16"/>
              </w:rPr>
            </w:pPr>
          </w:p>
        </w:tc>
        <w:tc>
          <w:tcPr>
            <w:tcW w:w="203" w:type="pct"/>
            <w:shd w:val="clear" w:color="auto" w:fill="auto"/>
            <w:vAlign w:val="center"/>
          </w:tcPr>
          <w:p w14:paraId="02C21FE2"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C4DC69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EC77B9F"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5DE7687"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0275E4F3"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FDCF1D3"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A362AA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B0F5B4D"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72E84D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EAC281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D89F1D7"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000F7A89"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CDC7A7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151FC0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13E317F"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14B7A695" w14:textId="77777777" w:rsidTr="00392C44">
        <w:tc>
          <w:tcPr>
            <w:tcW w:w="133" w:type="pct"/>
            <w:shd w:val="clear" w:color="auto" w:fill="auto"/>
          </w:tcPr>
          <w:p w14:paraId="7A3B3CFC"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4D9F9B4A"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F153694" w14:textId="77777777" w:rsidR="00D26B44" w:rsidRPr="00C6441A" w:rsidRDefault="00D26B44" w:rsidP="00073752"/>
        </w:tc>
        <w:tc>
          <w:tcPr>
            <w:tcW w:w="184" w:type="pct"/>
            <w:shd w:val="clear" w:color="auto" w:fill="auto"/>
            <w:vAlign w:val="center"/>
          </w:tcPr>
          <w:p w14:paraId="6BDBBDA7" w14:textId="15A8029D"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w:t>
            </w:r>
            <w:r>
              <w:rPr>
                <w:rFonts w:ascii="Arial" w:hAnsi="Arial" w:cs="Arial"/>
                <w:b/>
                <w:bCs/>
              </w:rPr>
              <w:lastRenderedPageBreak/>
              <w:t>000-043</w:t>
            </w:r>
          </w:p>
        </w:tc>
        <w:tc>
          <w:tcPr>
            <w:tcW w:w="178" w:type="pct"/>
            <w:shd w:val="clear" w:color="auto" w:fill="auto"/>
            <w:vAlign w:val="center"/>
          </w:tcPr>
          <w:p w14:paraId="6807B377" w14:textId="6978FB07" w:rsidR="00D26B44" w:rsidRPr="00614F84" w:rsidRDefault="00D26B44" w:rsidP="00073752">
            <w:pPr>
              <w:spacing w:after="0" w:line="240" w:lineRule="auto"/>
              <w:jc w:val="center"/>
              <w:rPr>
                <w:rFonts w:ascii="Cambria" w:eastAsia="Times New Roman" w:hAnsi="Cambria" w:cs="Times New Roman"/>
                <w:color w:val="000000"/>
                <w:lang w:bidi="ar-IQ"/>
              </w:rPr>
            </w:pPr>
            <w:r>
              <w:rPr>
                <w:rFonts w:ascii="Arial" w:hAnsi="Arial" w:cs="Arial"/>
                <w:b/>
                <w:bCs/>
              </w:rPr>
              <w:lastRenderedPageBreak/>
              <w:t xml:space="preserve">Sodium </w:t>
            </w:r>
            <w:proofErr w:type="spellStart"/>
            <w:r>
              <w:rPr>
                <w:rFonts w:ascii="Arial" w:hAnsi="Arial" w:cs="Arial"/>
                <w:b/>
                <w:bCs/>
              </w:rPr>
              <w:t>thiosulphate</w:t>
            </w:r>
            <w:proofErr w:type="spellEnd"/>
            <w:r>
              <w:rPr>
                <w:rFonts w:ascii="Arial" w:hAnsi="Arial" w:cs="Arial"/>
                <w:b/>
                <w:bCs/>
              </w:rPr>
              <w:t xml:space="preserve"> </w:t>
            </w:r>
            <w:r>
              <w:rPr>
                <w:rFonts w:ascii="Arial" w:hAnsi="Arial" w:cs="Arial"/>
                <w:b/>
                <w:bCs/>
              </w:rPr>
              <w:lastRenderedPageBreak/>
              <w:t xml:space="preserve">50% </w:t>
            </w:r>
            <w:proofErr w:type="spellStart"/>
            <w:r>
              <w:rPr>
                <w:rFonts w:ascii="Arial" w:hAnsi="Arial" w:cs="Arial"/>
                <w:b/>
                <w:bCs/>
              </w:rPr>
              <w:t>inj</w:t>
            </w:r>
            <w:proofErr w:type="spellEnd"/>
            <w:r>
              <w:rPr>
                <w:rFonts w:ascii="Arial" w:hAnsi="Arial" w:cs="Arial"/>
                <w:b/>
                <w:bCs/>
              </w:rPr>
              <w:t xml:space="preserve"> (500mg/ml)  (50ml) Ampoule  </w:t>
            </w:r>
            <w:r>
              <w:rPr>
                <w:rFonts w:ascii="Arial" w:hAnsi="Arial" w:cs="Arial"/>
                <w:b/>
                <w:bCs/>
                <w:rtl/>
              </w:rPr>
              <w:t>يتم تثبيت الاحتياج من قبل المركز الاستشاري لاستعلامات السموم + ذي قار</w:t>
            </w:r>
          </w:p>
        </w:tc>
        <w:tc>
          <w:tcPr>
            <w:tcW w:w="262" w:type="pct"/>
            <w:shd w:val="clear" w:color="auto" w:fill="auto"/>
            <w:vAlign w:val="center"/>
          </w:tcPr>
          <w:p w14:paraId="0A7CC98E"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704D0095" w14:textId="77777777" w:rsidR="00D26B44" w:rsidRDefault="00D26B44" w:rsidP="00073752">
            <w:pPr>
              <w:rPr>
                <w:rFonts w:cs="Calibri"/>
                <w:color w:val="000000"/>
              </w:rPr>
            </w:pPr>
          </w:p>
        </w:tc>
        <w:tc>
          <w:tcPr>
            <w:tcW w:w="106" w:type="pct"/>
            <w:shd w:val="clear" w:color="auto" w:fill="auto"/>
            <w:vAlign w:val="bottom"/>
          </w:tcPr>
          <w:p w14:paraId="551C5694" w14:textId="77777777" w:rsidR="00D26B44" w:rsidRDefault="00D26B44" w:rsidP="00073752">
            <w:pPr>
              <w:rPr>
                <w:rFonts w:cs="Calibri"/>
                <w:color w:val="000000"/>
                <w:sz w:val="16"/>
                <w:szCs w:val="16"/>
              </w:rPr>
            </w:pPr>
          </w:p>
        </w:tc>
        <w:tc>
          <w:tcPr>
            <w:tcW w:w="245" w:type="pct"/>
            <w:shd w:val="clear" w:color="auto" w:fill="auto"/>
            <w:vAlign w:val="bottom"/>
          </w:tcPr>
          <w:p w14:paraId="3B324EBF" w14:textId="77777777" w:rsidR="00D26B44" w:rsidRDefault="00D26B44" w:rsidP="00073752">
            <w:pPr>
              <w:rPr>
                <w:rFonts w:cs="Calibri"/>
                <w:color w:val="000000"/>
                <w:sz w:val="16"/>
                <w:szCs w:val="16"/>
              </w:rPr>
            </w:pPr>
          </w:p>
        </w:tc>
        <w:tc>
          <w:tcPr>
            <w:tcW w:w="230" w:type="pct"/>
            <w:shd w:val="clear" w:color="auto" w:fill="auto"/>
            <w:vAlign w:val="bottom"/>
          </w:tcPr>
          <w:p w14:paraId="1403CD35" w14:textId="77777777" w:rsidR="00D26B44" w:rsidRDefault="00D26B44" w:rsidP="00073752">
            <w:pPr>
              <w:rPr>
                <w:rFonts w:cs="Calibri"/>
                <w:color w:val="000000"/>
                <w:sz w:val="16"/>
                <w:szCs w:val="16"/>
              </w:rPr>
            </w:pPr>
          </w:p>
        </w:tc>
        <w:tc>
          <w:tcPr>
            <w:tcW w:w="199" w:type="pct"/>
            <w:shd w:val="clear" w:color="auto" w:fill="auto"/>
            <w:vAlign w:val="bottom"/>
          </w:tcPr>
          <w:p w14:paraId="70E4193B" w14:textId="77777777" w:rsidR="00D26B44" w:rsidRDefault="00D26B44" w:rsidP="00073752">
            <w:pPr>
              <w:rPr>
                <w:rFonts w:cs="Calibri"/>
                <w:color w:val="000000"/>
                <w:sz w:val="16"/>
                <w:szCs w:val="16"/>
              </w:rPr>
            </w:pPr>
          </w:p>
        </w:tc>
        <w:tc>
          <w:tcPr>
            <w:tcW w:w="203" w:type="pct"/>
            <w:shd w:val="clear" w:color="auto" w:fill="auto"/>
            <w:vAlign w:val="center"/>
          </w:tcPr>
          <w:p w14:paraId="79A8E85D"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FE7226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11FDBE7"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E440AE0"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13622B0A"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819D542"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217086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8AA9044"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26D5EAA"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8D5710E"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F5F0300"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4B02D377"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6776C7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E893B8A"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1BE185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103BD595" w14:textId="77777777" w:rsidTr="00392C44">
        <w:tc>
          <w:tcPr>
            <w:tcW w:w="133" w:type="pct"/>
            <w:shd w:val="clear" w:color="auto" w:fill="auto"/>
          </w:tcPr>
          <w:p w14:paraId="418A679D"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75B5BFC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88C56DE" w14:textId="77777777" w:rsidR="00D26B44" w:rsidRPr="00C6441A" w:rsidRDefault="00D26B44" w:rsidP="00073752"/>
        </w:tc>
        <w:tc>
          <w:tcPr>
            <w:tcW w:w="184" w:type="pct"/>
            <w:shd w:val="clear" w:color="auto" w:fill="auto"/>
          </w:tcPr>
          <w:p w14:paraId="1AED676E" w14:textId="61432C02"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17-000-016</w:t>
            </w:r>
          </w:p>
        </w:tc>
        <w:tc>
          <w:tcPr>
            <w:tcW w:w="178" w:type="pct"/>
            <w:shd w:val="clear" w:color="auto" w:fill="auto"/>
          </w:tcPr>
          <w:p w14:paraId="20A5A634" w14:textId="68FC3B37" w:rsidR="00D26B44" w:rsidRPr="00614F84" w:rsidRDefault="00D26B44"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b/>
                <w:bCs/>
              </w:rPr>
              <w:t>Dicobalt</w:t>
            </w:r>
            <w:proofErr w:type="spellEnd"/>
            <w:r>
              <w:rPr>
                <w:rFonts w:ascii="Arial" w:hAnsi="Arial" w:cs="Arial"/>
                <w:b/>
                <w:bCs/>
              </w:rPr>
              <w:t xml:space="preserve"> </w:t>
            </w:r>
            <w:proofErr w:type="spellStart"/>
            <w:r>
              <w:rPr>
                <w:rFonts w:ascii="Arial" w:hAnsi="Arial" w:cs="Arial"/>
                <w:b/>
                <w:bCs/>
              </w:rPr>
              <w:t>edetate</w:t>
            </w:r>
            <w:proofErr w:type="spellEnd"/>
            <w:r>
              <w:rPr>
                <w:rFonts w:ascii="Arial" w:hAnsi="Arial" w:cs="Arial"/>
                <w:b/>
                <w:bCs/>
              </w:rPr>
              <w:t xml:space="preserve">  300mg/ (20ml)  Ampoule</w:t>
            </w:r>
            <w:r>
              <w:rPr>
                <w:rFonts w:ascii="Arial" w:hAnsi="Arial" w:cs="Arial"/>
                <w:b/>
                <w:bCs/>
              </w:rPr>
              <w:br/>
            </w:r>
            <w:r>
              <w:rPr>
                <w:rFonts w:ascii="Arial" w:hAnsi="Arial" w:cs="Arial"/>
                <w:b/>
                <w:bCs/>
                <w:rtl/>
              </w:rPr>
              <w:t>يتم تثبيت الاحتياج من قبل المركز الاستشاري لاستعلامات السموم حصرا + ذي قار</w:t>
            </w:r>
            <w:r>
              <w:rPr>
                <w:rFonts w:ascii="Arial" w:hAnsi="Arial" w:cs="Arial"/>
                <w:b/>
                <w:bCs/>
              </w:rPr>
              <w:t xml:space="preserve"> </w:t>
            </w:r>
          </w:p>
        </w:tc>
        <w:tc>
          <w:tcPr>
            <w:tcW w:w="262" w:type="pct"/>
            <w:shd w:val="clear" w:color="auto" w:fill="auto"/>
            <w:vAlign w:val="center"/>
          </w:tcPr>
          <w:p w14:paraId="0DE5D80F"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459E6FA5" w14:textId="77777777" w:rsidR="00D26B44" w:rsidRDefault="00D26B44" w:rsidP="00073752">
            <w:pPr>
              <w:rPr>
                <w:rFonts w:cs="Calibri"/>
                <w:color w:val="000000"/>
              </w:rPr>
            </w:pPr>
          </w:p>
        </w:tc>
        <w:tc>
          <w:tcPr>
            <w:tcW w:w="106" w:type="pct"/>
            <w:shd w:val="clear" w:color="auto" w:fill="auto"/>
            <w:vAlign w:val="bottom"/>
          </w:tcPr>
          <w:p w14:paraId="6A2DEF9F" w14:textId="77777777" w:rsidR="00D26B44" w:rsidRDefault="00D26B44" w:rsidP="00073752">
            <w:pPr>
              <w:rPr>
                <w:rFonts w:cs="Calibri"/>
                <w:color w:val="000000"/>
                <w:sz w:val="16"/>
                <w:szCs w:val="16"/>
              </w:rPr>
            </w:pPr>
          </w:p>
        </w:tc>
        <w:tc>
          <w:tcPr>
            <w:tcW w:w="245" w:type="pct"/>
            <w:shd w:val="clear" w:color="auto" w:fill="auto"/>
            <w:vAlign w:val="bottom"/>
          </w:tcPr>
          <w:p w14:paraId="7F4E8910" w14:textId="77777777" w:rsidR="00D26B44" w:rsidRDefault="00D26B44" w:rsidP="00073752">
            <w:pPr>
              <w:rPr>
                <w:rFonts w:cs="Calibri"/>
                <w:color w:val="000000"/>
                <w:sz w:val="16"/>
                <w:szCs w:val="16"/>
              </w:rPr>
            </w:pPr>
          </w:p>
        </w:tc>
        <w:tc>
          <w:tcPr>
            <w:tcW w:w="230" w:type="pct"/>
            <w:shd w:val="clear" w:color="auto" w:fill="auto"/>
            <w:vAlign w:val="bottom"/>
          </w:tcPr>
          <w:p w14:paraId="02ED3702" w14:textId="77777777" w:rsidR="00D26B44" w:rsidRDefault="00D26B44" w:rsidP="00073752">
            <w:pPr>
              <w:rPr>
                <w:rFonts w:cs="Calibri"/>
                <w:color w:val="000000"/>
                <w:sz w:val="16"/>
                <w:szCs w:val="16"/>
              </w:rPr>
            </w:pPr>
          </w:p>
        </w:tc>
        <w:tc>
          <w:tcPr>
            <w:tcW w:w="199" w:type="pct"/>
            <w:shd w:val="clear" w:color="auto" w:fill="auto"/>
            <w:vAlign w:val="bottom"/>
          </w:tcPr>
          <w:p w14:paraId="6163F582" w14:textId="77777777" w:rsidR="00D26B44" w:rsidRDefault="00D26B44" w:rsidP="00073752">
            <w:pPr>
              <w:rPr>
                <w:rFonts w:cs="Calibri"/>
                <w:color w:val="000000"/>
                <w:sz w:val="16"/>
                <w:szCs w:val="16"/>
              </w:rPr>
            </w:pPr>
          </w:p>
        </w:tc>
        <w:tc>
          <w:tcPr>
            <w:tcW w:w="203" w:type="pct"/>
            <w:shd w:val="clear" w:color="auto" w:fill="auto"/>
            <w:vAlign w:val="center"/>
          </w:tcPr>
          <w:p w14:paraId="52CE556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0AED404"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E086C80"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4375C8B"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5AE60581"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56E0ADE"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A3BACB"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941D6EA"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DDE8854"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D20D6A2"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FD6CFB5"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3EEB17D7"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FE58B6"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79E348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B511268"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35F1CDC9" w14:textId="77777777" w:rsidTr="00392C44">
        <w:tc>
          <w:tcPr>
            <w:tcW w:w="133" w:type="pct"/>
            <w:shd w:val="clear" w:color="auto" w:fill="auto"/>
          </w:tcPr>
          <w:p w14:paraId="22DD1798"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6DEE32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7FBE480E" w14:textId="77777777" w:rsidR="00D26B44" w:rsidRPr="00C6441A" w:rsidRDefault="00D26B44" w:rsidP="00073752"/>
        </w:tc>
        <w:tc>
          <w:tcPr>
            <w:tcW w:w="184" w:type="pct"/>
            <w:shd w:val="clear" w:color="auto" w:fill="auto"/>
          </w:tcPr>
          <w:p w14:paraId="41DF33F4" w14:textId="2F789BCD"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17-000-033</w:t>
            </w:r>
          </w:p>
        </w:tc>
        <w:tc>
          <w:tcPr>
            <w:tcW w:w="178" w:type="pct"/>
            <w:shd w:val="clear" w:color="auto" w:fill="auto"/>
          </w:tcPr>
          <w:p w14:paraId="2AD8DCA7" w14:textId="40FDD3C0" w:rsidR="00D26B44" w:rsidRPr="00614F84" w:rsidRDefault="00D26B44" w:rsidP="00073752">
            <w:pPr>
              <w:spacing w:after="0" w:line="240" w:lineRule="auto"/>
              <w:jc w:val="center"/>
              <w:rPr>
                <w:rFonts w:ascii="Cambria" w:eastAsia="Times New Roman" w:hAnsi="Cambria" w:cs="Times New Roman"/>
                <w:color w:val="000000"/>
                <w:lang w:bidi="ar-IQ"/>
              </w:rPr>
            </w:pPr>
            <w:proofErr w:type="spellStart"/>
            <w:r>
              <w:rPr>
                <w:rFonts w:ascii="Arial" w:hAnsi="Arial" w:cs="Arial"/>
                <w:b/>
                <w:bCs/>
              </w:rPr>
              <w:t>Physostigmine</w:t>
            </w:r>
            <w:proofErr w:type="spellEnd"/>
            <w:r>
              <w:rPr>
                <w:rFonts w:ascii="Arial" w:hAnsi="Arial" w:cs="Arial"/>
                <w:b/>
                <w:bCs/>
              </w:rPr>
              <w:t xml:space="preserve"> salicylate  2mg/2ml  I.V.-I.M. </w:t>
            </w:r>
            <w:proofErr w:type="spellStart"/>
            <w:r>
              <w:rPr>
                <w:rFonts w:ascii="Arial" w:hAnsi="Arial" w:cs="Arial"/>
                <w:b/>
                <w:bCs/>
              </w:rPr>
              <w:t>inj</w:t>
            </w:r>
            <w:proofErr w:type="spellEnd"/>
            <w:r>
              <w:rPr>
                <w:rFonts w:ascii="Arial" w:hAnsi="Arial" w:cs="Arial"/>
                <w:b/>
                <w:bCs/>
              </w:rPr>
              <w:t xml:space="preserve"> (2ml) Ampoule </w:t>
            </w:r>
            <w:r>
              <w:rPr>
                <w:rFonts w:ascii="Arial" w:hAnsi="Arial" w:cs="Arial"/>
                <w:b/>
                <w:bCs/>
                <w:rtl/>
              </w:rPr>
              <w:t>يتم تثبيت الاحتياج من قبل المركز الاستشاري لاستعلامات السموم + ذي قار</w:t>
            </w:r>
            <w:r>
              <w:rPr>
                <w:rFonts w:ascii="Arial" w:hAnsi="Arial" w:cs="Arial"/>
                <w:b/>
                <w:bCs/>
              </w:rPr>
              <w:t xml:space="preserve">        </w:t>
            </w:r>
          </w:p>
        </w:tc>
        <w:tc>
          <w:tcPr>
            <w:tcW w:w="262" w:type="pct"/>
            <w:shd w:val="clear" w:color="auto" w:fill="auto"/>
            <w:vAlign w:val="center"/>
          </w:tcPr>
          <w:p w14:paraId="5C95B14E"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75BFF7D7" w14:textId="77777777" w:rsidR="00D26B44" w:rsidRDefault="00D26B44" w:rsidP="00073752">
            <w:pPr>
              <w:rPr>
                <w:rFonts w:cs="Calibri"/>
                <w:color w:val="000000"/>
              </w:rPr>
            </w:pPr>
          </w:p>
        </w:tc>
        <w:tc>
          <w:tcPr>
            <w:tcW w:w="106" w:type="pct"/>
            <w:shd w:val="clear" w:color="auto" w:fill="auto"/>
            <w:vAlign w:val="bottom"/>
          </w:tcPr>
          <w:p w14:paraId="6093F2A2" w14:textId="77777777" w:rsidR="00D26B44" w:rsidRDefault="00D26B44" w:rsidP="00073752">
            <w:pPr>
              <w:rPr>
                <w:rFonts w:cs="Calibri"/>
                <w:color w:val="000000"/>
                <w:sz w:val="16"/>
                <w:szCs w:val="16"/>
              </w:rPr>
            </w:pPr>
          </w:p>
        </w:tc>
        <w:tc>
          <w:tcPr>
            <w:tcW w:w="245" w:type="pct"/>
            <w:shd w:val="clear" w:color="auto" w:fill="auto"/>
            <w:vAlign w:val="bottom"/>
          </w:tcPr>
          <w:p w14:paraId="26D010B0" w14:textId="77777777" w:rsidR="00D26B44" w:rsidRDefault="00D26B44" w:rsidP="00073752">
            <w:pPr>
              <w:rPr>
                <w:rFonts w:cs="Calibri"/>
                <w:color w:val="000000"/>
                <w:sz w:val="16"/>
                <w:szCs w:val="16"/>
              </w:rPr>
            </w:pPr>
          </w:p>
        </w:tc>
        <w:tc>
          <w:tcPr>
            <w:tcW w:w="230" w:type="pct"/>
            <w:shd w:val="clear" w:color="auto" w:fill="auto"/>
            <w:vAlign w:val="bottom"/>
          </w:tcPr>
          <w:p w14:paraId="171CEFA1" w14:textId="77777777" w:rsidR="00D26B44" w:rsidRDefault="00D26B44" w:rsidP="00073752">
            <w:pPr>
              <w:rPr>
                <w:rFonts w:cs="Calibri"/>
                <w:color w:val="000000"/>
                <w:sz w:val="16"/>
                <w:szCs w:val="16"/>
              </w:rPr>
            </w:pPr>
          </w:p>
        </w:tc>
        <w:tc>
          <w:tcPr>
            <w:tcW w:w="199" w:type="pct"/>
            <w:shd w:val="clear" w:color="auto" w:fill="auto"/>
            <w:vAlign w:val="bottom"/>
          </w:tcPr>
          <w:p w14:paraId="4C21B619" w14:textId="77777777" w:rsidR="00D26B44" w:rsidRDefault="00D26B44" w:rsidP="00073752">
            <w:pPr>
              <w:rPr>
                <w:rFonts w:cs="Calibri"/>
                <w:color w:val="000000"/>
                <w:sz w:val="16"/>
                <w:szCs w:val="16"/>
              </w:rPr>
            </w:pPr>
          </w:p>
        </w:tc>
        <w:tc>
          <w:tcPr>
            <w:tcW w:w="203" w:type="pct"/>
            <w:shd w:val="clear" w:color="auto" w:fill="auto"/>
            <w:vAlign w:val="center"/>
          </w:tcPr>
          <w:p w14:paraId="4453C947"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D5D8DB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912BF62"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F44EFE4"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62B3B6C6"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377A592"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40178B22"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4180EC"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5FBDB51"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A197663"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DDF8424"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72DD1A30"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7429DB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1A98678"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F986F48"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D26B44" w:rsidRPr="00233B59" w14:paraId="47ECC45D" w14:textId="77777777" w:rsidTr="00392C44">
        <w:tc>
          <w:tcPr>
            <w:tcW w:w="133" w:type="pct"/>
            <w:shd w:val="clear" w:color="auto" w:fill="auto"/>
          </w:tcPr>
          <w:p w14:paraId="17C7CEF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675AAD05"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AC7EDF" w14:textId="77777777" w:rsidR="00D26B44" w:rsidRPr="00C6441A" w:rsidRDefault="00D26B44" w:rsidP="00073752"/>
        </w:tc>
        <w:tc>
          <w:tcPr>
            <w:tcW w:w="184" w:type="pct"/>
            <w:shd w:val="clear" w:color="auto" w:fill="auto"/>
            <w:vAlign w:val="center"/>
          </w:tcPr>
          <w:p w14:paraId="208BF3A0" w14:textId="64B14324" w:rsidR="00D26B44" w:rsidRPr="00614F84" w:rsidRDefault="00D26B44" w:rsidP="003E7B43">
            <w:pPr>
              <w:spacing w:after="0" w:line="240" w:lineRule="auto"/>
              <w:jc w:val="center"/>
              <w:rPr>
                <w:rFonts w:ascii="Cambria" w:eastAsia="Times New Roman" w:hAnsi="Cambria" w:cs="Times New Roman"/>
                <w:color w:val="000000"/>
                <w:sz w:val="20"/>
                <w:szCs w:val="20"/>
              </w:rPr>
            </w:pPr>
            <w:r>
              <w:rPr>
                <w:rFonts w:ascii="Arial" w:hAnsi="Arial" w:cs="Arial"/>
                <w:b/>
                <w:bCs/>
              </w:rPr>
              <w:t>17-000-006</w:t>
            </w:r>
          </w:p>
        </w:tc>
        <w:tc>
          <w:tcPr>
            <w:tcW w:w="178" w:type="pct"/>
            <w:shd w:val="clear" w:color="auto" w:fill="auto"/>
            <w:vAlign w:val="center"/>
          </w:tcPr>
          <w:p w14:paraId="340E06F6" w14:textId="7F69A679" w:rsidR="00D26B44" w:rsidRPr="00614F84" w:rsidRDefault="00D26B44" w:rsidP="00073752">
            <w:pPr>
              <w:spacing w:after="0" w:line="240" w:lineRule="auto"/>
              <w:jc w:val="center"/>
              <w:rPr>
                <w:rFonts w:ascii="Cambria" w:eastAsia="Times New Roman" w:hAnsi="Cambria" w:cs="Times New Roman"/>
                <w:color w:val="000000"/>
                <w:lang w:bidi="ar-IQ"/>
              </w:rPr>
            </w:pPr>
            <w:r>
              <w:rPr>
                <w:rFonts w:ascii="Arial" w:hAnsi="Arial" w:cs="Arial"/>
                <w:b/>
                <w:bCs/>
              </w:rPr>
              <w:t xml:space="preserve">Atropine </w:t>
            </w:r>
            <w:proofErr w:type="spellStart"/>
            <w:r>
              <w:rPr>
                <w:rFonts w:ascii="Arial" w:hAnsi="Arial" w:cs="Arial"/>
                <w:b/>
                <w:bCs/>
              </w:rPr>
              <w:t>sulphate</w:t>
            </w:r>
            <w:proofErr w:type="spellEnd"/>
            <w:r>
              <w:rPr>
                <w:rFonts w:ascii="Arial" w:hAnsi="Arial" w:cs="Arial"/>
                <w:b/>
                <w:bCs/>
              </w:rPr>
              <w:t xml:space="preserve"> 2mg/ml Injection</w:t>
            </w:r>
            <w:r>
              <w:rPr>
                <w:rFonts w:ascii="Arial" w:hAnsi="Arial" w:cs="Arial"/>
                <w:b/>
                <w:bCs/>
              </w:rPr>
              <w:br/>
            </w:r>
            <w:r>
              <w:rPr>
                <w:rFonts w:ascii="Arial" w:hAnsi="Arial" w:cs="Arial"/>
                <w:b/>
                <w:bCs/>
                <w:rtl/>
              </w:rPr>
              <w:t>يتم تثبيت الاحتياج من قبل المركز الاستشاري لاستعلامات السموم + ذي قار</w:t>
            </w:r>
          </w:p>
        </w:tc>
        <w:tc>
          <w:tcPr>
            <w:tcW w:w="262" w:type="pct"/>
            <w:shd w:val="clear" w:color="auto" w:fill="auto"/>
            <w:vAlign w:val="center"/>
          </w:tcPr>
          <w:p w14:paraId="192DC9EF" w14:textId="77777777" w:rsidR="00D26B44" w:rsidRPr="00F04CA9" w:rsidRDefault="00D26B44" w:rsidP="00073752">
            <w:pPr>
              <w:spacing w:after="0" w:line="240" w:lineRule="auto"/>
              <w:rPr>
                <w:rFonts w:eastAsia="Times New Roman" w:cs="Calibri"/>
                <w:color w:val="000000"/>
              </w:rPr>
            </w:pPr>
          </w:p>
        </w:tc>
        <w:tc>
          <w:tcPr>
            <w:tcW w:w="134" w:type="pct"/>
            <w:shd w:val="clear" w:color="auto" w:fill="auto"/>
            <w:vAlign w:val="center"/>
          </w:tcPr>
          <w:p w14:paraId="0CA8A301" w14:textId="77777777" w:rsidR="00D26B44" w:rsidRDefault="00D26B44" w:rsidP="00073752">
            <w:pPr>
              <w:rPr>
                <w:rFonts w:cs="Calibri"/>
                <w:color w:val="000000"/>
              </w:rPr>
            </w:pPr>
          </w:p>
        </w:tc>
        <w:tc>
          <w:tcPr>
            <w:tcW w:w="106" w:type="pct"/>
            <w:shd w:val="clear" w:color="auto" w:fill="auto"/>
            <w:vAlign w:val="bottom"/>
          </w:tcPr>
          <w:p w14:paraId="3C821449" w14:textId="77777777" w:rsidR="00D26B44" w:rsidRDefault="00D26B44" w:rsidP="00073752">
            <w:pPr>
              <w:rPr>
                <w:rFonts w:cs="Calibri"/>
                <w:color w:val="000000"/>
                <w:sz w:val="16"/>
                <w:szCs w:val="16"/>
              </w:rPr>
            </w:pPr>
          </w:p>
        </w:tc>
        <w:tc>
          <w:tcPr>
            <w:tcW w:w="245" w:type="pct"/>
            <w:shd w:val="clear" w:color="auto" w:fill="auto"/>
            <w:vAlign w:val="bottom"/>
          </w:tcPr>
          <w:p w14:paraId="655113D4" w14:textId="77777777" w:rsidR="00D26B44" w:rsidRDefault="00D26B44" w:rsidP="00073752">
            <w:pPr>
              <w:rPr>
                <w:rFonts w:cs="Calibri"/>
                <w:color w:val="000000"/>
                <w:sz w:val="16"/>
                <w:szCs w:val="16"/>
              </w:rPr>
            </w:pPr>
          </w:p>
        </w:tc>
        <w:tc>
          <w:tcPr>
            <w:tcW w:w="230" w:type="pct"/>
            <w:shd w:val="clear" w:color="auto" w:fill="auto"/>
            <w:vAlign w:val="bottom"/>
          </w:tcPr>
          <w:p w14:paraId="727287A6" w14:textId="77777777" w:rsidR="00D26B44" w:rsidRDefault="00D26B44" w:rsidP="00073752">
            <w:pPr>
              <w:rPr>
                <w:rFonts w:cs="Calibri"/>
                <w:color w:val="000000"/>
                <w:sz w:val="16"/>
                <w:szCs w:val="16"/>
              </w:rPr>
            </w:pPr>
          </w:p>
        </w:tc>
        <w:tc>
          <w:tcPr>
            <w:tcW w:w="199" w:type="pct"/>
            <w:shd w:val="clear" w:color="auto" w:fill="auto"/>
            <w:vAlign w:val="bottom"/>
          </w:tcPr>
          <w:p w14:paraId="2ECAF121" w14:textId="77777777" w:rsidR="00D26B44" w:rsidRDefault="00D26B44" w:rsidP="00073752">
            <w:pPr>
              <w:rPr>
                <w:rFonts w:cs="Calibri"/>
                <w:color w:val="000000"/>
                <w:sz w:val="16"/>
                <w:szCs w:val="16"/>
              </w:rPr>
            </w:pPr>
          </w:p>
        </w:tc>
        <w:tc>
          <w:tcPr>
            <w:tcW w:w="203" w:type="pct"/>
            <w:shd w:val="clear" w:color="auto" w:fill="auto"/>
            <w:vAlign w:val="center"/>
          </w:tcPr>
          <w:p w14:paraId="3A914259"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1AB357C"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502FB82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1B79AFC" w14:textId="77777777" w:rsidR="00D26B44" w:rsidRPr="00233B59"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61" w:type="pct"/>
            <w:shd w:val="clear" w:color="auto" w:fill="auto"/>
            <w:vAlign w:val="center"/>
          </w:tcPr>
          <w:p w14:paraId="0BC19CF4"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DAEE33B"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595016D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088153B"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FA37950"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D71B5B9"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7E5554DE" w14:textId="77777777" w:rsidR="00D26B44" w:rsidRDefault="00D26B44" w:rsidP="00073752">
            <w:pPr>
              <w:bidi/>
              <w:spacing w:after="0" w:line="200" w:lineRule="exact"/>
              <w:ind w:left="-57" w:right="-57"/>
              <w:jc w:val="center"/>
              <w:rPr>
                <w:rFonts w:ascii="Times New Roman" w:eastAsia="Times New Roman" w:hAnsi="Times New Roman" w:cs="Times New Roman" w:hint="cs"/>
                <w:b/>
                <w:bCs/>
                <w:color w:val="000000"/>
                <w:spacing w:val="-18"/>
                <w:sz w:val="14"/>
                <w:szCs w:val="14"/>
                <w:lang w:val="en-GB" w:eastAsia="en-GB" w:bidi="ar-IQ"/>
              </w:rPr>
            </w:pPr>
          </w:p>
        </w:tc>
        <w:tc>
          <w:tcPr>
            <w:tcW w:w="182" w:type="pct"/>
            <w:shd w:val="clear" w:color="auto" w:fill="auto"/>
            <w:vAlign w:val="center"/>
          </w:tcPr>
          <w:p w14:paraId="2AA5C09C" w14:textId="77777777" w:rsidR="00D26B44" w:rsidRPr="005F17BD" w:rsidRDefault="00D26B44"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3DAF32B"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71AF91EF" w14:textId="77777777" w:rsidR="00D26B44" w:rsidRPr="00233B59"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77E6B71" w14:textId="77777777" w:rsidR="00D26B44" w:rsidRDefault="00D26B44"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lastRenderedPageBreak/>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39F58D1" w14:textId="77777777" w:rsidR="005A382C" w:rsidRDefault="005A382C" w:rsidP="004F2D77">
      <w:pPr>
        <w:tabs>
          <w:tab w:val="right" w:pos="15336"/>
        </w:tabs>
        <w:bidi/>
        <w:ind w:right="-900"/>
        <w:rPr>
          <w:rFonts w:ascii="Arial Narrow" w:hAnsi="Arial Narrow" w:hint="cs"/>
          <w:sz w:val="20"/>
          <w:lang w:bidi="ar-IQ"/>
        </w:rPr>
      </w:pPr>
    </w:p>
    <w:p w14:paraId="247975FE" w14:textId="77777777" w:rsidR="00DE11BF" w:rsidRDefault="00DE11BF" w:rsidP="00023326">
      <w:pPr>
        <w:tabs>
          <w:tab w:val="right" w:pos="15336"/>
        </w:tabs>
        <w:bidi/>
        <w:ind w:right="-900"/>
        <w:rPr>
          <w:rFonts w:ascii="Arial Narrow" w:hAnsi="Arial Narrow" w:hint="cs"/>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091F09" w14:textId="77777777" w:rsidR="0087321F" w:rsidRDefault="0087321F" w:rsidP="00400881">
      <w:pPr>
        <w:spacing w:after="0" w:line="240" w:lineRule="auto"/>
      </w:pPr>
      <w:r>
        <w:separator/>
      </w:r>
    </w:p>
  </w:endnote>
  <w:endnote w:type="continuationSeparator" w:id="0">
    <w:p w14:paraId="3CC9827E" w14:textId="77777777" w:rsidR="0087321F" w:rsidRDefault="0087321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F45D67" w:rsidRPr="00D1391E" w:rsidRDefault="00F45D6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26B44">
          <w:rPr>
            <w:noProof/>
            <w:sz w:val="24"/>
            <w:szCs w:val="24"/>
          </w:rPr>
          <w:t>71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E44102" w14:textId="77777777" w:rsidR="0087321F" w:rsidRDefault="0087321F" w:rsidP="00400881">
      <w:pPr>
        <w:spacing w:after="0" w:line="240" w:lineRule="auto"/>
      </w:pPr>
      <w:r>
        <w:separator/>
      </w:r>
    </w:p>
  </w:footnote>
  <w:footnote w:type="continuationSeparator" w:id="0">
    <w:p w14:paraId="5915C4A8" w14:textId="77777777" w:rsidR="0087321F" w:rsidRDefault="0087321F" w:rsidP="00400881">
      <w:pPr>
        <w:spacing w:after="0" w:line="240" w:lineRule="auto"/>
      </w:pPr>
      <w:r>
        <w:continuationSeparator/>
      </w:r>
    </w:p>
  </w:footnote>
  <w:footnote w:id="1">
    <w:p w14:paraId="3AE6532D" w14:textId="77777777" w:rsidR="00F45D67" w:rsidRDefault="00F45D67"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F45D67" w:rsidRDefault="00F45D67"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F45D67" w:rsidRDefault="00F45D67"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F45D67" w:rsidRDefault="00F45D6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F45D67" w:rsidRDefault="00F45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F45D67" w:rsidRDefault="00F45D67"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6BB1"/>
    <w:rsid w:val="00047A8F"/>
    <w:rsid w:val="00047C03"/>
    <w:rsid w:val="00051429"/>
    <w:rsid w:val="00056AA6"/>
    <w:rsid w:val="00060393"/>
    <w:rsid w:val="0006678F"/>
    <w:rsid w:val="00070B2F"/>
    <w:rsid w:val="00073752"/>
    <w:rsid w:val="00077452"/>
    <w:rsid w:val="000830BE"/>
    <w:rsid w:val="00085210"/>
    <w:rsid w:val="00091AE6"/>
    <w:rsid w:val="000A5161"/>
    <w:rsid w:val="000D27E4"/>
    <w:rsid w:val="000D524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1E38"/>
    <w:rsid w:val="001C1E8C"/>
    <w:rsid w:val="001D07A4"/>
    <w:rsid w:val="001D0C53"/>
    <w:rsid w:val="001D18A5"/>
    <w:rsid w:val="001D4346"/>
    <w:rsid w:val="001F4EA1"/>
    <w:rsid w:val="001F60A4"/>
    <w:rsid w:val="0020508D"/>
    <w:rsid w:val="002069D4"/>
    <w:rsid w:val="0021224D"/>
    <w:rsid w:val="00212EFA"/>
    <w:rsid w:val="00214234"/>
    <w:rsid w:val="0021796A"/>
    <w:rsid w:val="002317E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3BED"/>
    <w:rsid w:val="002C0BDB"/>
    <w:rsid w:val="002C5E16"/>
    <w:rsid w:val="002D3D23"/>
    <w:rsid w:val="002D467D"/>
    <w:rsid w:val="002D4EAB"/>
    <w:rsid w:val="002F062E"/>
    <w:rsid w:val="002F276D"/>
    <w:rsid w:val="00304FC3"/>
    <w:rsid w:val="003129C7"/>
    <w:rsid w:val="003168C9"/>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E0A83"/>
    <w:rsid w:val="003E66F8"/>
    <w:rsid w:val="003E7B43"/>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6398"/>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2D77"/>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382C"/>
    <w:rsid w:val="005A5669"/>
    <w:rsid w:val="005A6216"/>
    <w:rsid w:val="005B05F9"/>
    <w:rsid w:val="005B3C7B"/>
    <w:rsid w:val="005B402F"/>
    <w:rsid w:val="005B6196"/>
    <w:rsid w:val="005D6D94"/>
    <w:rsid w:val="005E66BE"/>
    <w:rsid w:val="005F5512"/>
    <w:rsid w:val="0060353D"/>
    <w:rsid w:val="006115F5"/>
    <w:rsid w:val="006123E0"/>
    <w:rsid w:val="00621054"/>
    <w:rsid w:val="00631C62"/>
    <w:rsid w:val="00635627"/>
    <w:rsid w:val="0063575B"/>
    <w:rsid w:val="00636A7D"/>
    <w:rsid w:val="00640F6A"/>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3834"/>
    <w:rsid w:val="006D0532"/>
    <w:rsid w:val="006D28F5"/>
    <w:rsid w:val="006D2B1F"/>
    <w:rsid w:val="006E1346"/>
    <w:rsid w:val="006E4937"/>
    <w:rsid w:val="006F20C3"/>
    <w:rsid w:val="00704953"/>
    <w:rsid w:val="00706B5D"/>
    <w:rsid w:val="00707A96"/>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7"/>
    <w:rsid w:val="007C4FBE"/>
    <w:rsid w:val="007C54F3"/>
    <w:rsid w:val="007D08A4"/>
    <w:rsid w:val="007D6262"/>
    <w:rsid w:val="007E0493"/>
    <w:rsid w:val="007F2565"/>
    <w:rsid w:val="007F46DD"/>
    <w:rsid w:val="007F6576"/>
    <w:rsid w:val="007F7F21"/>
    <w:rsid w:val="00806889"/>
    <w:rsid w:val="00821F49"/>
    <w:rsid w:val="00826799"/>
    <w:rsid w:val="00831CEB"/>
    <w:rsid w:val="00837A21"/>
    <w:rsid w:val="00841C53"/>
    <w:rsid w:val="00844C91"/>
    <w:rsid w:val="0086316C"/>
    <w:rsid w:val="0087321F"/>
    <w:rsid w:val="00874D0D"/>
    <w:rsid w:val="008805F1"/>
    <w:rsid w:val="00880AE3"/>
    <w:rsid w:val="00884FDB"/>
    <w:rsid w:val="00885130"/>
    <w:rsid w:val="00887560"/>
    <w:rsid w:val="008977AF"/>
    <w:rsid w:val="008A0586"/>
    <w:rsid w:val="008A7F45"/>
    <w:rsid w:val="008B0F7A"/>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0A9E"/>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4505E"/>
    <w:rsid w:val="00A5237E"/>
    <w:rsid w:val="00A61AA9"/>
    <w:rsid w:val="00A61F74"/>
    <w:rsid w:val="00A744AC"/>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0AA3"/>
    <w:rsid w:val="00B32552"/>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6625"/>
    <w:rsid w:val="00D13217"/>
    <w:rsid w:val="00D1391E"/>
    <w:rsid w:val="00D2216A"/>
    <w:rsid w:val="00D23965"/>
    <w:rsid w:val="00D26B44"/>
    <w:rsid w:val="00D30278"/>
    <w:rsid w:val="00D330CE"/>
    <w:rsid w:val="00D46B5D"/>
    <w:rsid w:val="00D542D4"/>
    <w:rsid w:val="00D56DCE"/>
    <w:rsid w:val="00D604C5"/>
    <w:rsid w:val="00D60D09"/>
    <w:rsid w:val="00D61FD4"/>
    <w:rsid w:val="00D646CC"/>
    <w:rsid w:val="00D659E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D5C6D"/>
    <w:rsid w:val="00DE11BF"/>
    <w:rsid w:val="00DF68FB"/>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E2557"/>
    <w:rsid w:val="00EF03B0"/>
    <w:rsid w:val="00EF360C"/>
    <w:rsid w:val="00F0225B"/>
    <w:rsid w:val="00F03D1A"/>
    <w:rsid w:val="00F10C65"/>
    <w:rsid w:val="00F207B7"/>
    <w:rsid w:val="00F20CCC"/>
    <w:rsid w:val="00F21788"/>
    <w:rsid w:val="00F27793"/>
    <w:rsid w:val="00F27A7A"/>
    <w:rsid w:val="00F35E7A"/>
    <w:rsid w:val="00F36755"/>
    <w:rsid w:val="00F36ED4"/>
    <w:rsid w:val="00F37097"/>
    <w:rsid w:val="00F40F9A"/>
    <w:rsid w:val="00F45D67"/>
    <w:rsid w:val="00F61D66"/>
    <w:rsid w:val="00F63E18"/>
    <w:rsid w:val="00F754B1"/>
    <w:rsid w:val="00F825DB"/>
    <w:rsid w:val="00F836D8"/>
    <w:rsid w:val="00F9582B"/>
    <w:rsid w:val="00F95B66"/>
    <w:rsid w:val="00FA449B"/>
    <w:rsid w:val="00FA55AF"/>
    <w:rsid w:val="00FB4C0E"/>
    <w:rsid w:val="00FB5348"/>
    <w:rsid w:val="00FB5C8C"/>
    <w:rsid w:val="00FC0223"/>
    <w:rsid w:val="00FC1E3F"/>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64495291">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203276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9AB05-C53D-4ABA-9490-44F40FD4D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1</Pages>
  <Words>35717</Words>
  <Characters>203591</Characters>
  <Application>Microsoft Office Word</Application>
  <DocSecurity>0</DocSecurity>
  <Lines>1696</Lines>
  <Paragraphs>477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238831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66</cp:revision>
  <cp:lastPrinted>2022-01-19T07:17:00Z</cp:lastPrinted>
  <dcterms:created xsi:type="dcterms:W3CDTF">2022-01-13T10:10:00Z</dcterms:created>
  <dcterms:modified xsi:type="dcterms:W3CDTF">2022-07-24T10:41:00Z</dcterms:modified>
</cp:coreProperties>
</file>