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F75" w:rsidRDefault="00184F75" w:rsidP="00184F75">
      <w:pPr>
        <w:pStyle w:val="Subtitle"/>
        <w:shd w:val="clear" w:color="auto" w:fill="FFFFFF"/>
        <w:jc w:val="left"/>
        <w:rPr>
          <w:spacing w:val="80"/>
          <w:sz w:val="40"/>
          <w:szCs w:val="40"/>
          <w:rtl/>
          <w:lang w:bidi="ar-LB"/>
        </w:rPr>
      </w:pPr>
    </w:p>
    <w:p w:rsidR="00184F75" w:rsidRPr="00B652AD" w:rsidRDefault="00184F75" w:rsidP="00184F75">
      <w:pPr>
        <w:pStyle w:val="Subtitle"/>
        <w:shd w:val="clear" w:color="auto" w:fill="FFFFFF"/>
        <w:rPr>
          <w:spacing w:val="80"/>
          <w:sz w:val="40"/>
          <w:szCs w:val="40"/>
          <w:rtl/>
          <w:lang w:val="en-US" w:bidi="ar-LB"/>
        </w:rPr>
      </w:pPr>
    </w:p>
    <w:p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rsidR="00184F75" w:rsidRPr="005A7B39" w:rsidRDefault="00184F75" w:rsidP="00184F75">
      <w:pPr>
        <w:shd w:val="clear" w:color="auto" w:fill="FFFFFF"/>
        <w:tabs>
          <w:tab w:val="left" w:pos="187"/>
        </w:tabs>
        <w:jc w:val="both"/>
        <w:rPr>
          <w:szCs w:val="24"/>
          <w:rtl/>
        </w:rPr>
      </w:pPr>
    </w:p>
    <w:p w:rsidR="00184F75" w:rsidRPr="005A7B39" w:rsidRDefault="00184F75" w:rsidP="00184F75">
      <w:pPr>
        <w:shd w:val="clear" w:color="auto" w:fill="FFFFFF"/>
        <w:tabs>
          <w:tab w:val="left" w:pos="187"/>
        </w:tabs>
        <w:jc w:val="both"/>
        <w:rPr>
          <w:szCs w:val="24"/>
          <w:rtl/>
        </w:rPr>
      </w:pPr>
    </w:p>
    <w:p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وتخضع</w:t>
      </w:r>
      <w:r w:rsidR="000A3528">
        <w:rPr>
          <w:rFonts w:hint="cs"/>
          <w:b/>
          <w:bCs/>
          <w:sz w:val="24"/>
          <w:szCs w:val="28"/>
          <w:rtl/>
          <w:lang w:bidi="ar-IQ"/>
        </w:rPr>
        <w:t xml:space="preserve"> </w:t>
      </w:r>
      <w:r w:rsidR="00013CBC" w:rsidRPr="00013CBC">
        <w:rPr>
          <w:rFonts w:hint="cs"/>
          <w:b/>
          <w:bCs/>
          <w:sz w:val="24"/>
          <w:szCs w:val="28"/>
          <w:rtl/>
        </w:rPr>
        <w:t xml:space="preserve">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النافذة والظوابط الملحقة بها </w:t>
      </w:r>
      <w:r w:rsidR="00013CBC" w:rsidRPr="00013CBC">
        <w:rPr>
          <w:b/>
          <w:bCs/>
          <w:sz w:val="24"/>
          <w:szCs w:val="28"/>
          <w:rtl/>
        </w:rPr>
        <w:t xml:space="preserve">. </w:t>
      </w:r>
    </w:p>
    <w:p w:rsidR="00184F75" w:rsidRPr="005A7B39" w:rsidRDefault="00184F75" w:rsidP="00184F75">
      <w:pPr>
        <w:shd w:val="clear" w:color="auto" w:fill="FFFFFF"/>
        <w:spacing w:line="360" w:lineRule="auto"/>
        <w:ind w:firstLine="20"/>
        <w:jc w:val="both"/>
        <w:rPr>
          <w:szCs w:val="24"/>
          <w:rtl/>
          <w:lang w:bidi="ar-IQ"/>
        </w:rPr>
      </w:pPr>
    </w:p>
    <w:p w:rsidR="00184F75" w:rsidRPr="009E7912" w:rsidRDefault="00184F75" w:rsidP="00184F75">
      <w:pPr>
        <w:shd w:val="clear" w:color="auto" w:fill="FFFFFF"/>
        <w:spacing w:line="360" w:lineRule="auto"/>
        <w:ind w:firstLine="20"/>
        <w:jc w:val="both"/>
        <w:rPr>
          <w:szCs w:val="24"/>
          <w:lang w:bidi="ar-IQ"/>
        </w:rPr>
      </w:pPr>
    </w:p>
    <w:p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DE087E">
      <w:pPr>
        <w:shd w:val="clear" w:color="auto" w:fill="FFFFFF"/>
        <w:rPr>
          <w:b/>
          <w:sz w:val="40"/>
          <w:szCs w:val="40"/>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rsidR="00184F75" w:rsidRPr="009E7912" w:rsidRDefault="00184F75" w:rsidP="00184F75">
      <w:pPr>
        <w:pStyle w:val="Subtitle"/>
        <w:shd w:val="clear" w:color="auto" w:fill="FFFFFF"/>
        <w:rPr>
          <w:sz w:val="56"/>
          <w:szCs w:val="56"/>
        </w:rPr>
      </w:pPr>
      <w:r w:rsidRPr="009E7912">
        <w:rPr>
          <w:rFonts w:hint="cs"/>
          <w:sz w:val="56"/>
          <w:szCs w:val="56"/>
          <w:rtl/>
        </w:rPr>
        <w:t>تخصصية</w:t>
      </w:r>
    </w:p>
    <w:p w:rsidR="00184F75" w:rsidRPr="00501D22" w:rsidRDefault="00184F75" w:rsidP="00184F75">
      <w:pPr>
        <w:pStyle w:val="Subtitle"/>
        <w:shd w:val="clear" w:color="auto" w:fill="FFFFFF"/>
        <w:jc w:val="left"/>
        <w:rPr>
          <w:spacing w:val="80"/>
          <w:sz w:val="40"/>
          <w:szCs w:val="40"/>
          <w:lang w:val="en-US"/>
        </w:rPr>
      </w:pPr>
    </w:p>
    <w:p w:rsidR="00184F75" w:rsidRDefault="00184F75" w:rsidP="00184F75">
      <w:pPr>
        <w:pStyle w:val="Subtitle"/>
        <w:shd w:val="clear" w:color="auto" w:fill="FFFFFF"/>
        <w:bidi/>
        <w:rPr>
          <w:sz w:val="52"/>
          <w:szCs w:val="52"/>
          <w:rtl/>
          <w:lang w:bidi="ar-IQ"/>
        </w:rPr>
      </w:pPr>
      <w:r w:rsidRPr="009E7912">
        <w:rPr>
          <w:rFonts w:hint="cs"/>
          <w:sz w:val="52"/>
          <w:szCs w:val="52"/>
          <w:rtl/>
        </w:rPr>
        <w:t xml:space="preserve">لشراء </w:t>
      </w:r>
      <w:r>
        <w:rPr>
          <w:rFonts w:hint="cs"/>
          <w:sz w:val="52"/>
          <w:szCs w:val="52"/>
          <w:rtl/>
        </w:rPr>
        <w:t>المستلزمات والاجهزة المختبرية</w:t>
      </w:r>
    </w:p>
    <w:p w:rsidR="00184F75" w:rsidRPr="009E7912" w:rsidRDefault="00184F75" w:rsidP="00184F75">
      <w:pPr>
        <w:pStyle w:val="Subtitle"/>
        <w:shd w:val="clear" w:color="auto" w:fill="FFFFFF"/>
        <w:bidi/>
        <w:rPr>
          <w:sz w:val="52"/>
          <w:szCs w:val="52"/>
          <w:rtl/>
        </w:rPr>
      </w:pPr>
    </w:p>
    <w:p w:rsidR="00184F75" w:rsidRDefault="00184F75" w:rsidP="00184F75">
      <w:pPr>
        <w:shd w:val="clear" w:color="auto" w:fill="FFFFFF"/>
        <w:spacing w:line="360" w:lineRule="auto"/>
        <w:ind w:left="2673" w:hanging="2673"/>
        <w:rPr>
          <w:sz w:val="52"/>
          <w:szCs w:val="52"/>
          <w:rtl/>
          <w:lang w:bidi="ar-IQ"/>
        </w:rPr>
      </w:pPr>
    </w:p>
    <w:p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rsidR="00184F75" w:rsidRPr="009E7912" w:rsidRDefault="00184F75" w:rsidP="00613CE0">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613CE0">
        <w:rPr>
          <w:rFonts w:ascii="Simplified Arabic" w:hAnsi="Simplified Arabic" w:cs="Simplified Arabic" w:hint="cs"/>
          <w:i/>
          <w:iCs/>
          <w:sz w:val="28"/>
          <w:szCs w:val="28"/>
          <w:shd w:val="clear" w:color="auto" w:fill="FFFF00"/>
          <w:rtl/>
          <w:lang w:bidi="ar-IQ"/>
        </w:rPr>
        <w:t>مواد المناعة السريرية</w:t>
      </w:r>
    </w:p>
    <w:p w:rsidR="00184F75" w:rsidRPr="009E7912" w:rsidRDefault="00184F75" w:rsidP="00613CE0">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613CE0">
        <w:rPr>
          <w:rFonts w:ascii="Simplified Arabic" w:hAnsi="Simplified Arabic" w:cs="Simplified Arabic"/>
          <w:i/>
          <w:iCs/>
          <w:sz w:val="28"/>
          <w:szCs w:val="28"/>
          <w:shd w:val="clear" w:color="auto" w:fill="FFFF00"/>
          <w:lang w:bidi="ar-LB"/>
        </w:rPr>
        <w:t xml:space="preserve">LAB / 2022 / </w:t>
      </w:r>
      <w:r w:rsidR="00C06584">
        <w:rPr>
          <w:rFonts w:ascii="Simplified Arabic" w:hAnsi="Simplified Arabic" w:cs="Simplified Arabic"/>
          <w:i/>
          <w:iCs/>
          <w:sz w:val="28"/>
          <w:szCs w:val="28"/>
          <w:shd w:val="clear" w:color="auto" w:fill="FFFF00"/>
          <w:lang w:bidi="ar-LB"/>
        </w:rPr>
        <w:t>48</w:t>
      </w:r>
    </w:p>
    <w:p w:rsidR="00184F75" w:rsidRPr="00DE087E" w:rsidRDefault="00184F75" w:rsidP="002D0C78">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Pr="002F3F21">
        <w:rPr>
          <w:rFonts w:ascii="Simplified Arabic" w:hAnsi="Simplified Arabic" w:cs="Simplified Arabic"/>
          <w:i/>
          <w:iCs/>
          <w:sz w:val="28"/>
          <w:szCs w:val="28"/>
          <w:highlight w:val="lightGray"/>
          <w:rtl/>
          <w:lang w:bidi="ar-LB"/>
        </w:rPr>
        <w:t>صدر بتاريخ</w:t>
      </w:r>
      <w:r w:rsidR="00E4694F">
        <w:rPr>
          <w:rFonts w:ascii="Simplified Arabic" w:hAnsi="Simplified Arabic" w:cs="Simplified Arabic" w:hint="cs"/>
          <w:i/>
          <w:iCs/>
          <w:sz w:val="28"/>
          <w:szCs w:val="28"/>
          <w:rtl/>
          <w:lang w:bidi="ar-LB"/>
        </w:rPr>
        <w:t xml:space="preserve"> </w:t>
      </w:r>
      <w:r w:rsidR="002D0C78">
        <w:rPr>
          <w:rFonts w:ascii="Simplified Arabic" w:hAnsi="Simplified Arabic" w:cs="Simplified Arabic"/>
          <w:sz w:val="28"/>
          <w:szCs w:val="28"/>
          <w:shd w:val="clear" w:color="auto" w:fill="FFFF00"/>
          <w:lang w:bidi="ar-LB"/>
        </w:rPr>
        <w:t>6</w:t>
      </w:r>
      <w:r w:rsidR="00613CE0">
        <w:rPr>
          <w:rFonts w:ascii="Simplified Arabic" w:hAnsi="Simplified Arabic" w:cs="Simplified Arabic"/>
          <w:sz w:val="28"/>
          <w:szCs w:val="28"/>
          <w:shd w:val="clear" w:color="auto" w:fill="FFFF00"/>
          <w:lang w:bidi="ar-LB"/>
        </w:rPr>
        <w:t xml:space="preserve"> / </w:t>
      </w:r>
      <w:r w:rsidR="002D0C78">
        <w:rPr>
          <w:rFonts w:ascii="Simplified Arabic" w:hAnsi="Simplified Arabic" w:cs="Simplified Arabic"/>
          <w:sz w:val="28"/>
          <w:szCs w:val="28"/>
          <w:shd w:val="clear" w:color="auto" w:fill="FFFF00"/>
          <w:lang w:bidi="ar-LB"/>
        </w:rPr>
        <w:t>9</w:t>
      </w:r>
      <w:r w:rsidR="00613CE0">
        <w:rPr>
          <w:rFonts w:ascii="Simplified Arabic" w:hAnsi="Simplified Arabic" w:cs="Simplified Arabic"/>
          <w:sz w:val="28"/>
          <w:szCs w:val="28"/>
          <w:shd w:val="clear" w:color="auto" w:fill="FFFF00"/>
          <w:lang w:bidi="ar-LB"/>
        </w:rPr>
        <w:t xml:space="preserve"> / 2022</w:t>
      </w: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DE087E" w:rsidRDefault="00184F75" w:rsidP="00613CE0">
      <w:pPr>
        <w:numPr>
          <w:ilvl w:val="12"/>
          <w:numId w:val="0"/>
        </w:numPr>
        <w:shd w:val="clear" w:color="auto" w:fill="FFFFFF"/>
        <w:rPr>
          <w:bCs/>
          <w:sz w:val="40"/>
          <w:szCs w:val="40"/>
          <w:rtl/>
          <w:lang w:bidi="ar-IQ"/>
        </w:rPr>
      </w:pPr>
      <w:r w:rsidRPr="005A7B39">
        <w:rPr>
          <w:rFonts w:hint="cs"/>
          <w:bCs/>
          <w:sz w:val="40"/>
          <w:szCs w:val="40"/>
          <w:rtl/>
        </w:rPr>
        <w:lastRenderedPageBreak/>
        <w:t xml:space="preserve">كتاب الدعوة / الإعلان ( </w:t>
      </w:r>
      <w:r w:rsidR="00613CE0">
        <w:rPr>
          <w:rFonts w:hint="cs"/>
          <w:bCs/>
          <w:sz w:val="40"/>
          <w:szCs w:val="40"/>
          <w:shd w:val="clear" w:color="auto" w:fill="FFFF00"/>
          <w:rtl/>
          <w:lang w:bidi="ar-IQ"/>
        </w:rPr>
        <w:t>مواد المناعة السريرية</w:t>
      </w:r>
      <w:r w:rsidRPr="005A7B39">
        <w:rPr>
          <w:rFonts w:hint="cs"/>
          <w:bCs/>
          <w:sz w:val="40"/>
          <w:szCs w:val="40"/>
          <w:rtl/>
        </w:rPr>
        <w:t xml:space="preserve"> )</w:t>
      </w:r>
    </w:p>
    <w:p w:rsidR="00184F75" w:rsidRPr="00F97B7B" w:rsidRDefault="00184F75" w:rsidP="00B074A6">
      <w:pPr>
        <w:numPr>
          <w:ilvl w:val="12"/>
          <w:numId w:val="0"/>
        </w:numPr>
        <w:shd w:val="clear" w:color="auto" w:fill="FFFFFF"/>
        <w:rPr>
          <w:b/>
          <w:bCs/>
          <w:sz w:val="24"/>
          <w:szCs w:val="24"/>
          <w:rtl/>
        </w:rPr>
      </w:pPr>
      <w:r w:rsidRPr="00F97B7B">
        <w:rPr>
          <w:b/>
          <w:bCs/>
          <w:sz w:val="24"/>
          <w:szCs w:val="24"/>
          <w:rtl/>
        </w:rPr>
        <w:t>الى : السادة</w:t>
      </w:r>
    </w:p>
    <w:p w:rsidR="00184F75" w:rsidRPr="00613CE0" w:rsidRDefault="00184F75" w:rsidP="00E4694F">
      <w:pPr>
        <w:jc w:val="center"/>
        <w:rPr>
          <w:b/>
          <w:bCs/>
          <w:sz w:val="28"/>
          <w:szCs w:val="28"/>
          <w:rtl/>
          <w:lang w:bidi="ar-IQ"/>
        </w:rPr>
      </w:pPr>
      <w:r w:rsidRPr="00613CE0">
        <w:rPr>
          <w:b/>
          <w:bCs/>
          <w:sz w:val="28"/>
          <w:szCs w:val="28"/>
          <w:rtl/>
        </w:rPr>
        <w:t xml:space="preserve">م / </w:t>
      </w:r>
      <w:r w:rsidR="00613CE0" w:rsidRPr="00613CE0">
        <w:rPr>
          <w:b/>
          <w:bCs/>
          <w:sz w:val="28"/>
          <w:szCs w:val="28"/>
          <w:shd w:val="clear" w:color="auto" w:fill="FFFF00"/>
        </w:rPr>
        <w:t xml:space="preserve">LAB / 2022 </w:t>
      </w:r>
      <w:r w:rsidR="00C06584">
        <w:rPr>
          <w:b/>
          <w:bCs/>
          <w:sz w:val="28"/>
          <w:szCs w:val="28"/>
          <w:shd w:val="clear" w:color="auto" w:fill="FFFF00"/>
        </w:rPr>
        <w:t>48</w:t>
      </w:r>
    </w:p>
    <w:p w:rsidR="00184F75" w:rsidRPr="00613CE0" w:rsidRDefault="00184F75" w:rsidP="00613CE0">
      <w:pPr>
        <w:rPr>
          <w:b/>
          <w:bCs/>
          <w:sz w:val="24"/>
          <w:szCs w:val="24"/>
          <w:rtl/>
        </w:rPr>
      </w:pPr>
      <w:r w:rsidRPr="00613CE0">
        <w:rPr>
          <w:b/>
          <w:bCs/>
          <w:sz w:val="24"/>
          <w:szCs w:val="24"/>
          <w:rtl/>
        </w:rPr>
        <w:t>يسر (</w:t>
      </w:r>
      <w:r w:rsidR="00F97B7B" w:rsidRPr="00613CE0">
        <w:rPr>
          <w:rFonts w:hint="cs"/>
          <w:b/>
          <w:bCs/>
          <w:sz w:val="24"/>
          <w:szCs w:val="24"/>
          <w:rtl/>
        </w:rPr>
        <w:t>وزارة الصحة /الشركة العامة لتسويق الادوية والمستلزمات الطبية (كيماديا)</w:t>
      </w:r>
      <w:r w:rsidRPr="00613CE0">
        <w:rPr>
          <w:b/>
          <w:bCs/>
          <w:sz w:val="24"/>
          <w:szCs w:val="24"/>
          <w:rtl/>
        </w:rPr>
        <w:t>) بدعوة مقدمي العطاءات المؤهلين و ذوي ا</w:t>
      </w:r>
      <w:r w:rsidR="00F97B7B" w:rsidRPr="00613CE0">
        <w:rPr>
          <w:b/>
          <w:bCs/>
          <w:sz w:val="24"/>
          <w:szCs w:val="24"/>
          <w:rtl/>
        </w:rPr>
        <w:t xml:space="preserve">لخبرة لتقديم عطاءاتهم لتجهيز </w:t>
      </w:r>
      <w:r w:rsidR="00F97B7B" w:rsidRPr="00613CE0">
        <w:rPr>
          <w:b/>
          <w:bCs/>
          <w:sz w:val="28"/>
          <w:szCs w:val="28"/>
          <w:rtl/>
        </w:rPr>
        <w:t xml:space="preserve">( </w:t>
      </w:r>
      <w:r w:rsidR="00613CE0" w:rsidRPr="00613CE0">
        <w:rPr>
          <w:rFonts w:hint="cs"/>
          <w:b/>
          <w:bCs/>
          <w:sz w:val="28"/>
          <w:szCs w:val="28"/>
          <w:shd w:val="clear" w:color="auto" w:fill="FFFF00"/>
          <w:rtl/>
          <w:lang w:bidi="ar-IQ"/>
        </w:rPr>
        <w:t>مواد المناعة السريرية</w:t>
      </w:r>
      <w:r w:rsidRPr="00613CE0">
        <w:rPr>
          <w:b/>
          <w:bCs/>
          <w:sz w:val="28"/>
          <w:szCs w:val="28"/>
          <w:rtl/>
        </w:rPr>
        <w:t xml:space="preserve">) </w:t>
      </w:r>
      <w:r w:rsidRPr="00613CE0">
        <w:rPr>
          <w:b/>
          <w:bCs/>
          <w:sz w:val="24"/>
          <w:szCs w:val="24"/>
          <w:rtl/>
        </w:rPr>
        <w:t>مع ملاحظة ما يأتي:</w:t>
      </w:r>
    </w:p>
    <w:p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p>
    <w:p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وبعدتسديدالرسمغيرالقابلللاسترداد</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طريقةدفعهذاالرسمستكون</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rsidR="00AF6667" w:rsidRPr="00B074A6" w:rsidRDefault="00AF6667" w:rsidP="002D0C78">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B074A6">
        <w:rPr>
          <w:i/>
          <w:spacing w:val="-2"/>
          <w:sz w:val="28"/>
          <w:szCs w:val="28"/>
          <w:shd w:val="pct40" w:color="auto" w:fill="auto"/>
          <w:rtl/>
        </w:rPr>
        <w:t>[</w:t>
      </w:r>
      <w:r w:rsidR="002D0C78">
        <w:rPr>
          <w:i/>
          <w:spacing w:val="-2"/>
          <w:sz w:val="28"/>
          <w:szCs w:val="28"/>
          <w:highlight w:val="yellow"/>
          <w:shd w:val="pct40" w:color="auto" w:fill="auto"/>
          <w:lang w:val="en-US"/>
        </w:rPr>
        <w:t>26</w:t>
      </w:r>
      <w:r w:rsidRPr="00B074A6">
        <w:rPr>
          <w:rFonts w:hint="cs"/>
          <w:i/>
          <w:spacing w:val="-2"/>
          <w:sz w:val="28"/>
          <w:szCs w:val="28"/>
          <w:highlight w:val="yellow"/>
          <w:shd w:val="pct40" w:color="auto" w:fill="auto"/>
          <w:rtl/>
        </w:rPr>
        <w:t>/</w:t>
      </w:r>
      <w:r w:rsidR="002D0C78">
        <w:rPr>
          <w:i/>
          <w:spacing w:val="-2"/>
          <w:sz w:val="28"/>
          <w:szCs w:val="28"/>
          <w:highlight w:val="yellow"/>
          <w:shd w:val="pct40" w:color="auto" w:fill="auto"/>
          <w:lang w:val="en-US"/>
        </w:rPr>
        <w:t>9</w:t>
      </w:r>
      <w:r w:rsidRPr="00B074A6">
        <w:rPr>
          <w:rFonts w:hint="cs"/>
          <w:i/>
          <w:spacing w:val="-2"/>
          <w:sz w:val="28"/>
          <w:szCs w:val="28"/>
          <w:highlight w:val="yellow"/>
          <w:shd w:val="pct40" w:color="auto" w:fill="auto"/>
          <w:rtl/>
        </w:rPr>
        <w:t>/</w:t>
      </w:r>
      <w:r w:rsidRPr="00B074A6">
        <w:rPr>
          <w:i/>
          <w:spacing w:val="-2"/>
          <w:sz w:val="28"/>
          <w:szCs w:val="28"/>
          <w:highlight w:val="yellow"/>
          <w:shd w:val="pct40" w:color="auto" w:fill="auto"/>
        </w:rPr>
        <w:t>2022</w:t>
      </w:r>
      <w:r w:rsidRPr="00B074A6">
        <w:rPr>
          <w:rFonts w:hint="cs"/>
          <w:i/>
          <w:spacing w:val="-2"/>
          <w:sz w:val="28"/>
          <w:szCs w:val="28"/>
          <w:shd w:val="pct40" w:color="auto" w:fill="auto"/>
          <w:rtl/>
        </w:rPr>
        <w:t xml:space="preserve">  لغاية الساعة </w:t>
      </w:r>
      <w:r w:rsidRPr="00B074A6">
        <w:rPr>
          <w:i/>
          <w:spacing w:val="-2"/>
          <w:sz w:val="28"/>
          <w:szCs w:val="28"/>
          <w:shd w:val="pct40" w:color="auto" w:fill="auto"/>
          <w:lang w:val="en-US"/>
        </w:rPr>
        <w:t xml:space="preserve">14:30 PM </w:t>
      </w:r>
      <w:r w:rsidRPr="00B074A6">
        <w:rPr>
          <w:i/>
          <w:spacing w:val="-2"/>
          <w:sz w:val="28"/>
          <w:szCs w:val="28"/>
          <w:shd w:val="pct40" w:color="auto" w:fill="auto"/>
          <w:rtl/>
        </w:rPr>
        <w:t>]</w:t>
      </w:r>
      <w:r w:rsidRPr="00B074A6">
        <w:rPr>
          <w:rFonts w:hint="cs"/>
          <w:i/>
          <w:spacing w:val="-2"/>
          <w:sz w:val="28"/>
          <w:szCs w:val="28"/>
          <w:shd w:val="pct40" w:color="auto" w:fill="auto"/>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2D0C78">
        <w:rPr>
          <w:i/>
          <w:spacing w:val="-2"/>
          <w:sz w:val="28"/>
          <w:szCs w:val="28"/>
          <w:highlight w:val="yellow"/>
        </w:rPr>
        <w:t>26</w:t>
      </w:r>
      <w:r w:rsidRPr="00B074A6">
        <w:rPr>
          <w:rFonts w:hint="cs"/>
          <w:i/>
          <w:spacing w:val="-2"/>
          <w:sz w:val="28"/>
          <w:szCs w:val="28"/>
          <w:highlight w:val="yellow"/>
          <w:shd w:val="pct40" w:color="auto" w:fill="auto"/>
          <w:rtl/>
        </w:rPr>
        <w:t xml:space="preserve">/ </w:t>
      </w:r>
      <w:r w:rsidR="002D0C78">
        <w:rPr>
          <w:i/>
          <w:spacing w:val="-2"/>
          <w:sz w:val="28"/>
          <w:szCs w:val="28"/>
          <w:highlight w:val="yellow"/>
          <w:shd w:val="pct40" w:color="auto" w:fill="auto"/>
        </w:rPr>
        <w:t>9</w:t>
      </w:r>
      <w:r w:rsidRPr="00B074A6">
        <w:rPr>
          <w:rFonts w:hint="cs"/>
          <w:i/>
          <w:spacing w:val="-2"/>
          <w:sz w:val="28"/>
          <w:szCs w:val="28"/>
          <w:highlight w:val="yellow"/>
          <w:shd w:val="pct40" w:color="auto" w:fill="auto"/>
          <w:rtl/>
        </w:rPr>
        <w:t xml:space="preserve"> /</w:t>
      </w:r>
      <w:r w:rsidRPr="00B074A6">
        <w:rPr>
          <w:i/>
          <w:spacing w:val="-2"/>
          <w:sz w:val="28"/>
          <w:szCs w:val="28"/>
          <w:highlight w:val="yellow"/>
          <w:shd w:val="pct40" w:color="auto" w:fill="auto"/>
        </w:rPr>
        <w:t>2022</w:t>
      </w:r>
      <w:r w:rsidRPr="00B074A6">
        <w:rPr>
          <w:i/>
          <w:spacing w:val="-2"/>
          <w:sz w:val="28"/>
          <w:szCs w:val="28"/>
          <w:rtl/>
        </w:rPr>
        <w:t>]</w:t>
      </w:r>
      <w:r w:rsidRPr="00B074A6">
        <w:rPr>
          <w:rFonts w:hint="cs"/>
          <w:i/>
          <w:spacing w:val="-2"/>
          <w:sz w:val="28"/>
          <w:szCs w:val="28"/>
          <w:rtl/>
        </w:rPr>
        <w:t>.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التخمينة بالدولار الامريكي والبالغة </w:t>
      </w:r>
      <w:r w:rsidRPr="00B074A6">
        <w:rPr>
          <w:i/>
          <w:spacing w:val="-2"/>
          <w:sz w:val="28"/>
          <w:szCs w:val="28"/>
          <w:highlight w:val="yellow"/>
          <w:lang w:val="en-US"/>
        </w:rPr>
        <w:t>($</w:t>
      </w:r>
      <w:r w:rsidR="00613CE0">
        <w:rPr>
          <w:i/>
          <w:spacing w:val="-2"/>
          <w:sz w:val="28"/>
          <w:szCs w:val="28"/>
          <w:highlight w:val="yellow"/>
          <w:lang w:val="en-US"/>
        </w:rPr>
        <w:t>6350.54</w:t>
      </w:r>
      <w:r w:rsidRPr="00B074A6">
        <w:rPr>
          <w:i/>
          <w:spacing w:val="-2"/>
          <w:sz w:val="28"/>
          <w:szCs w:val="28"/>
          <w:highlight w:val="yellow"/>
          <w:shd w:val="clear" w:color="auto" w:fill="FFFF00"/>
          <w:lang w:val="en-US"/>
        </w:rPr>
        <w:t>))</w:t>
      </w:r>
      <w:r w:rsidRPr="00B074A6">
        <w:rPr>
          <w:rFonts w:hint="cs"/>
          <w:i/>
          <w:spacing w:val="-2"/>
          <w:sz w:val="28"/>
          <w:szCs w:val="28"/>
          <w:shd w:val="clear" w:color="auto" w:fill="FFFF00"/>
          <w:rtl/>
          <w:lang w:val="en-US" w:bidi="ar-IQ"/>
        </w:rPr>
        <w:t>ستة ال</w:t>
      </w:r>
      <w:r w:rsidR="00613CE0">
        <w:rPr>
          <w:rFonts w:hint="cs"/>
          <w:i/>
          <w:spacing w:val="-2"/>
          <w:sz w:val="28"/>
          <w:szCs w:val="28"/>
          <w:shd w:val="clear" w:color="auto" w:fill="FFFF00"/>
          <w:rtl/>
          <w:lang w:val="en-US" w:bidi="ar-IQ"/>
        </w:rPr>
        <w:t>ا</w:t>
      </w:r>
      <w:r w:rsidRPr="00B074A6">
        <w:rPr>
          <w:rFonts w:hint="cs"/>
          <w:i/>
          <w:spacing w:val="-2"/>
          <w:sz w:val="28"/>
          <w:szCs w:val="28"/>
          <w:shd w:val="clear" w:color="auto" w:fill="FFFF00"/>
          <w:rtl/>
          <w:lang w:val="en-US" w:bidi="ar-IQ"/>
        </w:rPr>
        <w:t>ف و</w:t>
      </w:r>
      <w:r w:rsidR="00613CE0">
        <w:rPr>
          <w:rFonts w:hint="cs"/>
          <w:i/>
          <w:spacing w:val="-2"/>
          <w:sz w:val="28"/>
          <w:szCs w:val="28"/>
          <w:shd w:val="clear" w:color="auto" w:fill="FFFF00"/>
          <w:rtl/>
          <w:lang w:val="en-US" w:bidi="ar-IQ"/>
        </w:rPr>
        <w:t>ثلاث</w:t>
      </w:r>
      <w:r w:rsidRPr="00B074A6">
        <w:rPr>
          <w:rFonts w:hint="cs"/>
          <w:i/>
          <w:spacing w:val="-2"/>
          <w:sz w:val="28"/>
          <w:szCs w:val="28"/>
          <w:shd w:val="clear" w:color="auto" w:fill="FFFF00"/>
          <w:rtl/>
          <w:lang w:val="en-US" w:bidi="ar-IQ"/>
        </w:rPr>
        <w:t>مائة وخمس</w:t>
      </w:r>
      <w:r w:rsidR="00613CE0">
        <w:rPr>
          <w:rFonts w:hint="cs"/>
          <w:i/>
          <w:spacing w:val="-2"/>
          <w:sz w:val="28"/>
          <w:szCs w:val="28"/>
          <w:shd w:val="clear" w:color="auto" w:fill="FFFF00"/>
          <w:rtl/>
          <w:lang w:val="en-US" w:bidi="ar-IQ"/>
        </w:rPr>
        <w:t xml:space="preserve">ون </w:t>
      </w:r>
      <w:r w:rsidRPr="00B074A6">
        <w:rPr>
          <w:rFonts w:hint="cs"/>
          <w:i/>
          <w:spacing w:val="-2"/>
          <w:sz w:val="28"/>
          <w:szCs w:val="28"/>
          <w:shd w:val="clear" w:color="auto" w:fill="FFFF00"/>
          <w:rtl/>
          <w:lang w:val="en-US" w:bidi="ar-IQ"/>
        </w:rPr>
        <w:t xml:space="preserve"> دولار واربعة </w:t>
      </w:r>
      <w:r w:rsidR="00613CE0">
        <w:rPr>
          <w:rFonts w:hint="cs"/>
          <w:i/>
          <w:spacing w:val="-2"/>
          <w:sz w:val="28"/>
          <w:szCs w:val="28"/>
          <w:shd w:val="clear" w:color="auto" w:fill="FFFF00"/>
          <w:rtl/>
          <w:lang w:val="en-US" w:bidi="ar-IQ"/>
        </w:rPr>
        <w:t xml:space="preserve">وخمسون </w:t>
      </w:r>
      <w:r w:rsidRPr="00B074A6">
        <w:rPr>
          <w:rFonts w:hint="cs"/>
          <w:i/>
          <w:spacing w:val="-2"/>
          <w:sz w:val="28"/>
          <w:szCs w:val="28"/>
          <w:shd w:val="clear" w:color="auto" w:fill="FFFF00"/>
          <w:rtl/>
          <w:lang w:val="en-US" w:bidi="ar-IQ"/>
        </w:rPr>
        <w:t xml:space="preserve"> سنت</w:t>
      </w:r>
    </w:p>
    <w:p w:rsidR="00650CA1" w:rsidRDefault="00650CA1" w:rsidP="00650CA1"/>
    <w:p w:rsidR="000B6AC5" w:rsidRPr="00253133" w:rsidRDefault="000B6AC5" w:rsidP="00650CA1">
      <w:pPr>
        <w:rPr>
          <w:rtl/>
        </w:rPr>
      </w:pPr>
    </w:p>
    <w:p w:rsidR="00184F75" w:rsidRPr="00253133" w:rsidRDefault="00184F75" w:rsidP="00650CA1">
      <w:pPr>
        <w:jc w:val="center"/>
        <w:rPr>
          <w:b/>
          <w:bCs/>
        </w:rPr>
      </w:pPr>
      <w:r w:rsidRPr="00253133">
        <w:rPr>
          <w:b/>
          <w:bCs/>
          <w:lang w:bidi="ar-IQ"/>
        </w:rPr>
        <w:t xml:space="preserve">]   </w:t>
      </w:r>
      <w:r w:rsidR="00650CA1" w:rsidRPr="00650CA1">
        <w:rPr>
          <w:rFonts w:cs="Arial"/>
          <w:b/>
          <w:bCs/>
          <w:rtl/>
        </w:rPr>
        <w:t>الصيدلاني علي حسن البلداوي</w:t>
      </w:r>
      <w:r w:rsidRPr="00253133">
        <w:rPr>
          <w:b/>
          <w:bCs/>
        </w:rPr>
        <w:t>[</w:t>
      </w:r>
    </w:p>
    <w:p w:rsidR="00650CA1" w:rsidRPr="00253133" w:rsidRDefault="00184F75" w:rsidP="00650CA1">
      <w:pPr>
        <w:jc w:val="center"/>
        <w:rPr>
          <w:b/>
          <w:bCs/>
          <w:rtl/>
        </w:rPr>
      </w:pPr>
      <w:r w:rsidRPr="00253133">
        <w:rPr>
          <w:b/>
          <w:bCs/>
        </w:rPr>
        <w:t xml:space="preserve">]   </w:t>
      </w:r>
      <w:r w:rsidR="00650CA1" w:rsidRPr="00650CA1">
        <w:rPr>
          <w:rFonts w:hint="cs"/>
          <w:b/>
          <w:bCs/>
          <w:i/>
          <w:rtl/>
        </w:rPr>
        <w:t xml:space="preserve">المدير العام ورئيس مجلس الادارة </w:t>
      </w:r>
      <w:r w:rsidR="00650CA1" w:rsidRPr="00253133">
        <w:rPr>
          <w:b/>
          <w:bCs/>
        </w:rPr>
        <w:t>[</w:t>
      </w:r>
    </w:p>
    <w:p w:rsidR="00650CA1" w:rsidRPr="00650CA1" w:rsidRDefault="00650CA1" w:rsidP="00650CA1">
      <w:pPr>
        <w:jc w:val="center"/>
        <w:rPr>
          <w:b/>
          <w:bCs/>
          <w:i/>
          <w:rtl/>
          <w:lang w:bidi="ar-IQ"/>
        </w:rPr>
      </w:pPr>
    </w:p>
    <w:p w:rsidR="00184F75" w:rsidRPr="00253133" w:rsidRDefault="00184F75" w:rsidP="00184F75">
      <w:pPr>
        <w:jc w:val="center"/>
        <w:rPr>
          <w:b/>
          <w:bCs/>
          <w:sz w:val="32"/>
          <w:szCs w:val="32"/>
          <w:rtl/>
        </w:rPr>
      </w:pPr>
      <w:r w:rsidRPr="00253133">
        <w:rPr>
          <w:b/>
          <w:bCs/>
          <w:sz w:val="32"/>
          <w:szCs w:val="32"/>
          <w:rtl/>
        </w:rPr>
        <w:lastRenderedPageBreak/>
        <w:t>المحتويات</w:t>
      </w:r>
    </w:p>
    <w:p w:rsidR="00184F75" w:rsidRPr="00253133" w:rsidRDefault="00184F75" w:rsidP="00184F75">
      <w:pPr>
        <w:jc w:val="both"/>
        <w:rPr>
          <w:b/>
          <w:bCs/>
          <w:rtl/>
        </w:rPr>
      </w:pPr>
    </w:p>
    <w:p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الأقسام الأتية:</w:t>
      </w:r>
    </w:p>
    <w:p w:rsidR="00184F75" w:rsidRPr="00253133" w:rsidRDefault="00184F75" w:rsidP="00184F75">
      <w:pPr>
        <w:jc w:val="both"/>
        <w:rPr>
          <w:sz w:val="32"/>
          <w:szCs w:val="32"/>
          <w:rtl/>
        </w:rPr>
      </w:pPr>
    </w:p>
    <w:p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rsidR="00184F75" w:rsidRPr="00253133" w:rsidRDefault="00184F75" w:rsidP="00184F75">
      <w:pPr>
        <w:ind w:left="1440"/>
        <w:jc w:val="both"/>
        <w:rPr>
          <w:rtl/>
        </w:rPr>
      </w:pPr>
      <w:r w:rsidRPr="00253133">
        <w:rPr>
          <w:rtl/>
        </w:rPr>
        <w:t>يحدد هذا القسم المعايير المستخدمة في تعيين العطاء الاقلسعرا</w:t>
      </w:r>
      <w:r w:rsidRPr="00253133">
        <w:rPr>
          <w:i/>
          <w:iCs/>
          <w:rtl/>
        </w:rPr>
        <w:t>ً</w:t>
      </w:r>
      <w:r w:rsidRPr="00253133">
        <w:rPr>
          <w:rtl/>
        </w:rPr>
        <w:t>، ومتطلبات التاهيل التي يجب توفرها في مقدم العطاء لإنجاز العقد.</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الخامس:</w:t>
      </w:r>
      <w:r w:rsidRPr="00253133">
        <w:rPr>
          <w:b/>
          <w:bCs/>
          <w:rtl/>
        </w:rPr>
        <w:tab/>
        <w:t>الدول المؤهلة</w:t>
      </w:r>
    </w:p>
    <w:p w:rsidR="00184F75" w:rsidRDefault="00184F75" w:rsidP="00184F75">
      <w:pPr>
        <w:ind w:left="720" w:firstLine="720"/>
        <w:jc w:val="both"/>
        <w:rPr>
          <w:rtl/>
        </w:rPr>
      </w:pPr>
      <w:r w:rsidRPr="00253133">
        <w:rPr>
          <w:rtl/>
        </w:rPr>
        <w:t>يتضمن هذا القسم معلومات تخص الدول المؤهلة.</w:t>
      </w:r>
    </w:p>
    <w:p w:rsidR="00DE087E" w:rsidRDefault="00DE087E" w:rsidP="00184F75">
      <w:pPr>
        <w:ind w:left="720" w:firstLine="720"/>
        <w:jc w:val="both"/>
        <w:rPr>
          <w:rtl/>
        </w:rPr>
      </w:pPr>
    </w:p>
    <w:p w:rsidR="00DE087E" w:rsidRDefault="00DE087E" w:rsidP="00184F75">
      <w:pPr>
        <w:ind w:left="720" w:firstLine="720"/>
        <w:jc w:val="both"/>
        <w:rPr>
          <w:rtl/>
        </w:rPr>
      </w:pPr>
    </w:p>
    <w:p w:rsidR="00DE087E" w:rsidRDefault="00DE087E" w:rsidP="00184F75">
      <w:pPr>
        <w:ind w:left="720" w:firstLine="720"/>
        <w:jc w:val="both"/>
        <w:rPr>
          <w:rtl/>
        </w:rPr>
      </w:pPr>
    </w:p>
    <w:p w:rsidR="00DE087E" w:rsidRPr="00253133" w:rsidRDefault="00DE087E" w:rsidP="00184F75">
      <w:pPr>
        <w:ind w:left="720" w:firstLine="720"/>
        <w:jc w:val="both"/>
        <w:rPr>
          <w:rtl/>
        </w:rPr>
      </w:pPr>
    </w:p>
    <w:p w:rsidR="00184F75" w:rsidRPr="00253133" w:rsidRDefault="00184F75" w:rsidP="00184F75">
      <w:pPr>
        <w:jc w:val="both"/>
        <w:rPr>
          <w:b/>
          <w:bCs/>
          <w:sz w:val="28"/>
          <w:szCs w:val="28"/>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القسم الأتي:</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rsidR="00184F75" w:rsidRPr="00253133" w:rsidRDefault="00184F75" w:rsidP="00184F75">
      <w:pPr>
        <w:jc w:val="both"/>
        <w:rPr>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 يحتوي الأقسام الأتية:</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rsidR="00184F75" w:rsidRDefault="00184F75" w:rsidP="00184F75">
      <w:pPr>
        <w:jc w:val="both"/>
        <w:rPr>
          <w:b/>
          <w:bCs/>
          <w:rtl/>
        </w:rPr>
      </w:pPr>
    </w:p>
    <w:p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184F75" w:rsidRPr="00253133" w:rsidRDefault="00184F75" w:rsidP="00184F75">
      <w:pPr>
        <w:ind w:left="1440"/>
        <w:jc w:val="both"/>
        <w:rPr>
          <w:rtl/>
        </w:rPr>
      </w:pPr>
    </w:p>
    <w:p w:rsidR="00184F75" w:rsidRPr="00253133" w:rsidRDefault="00184F75" w:rsidP="00184F75">
      <w:pPr>
        <w:jc w:val="both"/>
      </w:pPr>
    </w:p>
    <w:p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DE087E" w:rsidRPr="00B652AD" w:rsidRDefault="00DE087E" w:rsidP="00184F75">
      <w:pPr>
        <w:shd w:val="clear" w:color="auto" w:fill="FFFFFF"/>
        <w:jc w:val="lowKashida"/>
        <w:rPr>
          <w:sz w:val="24"/>
          <w:szCs w:val="24"/>
          <w:rtl/>
          <w:lang w:bidi="ar-IQ"/>
        </w:rPr>
      </w:pPr>
    </w:p>
    <w:p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rsidR="00184F75" w:rsidRPr="00463312" w:rsidRDefault="00184F75" w:rsidP="00AD260D">
      <w:pPr>
        <w:pStyle w:val="Heading1"/>
      </w:pPr>
      <w:bookmarkStart w:id="18" w:name="_Toc334906966"/>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Fonts w:hint="cs"/>
          <w:rtl/>
        </w:rPr>
        <w:t>المواد/الفقرات</w:t>
      </w:r>
      <w:bookmarkEnd w:id="19"/>
      <w:bookmarkEnd w:id="20"/>
      <w:bookmarkEnd w:id="21"/>
      <w:bookmarkEnd w:id="22"/>
      <w:bookmarkEnd w:id="23"/>
    </w:p>
    <w:p w:rsidR="00184F75" w:rsidRPr="009E7912" w:rsidRDefault="008A5E19"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rsidR="00184F75" w:rsidRPr="009E7912" w:rsidRDefault="008A5E19"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Pr="009E7912">
          <w:rPr>
            <w:noProof/>
            <w:webHidden/>
          </w:rPr>
          <w:fldChar w:fldCharType="begin"/>
        </w:r>
        <w:r w:rsidR="00184F75" w:rsidRPr="009E7912">
          <w:rPr>
            <w:noProof/>
            <w:webHidden/>
          </w:rPr>
          <w:instrText xml:space="preserve"> PAGEREF _Toc334906968 \h </w:instrText>
        </w:r>
        <w:r w:rsidRPr="009E7912">
          <w:rPr>
            <w:noProof/>
            <w:webHidden/>
          </w:rPr>
        </w:r>
        <w:r w:rsidRPr="009E7912">
          <w:rPr>
            <w:noProof/>
            <w:webHidden/>
          </w:rPr>
          <w:fldChar w:fldCharType="separate"/>
        </w:r>
        <w:r w:rsidR="00FB45C1">
          <w:rPr>
            <w:rFonts w:hint="eastAsia"/>
            <w:noProof/>
            <w:webHidden/>
            <w:rtl/>
          </w:rPr>
          <w:t>8</w:t>
        </w:r>
        <w:r w:rsidRPr="009E7912">
          <w:rPr>
            <w:noProof/>
            <w:webHidden/>
          </w:rPr>
          <w:fldChar w:fldCharType="end"/>
        </w:r>
      </w:hyperlink>
    </w:p>
    <w:p w:rsidR="00184F75" w:rsidRPr="009E7912" w:rsidRDefault="008A5E19"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Style w:val="Hyperlink"/>
            <w:rFonts w:hint="eastAsia"/>
            <w:noProof/>
            <w:color w:val="auto"/>
            <w:rtl/>
          </w:rPr>
          <w:t>نطاقالمناقصة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_Toc334906969 \h </w:instrText>
        </w:r>
        <w:r w:rsidRPr="009E7912">
          <w:rPr>
            <w:noProof/>
            <w:webHidden/>
          </w:rPr>
        </w:r>
        <w:r w:rsidRPr="009E7912">
          <w:rPr>
            <w:noProof/>
            <w:webHidden/>
          </w:rPr>
          <w:fldChar w:fldCharType="separate"/>
        </w:r>
        <w:r w:rsidR="00FB45C1">
          <w:rPr>
            <w:noProof/>
            <w:webHidden/>
            <w:rtl/>
          </w:rPr>
          <w:t>8</w:t>
        </w:r>
        <w:r w:rsidRPr="009E7912">
          <w:rPr>
            <w:noProof/>
            <w:webHidden/>
          </w:rPr>
          <w:fldChar w:fldCharType="end"/>
        </w:r>
      </w:hyperlink>
    </w:p>
    <w:p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sidRPr="009E7912">
        <w:rPr>
          <w:rFonts w:hint="cs"/>
          <w:rtl/>
        </w:rPr>
        <w:t xml:space="preserve"> ................................................................................................................................6</w:t>
      </w:r>
    </w:p>
    <w:p w:rsidR="00184F75" w:rsidRPr="009E7912" w:rsidRDefault="008A5E19"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_Toc334906971 \h </w:instrText>
        </w:r>
        <w:r w:rsidRPr="009E7912">
          <w:rPr>
            <w:noProof/>
            <w:webHidden/>
          </w:rPr>
        </w:r>
        <w:r w:rsidRPr="009E7912">
          <w:rPr>
            <w:noProof/>
            <w:webHidden/>
          </w:rPr>
          <w:fldChar w:fldCharType="separate"/>
        </w:r>
        <w:r w:rsidR="00FB45C1">
          <w:rPr>
            <w:rFonts w:hint="eastAsia"/>
            <w:noProof/>
            <w:webHidden/>
            <w:rtl/>
          </w:rPr>
          <w:t>9</w:t>
        </w:r>
        <w:r w:rsidRPr="009E7912">
          <w:rPr>
            <w:noProof/>
            <w:webHidden/>
          </w:rPr>
          <w:fldChar w:fldCharType="end"/>
        </w:r>
      </w:hyperlink>
    </w:p>
    <w:p w:rsidR="00184F75" w:rsidRPr="009E7912" w:rsidRDefault="008A5E19"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eastAsia"/>
            <w:noProof/>
            <w:color w:val="auto"/>
            <w:rtl/>
          </w:rPr>
          <w:t>محتوياتوثائقال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_Toc334906972 \h </w:instrText>
        </w:r>
        <w:r w:rsidRPr="009E7912">
          <w:rPr>
            <w:noProof/>
            <w:webHidden/>
          </w:rPr>
        </w:r>
        <w:r w:rsidRPr="009E7912">
          <w:rPr>
            <w:noProof/>
            <w:webHidden/>
          </w:rPr>
          <w:fldChar w:fldCharType="separate"/>
        </w:r>
        <w:r w:rsidR="00FB45C1">
          <w:rPr>
            <w:noProof/>
            <w:webHidden/>
            <w:rtl/>
          </w:rPr>
          <w:t>9</w:t>
        </w:r>
        <w:r w:rsidRPr="009E7912">
          <w:rPr>
            <w:noProof/>
            <w:webHidden/>
          </w:rPr>
          <w:fldChar w:fldCharType="end"/>
        </w:r>
      </w:hyperlink>
    </w:p>
    <w:p w:rsidR="00184F75" w:rsidRPr="009E7912" w:rsidRDefault="008A5E19"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_Toc334906974 \h </w:instrText>
        </w:r>
        <w:r w:rsidRPr="009E7912">
          <w:rPr>
            <w:noProof/>
            <w:webHidden/>
          </w:rPr>
        </w:r>
        <w:r w:rsidRPr="009E7912">
          <w:rPr>
            <w:noProof/>
            <w:webHidden/>
          </w:rPr>
          <w:fldChar w:fldCharType="separate"/>
        </w:r>
        <w:r w:rsidR="00FB45C1">
          <w:rPr>
            <w:noProof/>
            <w:webHidden/>
            <w:rtl/>
          </w:rPr>
          <w:t>10</w:t>
        </w:r>
        <w:r w:rsidRPr="009E7912">
          <w:rPr>
            <w:noProof/>
            <w:webHidden/>
          </w:rPr>
          <w:fldChar w:fldCharType="end"/>
        </w:r>
      </w:hyperlink>
    </w:p>
    <w:p w:rsidR="00184F75" w:rsidRPr="009E7912" w:rsidRDefault="008A5E19"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eastAsia"/>
            <w:noProof/>
            <w:color w:val="auto"/>
            <w:rtl/>
          </w:rPr>
          <w:t>تعديلوثائقال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_Toc334906975 \h </w:instrText>
        </w:r>
        <w:r w:rsidRPr="009E7912">
          <w:rPr>
            <w:noProof/>
            <w:webHidden/>
          </w:rPr>
        </w:r>
        <w:r w:rsidRPr="009E7912">
          <w:rPr>
            <w:noProof/>
            <w:webHidden/>
          </w:rPr>
          <w:fldChar w:fldCharType="separate"/>
        </w:r>
        <w:r w:rsidR="00FB45C1">
          <w:rPr>
            <w:noProof/>
            <w:webHidden/>
            <w:rtl/>
          </w:rPr>
          <w:t>10</w:t>
        </w:r>
        <w:r w:rsidRPr="009E7912">
          <w:rPr>
            <w:noProof/>
            <w:webHidden/>
          </w:rPr>
          <w:fldChar w:fldCharType="end"/>
        </w:r>
      </w:hyperlink>
    </w:p>
    <w:p w:rsidR="00184F75" w:rsidRPr="009E7912" w:rsidRDefault="008A5E19"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eastAsia"/>
            <w:noProof/>
            <w:color w:val="auto"/>
            <w:rtl/>
          </w:rPr>
          <w:t>إعدادالعطاءات</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_Toc334906976 \h </w:instrText>
        </w:r>
        <w:r w:rsidRPr="009E7912">
          <w:rPr>
            <w:noProof/>
            <w:webHidden/>
          </w:rPr>
        </w:r>
        <w:r w:rsidRPr="009E7912">
          <w:rPr>
            <w:noProof/>
            <w:webHidden/>
          </w:rPr>
          <w:fldChar w:fldCharType="separate"/>
        </w:r>
        <w:r w:rsidR="00FB45C1">
          <w:rPr>
            <w:rFonts w:hint="eastAsia"/>
            <w:noProof/>
            <w:webHidden/>
            <w:rtl/>
          </w:rPr>
          <w:t>10</w:t>
        </w:r>
        <w:r w:rsidRPr="009E7912">
          <w:rPr>
            <w:noProof/>
            <w:webHidden/>
          </w:rPr>
          <w:fldChar w:fldCharType="end"/>
        </w:r>
      </w:hyperlink>
    </w:p>
    <w:p w:rsidR="00184F75" w:rsidRPr="009E7912" w:rsidRDefault="008A5E19"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eastAsia"/>
            <w:noProof/>
            <w:color w:val="auto"/>
            <w:rtl/>
          </w:rPr>
          <w:t>الأهليةالقانونية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_Toc334906977 \h </w:instrText>
        </w:r>
        <w:r w:rsidRPr="009E7912">
          <w:rPr>
            <w:noProof/>
            <w:webHidden/>
          </w:rPr>
        </w:r>
        <w:r w:rsidRPr="009E7912">
          <w:rPr>
            <w:noProof/>
            <w:webHidden/>
          </w:rPr>
          <w:fldChar w:fldCharType="separate"/>
        </w:r>
        <w:r w:rsidR="00FB45C1">
          <w:rPr>
            <w:noProof/>
            <w:webHidden/>
            <w:rtl/>
          </w:rPr>
          <w:t>10</w:t>
        </w:r>
        <w:r w:rsidRPr="009E7912">
          <w:rPr>
            <w:noProof/>
            <w:webHidden/>
          </w:rPr>
          <w:fldChar w:fldCharType="end"/>
        </w:r>
      </w:hyperlink>
    </w:p>
    <w:p w:rsidR="00184F75" w:rsidRPr="009E7912" w:rsidRDefault="008A5E19"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eastAsia"/>
            <w:noProof/>
            <w:color w:val="auto"/>
            <w:rtl/>
          </w:rPr>
          <w:t>وثائقإثباتأهلية</w:t>
        </w:r>
        <w:r w:rsidR="00184F75">
          <w:rPr>
            <w:rStyle w:val="Hyperlink"/>
            <w:rFonts w:hint="eastAsia"/>
            <w:noProof/>
            <w:color w:val="auto"/>
            <w:rtl/>
          </w:rPr>
          <w:t xml:space="preserve">المستلزمات والاجهزة المختبرية </w:t>
        </w:r>
        <w:r w:rsidR="00184F75" w:rsidRPr="009E7912">
          <w:rPr>
            <w:rStyle w:val="Hyperlink"/>
            <w:rFonts w:hint="eastAsia"/>
            <w:noProof/>
            <w:color w:val="auto"/>
            <w:rtl/>
          </w:rPr>
          <w:t>ومطابقتهالوثائقال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_Toc334906978 \h </w:instrText>
        </w:r>
        <w:r w:rsidRPr="009E7912">
          <w:rPr>
            <w:noProof/>
            <w:webHidden/>
          </w:rPr>
        </w:r>
        <w:r w:rsidRPr="009E7912">
          <w:rPr>
            <w:noProof/>
            <w:webHidden/>
          </w:rPr>
          <w:fldChar w:fldCharType="separate"/>
        </w:r>
        <w:r w:rsidR="00FB45C1">
          <w:rPr>
            <w:noProof/>
            <w:webHidden/>
            <w:rtl/>
          </w:rPr>
          <w:t>11</w:t>
        </w:r>
        <w:r w:rsidRPr="009E7912">
          <w:rPr>
            <w:noProof/>
            <w:webHidden/>
          </w:rPr>
          <w:fldChar w:fldCharType="end"/>
        </w:r>
      </w:hyperlink>
    </w:p>
    <w:p w:rsidR="00184F75" w:rsidRPr="009E7912" w:rsidRDefault="008A5E19"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eastAsia"/>
            <w:noProof/>
            <w:color w:val="auto"/>
            <w:rtl/>
          </w:rPr>
          <w:t>مؤهلاتمقدمالعطاء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_Toc334906979 \h </w:instrText>
        </w:r>
        <w:r w:rsidRPr="009E7912">
          <w:rPr>
            <w:noProof/>
            <w:webHidden/>
          </w:rPr>
        </w:r>
        <w:r w:rsidRPr="009E7912">
          <w:rPr>
            <w:noProof/>
            <w:webHidden/>
          </w:rPr>
          <w:fldChar w:fldCharType="separate"/>
        </w:r>
        <w:r w:rsidR="00FB45C1">
          <w:rPr>
            <w:noProof/>
            <w:webHidden/>
            <w:rtl/>
          </w:rPr>
          <w:t>13</w:t>
        </w:r>
        <w:r w:rsidRPr="009E7912">
          <w:rPr>
            <w:noProof/>
            <w:webHidden/>
          </w:rPr>
          <w:fldChar w:fldCharType="end"/>
        </w:r>
      </w:hyperlink>
    </w:p>
    <w:p w:rsidR="00184F75" w:rsidRPr="009E7912" w:rsidRDefault="008A5E19"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eastAsia"/>
            <w:noProof/>
            <w:color w:val="auto"/>
            <w:rtl/>
          </w:rPr>
          <w:t>عطاءواحدلكلمقدمعطاء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_Toc334906980 \h </w:instrText>
        </w:r>
        <w:r w:rsidRPr="009E7912">
          <w:rPr>
            <w:noProof/>
            <w:webHidden/>
          </w:rPr>
        </w:r>
        <w:r w:rsidRPr="009E7912">
          <w:rPr>
            <w:noProof/>
            <w:webHidden/>
          </w:rPr>
          <w:fldChar w:fldCharType="separate"/>
        </w:r>
        <w:r w:rsidR="00FB45C1">
          <w:rPr>
            <w:noProof/>
            <w:webHidden/>
            <w:rtl/>
          </w:rPr>
          <w:t>13</w:t>
        </w:r>
        <w:r w:rsidRPr="009E7912">
          <w:rPr>
            <w:noProof/>
            <w:webHidden/>
          </w:rPr>
          <w:fldChar w:fldCharType="end"/>
        </w:r>
      </w:hyperlink>
    </w:p>
    <w:p w:rsidR="00184F75" w:rsidRPr="009E7912" w:rsidRDefault="008A5E19"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eastAsia"/>
            <w:noProof/>
            <w:color w:val="auto"/>
            <w:rtl/>
          </w:rPr>
          <w:t>كلفةالعطاء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_Toc334906981 \h </w:instrText>
        </w:r>
        <w:r w:rsidRPr="009E7912">
          <w:rPr>
            <w:noProof/>
            <w:webHidden/>
          </w:rPr>
        </w:r>
        <w:r w:rsidRPr="009E7912">
          <w:rPr>
            <w:noProof/>
            <w:webHidden/>
          </w:rPr>
          <w:fldChar w:fldCharType="separate"/>
        </w:r>
        <w:r w:rsidR="00FB45C1">
          <w:rPr>
            <w:noProof/>
            <w:webHidden/>
            <w:rtl/>
          </w:rPr>
          <w:t>13</w:t>
        </w:r>
        <w:r w:rsidRPr="009E7912">
          <w:rPr>
            <w:noProof/>
            <w:webHidden/>
          </w:rPr>
          <w:fldChar w:fldCharType="end"/>
        </w:r>
      </w:hyperlink>
    </w:p>
    <w:p w:rsidR="00184F75" w:rsidRPr="009E7912" w:rsidRDefault="008A5E19"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eastAsia"/>
            <w:noProof/>
            <w:color w:val="auto"/>
            <w:rtl/>
          </w:rPr>
          <w:t>لغةالعطاء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_Toc334906982 \h </w:instrText>
        </w:r>
        <w:r w:rsidRPr="009E7912">
          <w:rPr>
            <w:noProof/>
            <w:webHidden/>
          </w:rPr>
        </w:r>
        <w:r w:rsidRPr="009E7912">
          <w:rPr>
            <w:noProof/>
            <w:webHidden/>
          </w:rPr>
          <w:fldChar w:fldCharType="separate"/>
        </w:r>
        <w:r w:rsidR="00FB45C1">
          <w:rPr>
            <w:noProof/>
            <w:webHidden/>
            <w:rtl/>
          </w:rPr>
          <w:t>13</w:t>
        </w:r>
        <w:r w:rsidRPr="009E7912">
          <w:rPr>
            <w:noProof/>
            <w:webHidden/>
          </w:rPr>
          <w:fldChar w:fldCharType="end"/>
        </w:r>
      </w:hyperlink>
    </w:p>
    <w:p w:rsidR="00184F75" w:rsidRPr="009E7912" w:rsidRDefault="008A5E19"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Style w:val="Hyperlink"/>
            <w:rFonts w:hint="eastAsia"/>
            <w:noProof/>
            <w:color w:val="auto"/>
            <w:rtl/>
          </w:rPr>
          <w:t>الوثائقالمكونةللعطاء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_Toc334906983 \h </w:instrText>
        </w:r>
        <w:r w:rsidRPr="009E7912">
          <w:rPr>
            <w:noProof/>
            <w:webHidden/>
          </w:rPr>
        </w:r>
        <w:r w:rsidRPr="009E7912">
          <w:rPr>
            <w:noProof/>
            <w:webHidden/>
          </w:rPr>
          <w:fldChar w:fldCharType="separate"/>
        </w:r>
        <w:r w:rsidR="00FB45C1">
          <w:rPr>
            <w:noProof/>
            <w:webHidden/>
            <w:rtl/>
          </w:rPr>
          <w:t>13</w:t>
        </w:r>
        <w:r w:rsidRPr="009E7912">
          <w:rPr>
            <w:noProof/>
            <w:webHidden/>
          </w:rPr>
          <w:fldChar w:fldCharType="end"/>
        </w:r>
      </w:hyperlink>
    </w:p>
    <w:p w:rsidR="00184F75" w:rsidRPr="009E7912" w:rsidRDefault="008A5E19"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استمارةتقديمالعطاء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_Toc334906984 \h </w:instrText>
        </w:r>
        <w:r w:rsidRPr="009E7912">
          <w:rPr>
            <w:noProof/>
            <w:webHidden/>
          </w:rPr>
        </w:r>
        <w:r w:rsidRPr="009E7912">
          <w:rPr>
            <w:noProof/>
            <w:webHidden/>
          </w:rPr>
          <w:fldChar w:fldCharType="separate"/>
        </w:r>
        <w:r w:rsidR="00FB45C1">
          <w:rPr>
            <w:noProof/>
            <w:webHidden/>
            <w:rtl/>
          </w:rPr>
          <w:t>14</w:t>
        </w:r>
        <w:r w:rsidRPr="009E7912">
          <w:rPr>
            <w:noProof/>
            <w:webHidden/>
          </w:rPr>
          <w:fldChar w:fldCharType="end"/>
        </w:r>
      </w:hyperlink>
    </w:p>
    <w:p w:rsidR="00184F75" w:rsidRPr="009E7912" w:rsidRDefault="008A5E19"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أسعارالعطاءوالحسومات</w:t>
        </w:r>
        <w:r w:rsidR="00184F75" w:rsidRPr="009E7912">
          <w:rPr>
            <w:noProof/>
            <w:webHidden/>
          </w:rPr>
          <w:tab/>
        </w:r>
        <w:r w:rsidRPr="009E7912">
          <w:rPr>
            <w:noProof/>
            <w:webHidden/>
          </w:rPr>
          <w:fldChar w:fldCharType="begin"/>
        </w:r>
        <w:r w:rsidR="00184F75" w:rsidRPr="009E7912">
          <w:rPr>
            <w:noProof/>
            <w:webHidden/>
          </w:rPr>
          <w:instrText xml:space="preserve"> PAGEREF _Toc334906985 \h </w:instrText>
        </w:r>
        <w:r w:rsidRPr="009E7912">
          <w:rPr>
            <w:noProof/>
            <w:webHidden/>
          </w:rPr>
        </w:r>
        <w:r w:rsidRPr="009E7912">
          <w:rPr>
            <w:noProof/>
            <w:webHidden/>
          </w:rPr>
          <w:fldChar w:fldCharType="separate"/>
        </w:r>
        <w:r w:rsidR="00FB45C1">
          <w:rPr>
            <w:noProof/>
            <w:webHidden/>
            <w:rtl/>
          </w:rPr>
          <w:t>14</w:t>
        </w:r>
        <w:r w:rsidRPr="009E7912">
          <w:rPr>
            <w:noProof/>
            <w:webHidden/>
          </w:rPr>
          <w:fldChar w:fldCharType="end"/>
        </w:r>
      </w:hyperlink>
    </w:p>
    <w:p w:rsidR="00184F75" w:rsidRPr="009E7912" w:rsidRDefault="008A5E19"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_Toc334906986 \h </w:instrText>
        </w:r>
        <w:r w:rsidRPr="009E7912">
          <w:rPr>
            <w:noProof/>
            <w:webHidden/>
          </w:rPr>
        </w:r>
        <w:r w:rsidRPr="009E7912">
          <w:rPr>
            <w:noProof/>
            <w:webHidden/>
          </w:rPr>
          <w:fldChar w:fldCharType="separate"/>
        </w:r>
        <w:r w:rsidR="00FB45C1">
          <w:rPr>
            <w:noProof/>
            <w:webHidden/>
            <w:rtl/>
          </w:rPr>
          <w:t>16</w:t>
        </w:r>
        <w:r w:rsidRPr="009E7912">
          <w:rPr>
            <w:noProof/>
            <w:webHidden/>
          </w:rPr>
          <w:fldChar w:fldCharType="end"/>
        </w:r>
      </w:hyperlink>
    </w:p>
    <w:p w:rsidR="00184F75" w:rsidRPr="009E7912" w:rsidRDefault="008A5E19"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Style w:val="Hyperlink"/>
            <w:rFonts w:hint="eastAsia"/>
            <w:noProof/>
            <w:color w:val="auto"/>
            <w:rtl/>
          </w:rPr>
          <w:t>فترةنفاذالعطاءات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_Toc334906987 \h </w:instrText>
        </w:r>
        <w:r w:rsidRPr="009E7912">
          <w:rPr>
            <w:noProof/>
            <w:webHidden/>
          </w:rPr>
        </w:r>
        <w:r w:rsidRPr="009E7912">
          <w:rPr>
            <w:noProof/>
            <w:webHidden/>
          </w:rPr>
          <w:fldChar w:fldCharType="separate"/>
        </w:r>
        <w:r w:rsidR="00FB45C1">
          <w:rPr>
            <w:noProof/>
            <w:webHidden/>
            <w:rtl/>
          </w:rPr>
          <w:t>17</w:t>
        </w:r>
        <w:r w:rsidRPr="009E7912">
          <w:rPr>
            <w:noProof/>
            <w:webHidden/>
          </w:rPr>
          <w:fldChar w:fldCharType="end"/>
        </w:r>
      </w:hyperlink>
    </w:p>
    <w:p w:rsidR="00184F75" w:rsidRPr="009E7912" w:rsidRDefault="008A5E19"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Style w:val="Hyperlink"/>
            <w:rFonts w:hint="eastAsia"/>
            <w:noProof/>
            <w:color w:val="auto"/>
            <w:rtl/>
          </w:rPr>
          <w:t>ضمانالعطاء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_Toc334906988 \h </w:instrText>
        </w:r>
        <w:r w:rsidRPr="009E7912">
          <w:rPr>
            <w:noProof/>
            <w:webHidden/>
          </w:rPr>
        </w:r>
        <w:r w:rsidRPr="009E7912">
          <w:rPr>
            <w:noProof/>
            <w:webHidden/>
          </w:rPr>
          <w:fldChar w:fldCharType="separate"/>
        </w:r>
        <w:r w:rsidR="00FB45C1">
          <w:rPr>
            <w:noProof/>
            <w:webHidden/>
            <w:rtl/>
          </w:rPr>
          <w:t>17</w:t>
        </w:r>
        <w:r w:rsidRPr="009E7912">
          <w:rPr>
            <w:noProof/>
            <w:webHidden/>
          </w:rPr>
          <w:fldChar w:fldCharType="end"/>
        </w:r>
      </w:hyperlink>
    </w:p>
    <w:p w:rsidR="00184F75" w:rsidRPr="009E7912" w:rsidRDefault="008A5E19"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Style w:val="Hyperlink"/>
            <w:rFonts w:hint="eastAsia"/>
            <w:noProof/>
            <w:color w:val="auto"/>
            <w:rtl/>
          </w:rPr>
          <w:t>شكلوتوقيعالعطاء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_Toc334906989 \h </w:instrText>
        </w:r>
        <w:r w:rsidRPr="009E7912">
          <w:rPr>
            <w:noProof/>
            <w:webHidden/>
          </w:rPr>
        </w:r>
        <w:r w:rsidRPr="009E7912">
          <w:rPr>
            <w:noProof/>
            <w:webHidden/>
          </w:rPr>
          <w:fldChar w:fldCharType="separate"/>
        </w:r>
        <w:r w:rsidR="00FB45C1">
          <w:rPr>
            <w:noProof/>
            <w:webHidden/>
            <w:rtl/>
          </w:rPr>
          <w:t>19</w:t>
        </w:r>
        <w:r w:rsidRPr="009E7912">
          <w:rPr>
            <w:noProof/>
            <w:webHidden/>
          </w:rPr>
          <w:fldChar w:fldCharType="end"/>
        </w:r>
      </w:hyperlink>
    </w:p>
    <w:p w:rsidR="00184F75" w:rsidRDefault="00184F75" w:rsidP="00184F75">
      <w:pPr>
        <w:pStyle w:val="TOC2"/>
        <w:shd w:val="clear" w:color="auto" w:fill="FFFFFF"/>
        <w:tabs>
          <w:tab w:val="left" w:pos="1920"/>
        </w:tabs>
        <w:bidi/>
        <w:rPr>
          <w:lang w:bidi="ar-IQ"/>
        </w:rPr>
      </w:pPr>
    </w:p>
    <w:p w:rsidR="00184F75" w:rsidRPr="009E7912" w:rsidRDefault="008A5E19"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Style w:val="Hyperlink"/>
            <w:rFonts w:hint="eastAsia"/>
            <w:noProof/>
            <w:color w:val="auto"/>
            <w:rtl/>
          </w:rPr>
          <w:t>ختموتأشيرالعطاءات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_Toc334906991 \h </w:instrText>
        </w:r>
        <w:r w:rsidRPr="009E7912">
          <w:rPr>
            <w:noProof/>
            <w:webHidden/>
          </w:rPr>
        </w:r>
        <w:r w:rsidRPr="009E7912">
          <w:rPr>
            <w:noProof/>
            <w:webHidden/>
          </w:rPr>
          <w:fldChar w:fldCharType="separate"/>
        </w:r>
        <w:r w:rsidR="00FB45C1">
          <w:rPr>
            <w:noProof/>
            <w:webHidden/>
            <w:rtl/>
          </w:rPr>
          <w:t>19</w:t>
        </w:r>
        <w:r w:rsidRPr="009E7912">
          <w:rPr>
            <w:noProof/>
            <w:webHidden/>
          </w:rPr>
          <w:fldChar w:fldCharType="end"/>
        </w:r>
      </w:hyperlink>
    </w:p>
    <w:p w:rsidR="00184F75" w:rsidRPr="009E7912" w:rsidRDefault="008A5E19"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eastAsia"/>
            <w:noProof/>
            <w:color w:val="auto"/>
            <w:rtl/>
          </w:rPr>
          <w:t>الموعدالنهائيلت</w:t>
        </w:r>
        <w:r w:rsidR="00184F75" w:rsidRPr="009E7912">
          <w:rPr>
            <w:rStyle w:val="Hyperlink"/>
            <w:rFonts w:hint="cs"/>
            <w:noProof/>
            <w:color w:val="auto"/>
            <w:rtl/>
          </w:rPr>
          <w:t>سل</w:t>
        </w:r>
        <w:r w:rsidR="00184F75" w:rsidRPr="009E7912">
          <w:rPr>
            <w:rStyle w:val="Hyperlink"/>
            <w:rFonts w:hint="eastAsia"/>
            <w:noProof/>
            <w:color w:val="auto"/>
            <w:rtl/>
          </w:rPr>
          <w:t>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_Toc334906992 \h </w:instrText>
        </w:r>
        <w:r w:rsidRPr="009E7912">
          <w:rPr>
            <w:noProof/>
            <w:webHidden/>
          </w:rPr>
        </w:r>
        <w:r w:rsidRPr="009E7912">
          <w:rPr>
            <w:noProof/>
            <w:webHidden/>
          </w:rPr>
          <w:fldChar w:fldCharType="separate"/>
        </w:r>
        <w:r w:rsidR="00FB45C1">
          <w:rPr>
            <w:noProof/>
            <w:webHidden/>
            <w:rtl/>
          </w:rPr>
          <w:t>20</w:t>
        </w:r>
        <w:r w:rsidRPr="009E7912">
          <w:rPr>
            <w:noProof/>
            <w:webHidden/>
          </w:rPr>
          <w:fldChar w:fldCharType="end"/>
        </w:r>
      </w:hyperlink>
    </w:p>
    <w:p w:rsidR="00184F75" w:rsidRPr="009E7912" w:rsidRDefault="008A5E19"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Style w:val="Hyperlink"/>
            <w:rFonts w:hint="eastAsia"/>
            <w:noProof/>
            <w:color w:val="auto"/>
            <w:rtl/>
          </w:rPr>
          <w:t>العطاءاتالمتأخرة</w:t>
        </w:r>
        <w:r w:rsidR="00184F75" w:rsidRPr="009E7912">
          <w:rPr>
            <w:noProof/>
            <w:webHidden/>
          </w:rPr>
          <w:tab/>
        </w:r>
        <w:r w:rsidRPr="009E7912">
          <w:rPr>
            <w:noProof/>
            <w:webHidden/>
          </w:rPr>
          <w:fldChar w:fldCharType="begin"/>
        </w:r>
        <w:r w:rsidR="00184F75" w:rsidRPr="009E7912">
          <w:rPr>
            <w:noProof/>
            <w:webHidden/>
          </w:rPr>
          <w:instrText xml:space="preserve"> PAGEREF _Toc334906993 \h </w:instrText>
        </w:r>
        <w:r w:rsidRPr="009E7912">
          <w:rPr>
            <w:noProof/>
            <w:webHidden/>
          </w:rPr>
        </w:r>
        <w:r w:rsidRPr="009E7912">
          <w:rPr>
            <w:noProof/>
            <w:webHidden/>
          </w:rPr>
          <w:fldChar w:fldCharType="separate"/>
        </w:r>
        <w:r w:rsidR="00FB45C1">
          <w:rPr>
            <w:noProof/>
            <w:webHidden/>
            <w:rtl/>
          </w:rPr>
          <w:t>20</w:t>
        </w:r>
        <w:r w:rsidRPr="009E7912">
          <w:rPr>
            <w:noProof/>
            <w:webHidden/>
          </w:rPr>
          <w:fldChar w:fldCharType="end"/>
        </w:r>
      </w:hyperlink>
    </w:p>
    <w:p w:rsidR="00184F75" w:rsidRPr="009E7912" w:rsidRDefault="008A5E19"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Style w:val="Hyperlink"/>
            <w:rFonts w:hint="eastAsia"/>
            <w:noProof/>
            <w:color w:val="auto"/>
            <w:rtl/>
          </w:rPr>
          <w:t>تعديلوسحبالعطاءات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_Toc334906994 \h </w:instrText>
        </w:r>
        <w:r w:rsidRPr="009E7912">
          <w:rPr>
            <w:noProof/>
            <w:webHidden/>
          </w:rPr>
        </w:r>
        <w:r w:rsidRPr="009E7912">
          <w:rPr>
            <w:noProof/>
            <w:webHidden/>
          </w:rPr>
          <w:fldChar w:fldCharType="separate"/>
        </w:r>
        <w:r w:rsidR="00FB45C1">
          <w:rPr>
            <w:noProof/>
            <w:webHidden/>
            <w:rtl/>
          </w:rPr>
          <w:t>20</w:t>
        </w:r>
        <w:r w:rsidRPr="009E7912">
          <w:rPr>
            <w:noProof/>
            <w:webHidden/>
          </w:rPr>
          <w:fldChar w:fldCharType="end"/>
        </w:r>
      </w:hyperlink>
    </w:p>
    <w:p w:rsidR="00184F75" w:rsidRPr="009E7912" w:rsidRDefault="008A5E19"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فتحوتقييمالعطاءات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_Toc334906995 \h </w:instrText>
        </w:r>
        <w:r w:rsidRPr="009E7912">
          <w:rPr>
            <w:noProof/>
            <w:webHidden/>
          </w:rPr>
        </w:r>
        <w:r w:rsidRPr="009E7912">
          <w:rPr>
            <w:noProof/>
            <w:webHidden/>
          </w:rPr>
          <w:fldChar w:fldCharType="separate"/>
        </w:r>
        <w:r w:rsidR="00FB45C1">
          <w:rPr>
            <w:rFonts w:hint="eastAsia"/>
            <w:noProof/>
            <w:webHidden/>
            <w:rtl/>
          </w:rPr>
          <w:t>21</w:t>
        </w:r>
        <w:r w:rsidRPr="009E7912">
          <w:rPr>
            <w:noProof/>
            <w:webHidden/>
          </w:rPr>
          <w:fldChar w:fldCharType="end"/>
        </w:r>
      </w:hyperlink>
    </w:p>
    <w:p w:rsidR="00184F75" w:rsidRPr="009E7912" w:rsidRDefault="008A5E19"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Style w:val="Hyperlink"/>
            <w:rFonts w:hint="eastAsia"/>
            <w:noProof/>
            <w:color w:val="auto"/>
            <w:rtl/>
          </w:rPr>
          <w:t>فتحالعطاءات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_Toc334906996 \h </w:instrText>
        </w:r>
        <w:r w:rsidRPr="009E7912">
          <w:rPr>
            <w:noProof/>
            <w:webHidden/>
          </w:rPr>
        </w:r>
        <w:r w:rsidRPr="009E7912">
          <w:rPr>
            <w:noProof/>
            <w:webHidden/>
          </w:rPr>
          <w:fldChar w:fldCharType="separate"/>
        </w:r>
        <w:r w:rsidR="00FB45C1">
          <w:rPr>
            <w:noProof/>
            <w:webHidden/>
            <w:rtl/>
          </w:rPr>
          <w:t>21</w:t>
        </w:r>
        <w:r w:rsidRPr="009E7912">
          <w:rPr>
            <w:noProof/>
            <w:webHidden/>
          </w:rPr>
          <w:fldChar w:fldCharType="end"/>
        </w:r>
      </w:hyperlink>
    </w:p>
    <w:p w:rsidR="00184F75" w:rsidRPr="009E7912" w:rsidRDefault="008A5E19"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Style w:val="Hyperlink"/>
            <w:rFonts w:hint="eastAsia"/>
            <w:noProof/>
            <w:color w:val="auto"/>
            <w:rtl/>
            <w:lang w:bidi="ar-LB"/>
          </w:rPr>
          <w:t>توضيح</w:t>
        </w:r>
        <w:r w:rsidR="00184F75" w:rsidRPr="009E7912">
          <w:rPr>
            <w:rStyle w:val="Hyperlink"/>
            <w:rFonts w:hint="eastAsia"/>
            <w:noProof/>
            <w:color w:val="auto"/>
            <w:rtl/>
          </w:rPr>
          <w:t>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_Toc334906997 \h </w:instrText>
        </w:r>
        <w:r w:rsidRPr="009E7912">
          <w:rPr>
            <w:noProof/>
            <w:webHidden/>
          </w:rPr>
        </w:r>
        <w:r w:rsidRPr="009E7912">
          <w:rPr>
            <w:noProof/>
            <w:webHidden/>
          </w:rPr>
          <w:fldChar w:fldCharType="separate"/>
        </w:r>
        <w:r w:rsidR="00FB45C1">
          <w:rPr>
            <w:noProof/>
            <w:webHidden/>
            <w:rtl/>
          </w:rPr>
          <w:t>23</w:t>
        </w:r>
        <w:r w:rsidRPr="009E7912">
          <w:rPr>
            <w:noProof/>
            <w:webHidden/>
          </w:rPr>
          <w:fldChar w:fldCharType="end"/>
        </w:r>
      </w:hyperlink>
    </w:p>
    <w:p w:rsidR="00184F75" w:rsidRPr="009E7912" w:rsidRDefault="008A5E19"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Style w:val="Hyperlink"/>
            <w:rFonts w:hint="eastAsia"/>
            <w:noProof/>
            <w:color w:val="auto"/>
            <w:rtl/>
          </w:rPr>
          <w:t>سريةالإجراءات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_Toc334906998 \h </w:instrText>
        </w:r>
        <w:r w:rsidRPr="009E7912">
          <w:rPr>
            <w:noProof/>
            <w:webHidden/>
          </w:rPr>
        </w:r>
        <w:r w:rsidRPr="009E7912">
          <w:rPr>
            <w:noProof/>
            <w:webHidden/>
          </w:rPr>
          <w:fldChar w:fldCharType="separate"/>
        </w:r>
        <w:r w:rsidR="00FB45C1">
          <w:rPr>
            <w:noProof/>
            <w:webHidden/>
            <w:rtl/>
          </w:rPr>
          <w:t>23</w:t>
        </w:r>
        <w:r w:rsidRPr="009E7912">
          <w:rPr>
            <w:noProof/>
            <w:webHidden/>
          </w:rPr>
          <w:fldChar w:fldCharType="end"/>
        </w:r>
      </w:hyperlink>
    </w:p>
    <w:p w:rsidR="00184F75" w:rsidRPr="009E7912" w:rsidRDefault="008A5E19"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Style w:val="Hyperlink"/>
            <w:rFonts w:hint="eastAsia"/>
            <w:noProof/>
            <w:color w:val="auto"/>
            <w:rtl/>
          </w:rPr>
          <w:t>التدقيقالأوليللعطاءاتوتحديداستجابتها</w:t>
        </w:r>
        <w:r w:rsidR="00184F75" w:rsidRPr="00531DC8">
          <w:rPr>
            <w:noProof/>
            <w:webHidden/>
          </w:rPr>
          <w:tab/>
        </w:r>
        <w:r w:rsidRPr="00531DC8">
          <w:rPr>
            <w:noProof/>
            <w:webHidden/>
          </w:rPr>
          <w:fldChar w:fldCharType="begin"/>
        </w:r>
        <w:r w:rsidR="00184F75" w:rsidRPr="00531DC8">
          <w:rPr>
            <w:noProof/>
            <w:webHidden/>
          </w:rPr>
          <w:instrText xml:space="preserve"> PAGEREF _Toc334906999 \h </w:instrText>
        </w:r>
        <w:r w:rsidRPr="00531DC8">
          <w:rPr>
            <w:noProof/>
            <w:webHidden/>
          </w:rPr>
        </w:r>
        <w:r w:rsidRPr="00531DC8">
          <w:rPr>
            <w:noProof/>
            <w:webHidden/>
          </w:rPr>
          <w:fldChar w:fldCharType="separate"/>
        </w:r>
        <w:r w:rsidR="00FB45C1">
          <w:rPr>
            <w:noProof/>
            <w:webHidden/>
            <w:rtl/>
          </w:rPr>
          <w:t>23</w:t>
        </w:r>
        <w:r w:rsidRPr="00531DC8">
          <w:rPr>
            <w:noProof/>
            <w:webHidden/>
          </w:rPr>
          <w:fldChar w:fldCharType="end"/>
        </w:r>
      </w:hyperlink>
    </w:p>
    <w:p w:rsidR="00184F75" w:rsidRPr="009E7912" w:rsidRDefault="008A5E19"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تصحيحالأخطاء</w:t>
        </w:r>
        <w:r w:rsidR="00184F75" w:rsidRPr="009E7912">
          <w:rPr>
            <w:noProof/>
            <w:webHidden/>
          </w:rPr>
          <w:tab/>
        </w:r>
        <w:r w:rsidRPr="009E7912">
          <w:rPr>
            <w:noProof/>
            <w:webHidden/>
          </w:rPr>
          <w:fldChar w:fldCharType="begin"/>
        </w:r>
        <w:r w:rsidR="00184F75" w:rsidRPr="009E7912">
          <w:rPr>
            <w:noProof/>
            <w:webHidden/>
          </w:rPr>
          <w:instrText xml:space="preserve"> PAGEREF _Toc334907000 \h </w:instrText>
        </w:r>
        <w:r w:rsidRPr="009E7912">
          <w:rPr>
            <w:noProof/>
            <w:webHidden/>
          </w:rPr>
        </w:r>
        <w:r w:rsidRPr="009E7912">
          <w:rPr>
            <w:noProof/>
            <w:webHidden/>
          </w:rPr>
          <w:fldChar w:fldCharType="separate"/>
        </w:r>
        <w:r w:rsidR="00FB45C1">
          <w:rPr>
            <w:noProof/>
            <w:webHidden/>
            <w:rtl/>
          </w:rPr>
          <w:t>24</w:t>
        </w:r>
        <w:r w:rsidRPr="009E7912">
          <w:rPr>
            <w:noProof/>
            <w:webHidden/>
          </w:rPr>
          <w:fldChar w:fldCharType="end"/>
        </w:r>
      </w:hyperlink>
    </w:p>
    <w:p w:rsidR="00184F75" w:rsidRPr="009E7912" w:rsidRDefault="008A5E19"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Style w:val="Hyperlink"/>
            <w:rFonts w:hint="eastAsia"/>
            <w:noProof/>
            <w:color w:val="auto"/>
            <w:rtl/>
          </w:rPr>
          <w:t>التحويلإلىعملةواحدة</w:t>
        </w:r>
        <w:r w:rsidR="00184F75" w:rsidRPr="009E7912">
          <w:rPr>
            <w:noProof/>
            <w:webHidden/>
          </w:rPr>
          <w:tab/>
        </w:r>
        <w:r w:rsidRPr="009E7912">
          <w:rPr>
            <w:noProof/>
            <w:webHidden/>
          </w:rPr>
          <w:fldChar w:fldCharType="begin"/>
        </w:r>
        <w:r w:rsidR="00184F75" w:rsidRPr="009E7912">
          <w:rPr>
            <w:noProof/>
            <w:webHidden/>
          </w:rPr>
          <w:instrText xml:space="preserve"> PAGEREF _Toc334907001 \h </w:instrText>
        </w:r>
        <w:r w:rsidRPr="009E7912">
          <w:rPr>
            <w:noProof/>
            <w:webHidden/>
          </w:rPr>
        </w:r>
        <w:r w:rsidRPr="009E7912">
          <w:rPr>
            <w:noProof/>
            <w:webHidden/>
          </w:rPr>
          <w:fldChar w:fldCharType="separate"/>
        </w:r>
        <w:r w:rsidR="00FB45C1">
          <w:rPr>
            <w:noProof/>
            <w:webHidden/>
            <w:rtl/>
          </w:rPr>
          <w:t>24</w:t>
        </w:r>
        <w:r w:rsidRPr="009E7912">
          <w:rPr>
            <w:noProof/>
            <w:webHidden/>
          </w:rPr>
          <w:fldChar w:fldCharType="end"/>
        </w:r>
      </w:hyperlink>
    </w:p>
    <w:p w:rsidR="00184F75" w:rsidRPr="009E7912" w:rsidRDefault="008A5E19"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Style w:val="Hyperlink"/>
            <w:rFonts w:hint="eastAsia"/>
            <w:noProof/>
            <w:color w:val="auto"/>
            <w:rtl/>
          </w:rPr>
          <w:t>تقييمومقارنةالعطاءات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_Toc334907002 \h </w:instrText>
        </w:r>
        <w:r w:rsidRPr="009E7912">
          <w:rPr>
            <w:noProof/>
            <w:webHidden/>
          </w:rPr>
        </w:r>
        <w:r w:rsidRPr="009E7912">
          <w:rPr>
            <w:noProof/>
            <w:webHidden/>
          </w:rPr>
          <w:fldChar w:fldCharType="separate"/>
        </w:r>
        <w:r w:rsidR="00FB45C1">
          <w:rPr>
            <w:noProof/>
            <w:webHidden/>
            <w:rtl/>
          </w:rPr>
          <w:t>24</w:t>
        </w:r>
        <w:r w:rsidRPr="009E7912">
          <w:rPr>
            <w:noProof/>
            <w:webHidden/>
          </w:rPr>
          <w:fldChar w:fldCharType="end"/>
        </w:r>
      </w:hyperlink>
    </w:p>
    <w:p w:rsidR="00184F75" w:rsidRPr="009E7912" w:rsidRDefault="008A5E19"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الأفضليةالمحلية</w:t>
        </w:r>
        <w:r w:rsidR="00184F75" w:rsidRPr="009E7912">
          <w:rPr>
            <w:noProof/>
            <w:webHidden/>
          </w:rPr>
          <w:tab/>
        </w:r>
        <w:r w:rsidRPr="009E7912">
          <w:rPr>
            <w:noProof/>
            <w:webHidden/>
          </w:rPr>
          <w:fldChar w:fldCharType="begin"/>
        </w:r>
        <w:r w:rsidR="00184F75" w:rsidRPr="009E7912">
          <w:rPr>
            <w:noProof/>
            <w:webHidden/>
          </w:rPr>
          <w:instrText xml:space="preserve"> PAGEREF _Toc334907003 \h </w:instrText>
        </w:r>
        <w:r w:rsidRPr="009E7912">
          <w:rPr>
            <w:noProof/>
            <w:webHidden/>
          </w:rPr>
        </w:r>
        <w:r w:rsidRPr="009E7912">
          <w:rPr>
            <w:noProof/>
            <w:webHidden/>
          </w:rPr>
          <w:fldChar w:fldCharType="separate"/>
        </w:r>
        <w:r w:rsidR="00FB45C1">
          <w:rPr>
            <w:noProof/>
            <w:webHidden/>
            <w:rtl/>
          </w:rPr>
          <w:t>25</w:t>
        </w:r>
        <w:r w:rsidRPr="009E7912">
          <w:rPr>
            <w:noProof/>
            <w:webHidden/>
          </w:rPr>
          <w:fldChar w:fldCharType="end"/>
        </w:r>
      </w:hyperlink>
    </w:p>
    <w:p w:rsidR="00184F75" w:rsidRPr="009E7912" w:rsidRDefault="008A5E19"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531DC8">
          <w:rPr>
            <w:rStyle w:val="Hyperlink"/>
            <w:rFonts w:hint="eastAsia"/>
            <w:noProof/>
            <w:color w:val="auto"/>
            <w:rtl/>
          </w:rPr>
          <w:t>حقجهةالتعاقدفيقبولأورفضأي</w:t>
        </w:r>
        <w:r w:rsidR="00184F75" w:rsidRPr="00531DC8">
          <w:rPr>
            <w:rStyle w:val="Hyperlink"/>
            <w:rFonts w:hint="cs"/>
            <w:noProof/>
            <w:color w:val="auto"/>
            <w:rtl/>
          </w:rPr>
          <w:t xml:space="preserve"> عطاء</w:t>
        </w:r>
        <w:r w:rsidR="00184F75" w:rsidRPr="00531DC8">
          <w:rPr>
            <w:rStyle w:val="Hyperlink"/>
            <w:rFonts w:hint="eastAsia"/>
            <w:noProof/>
            <w:color w:val="auto"/>
            <w:rtl/>
          </w:rPr>
          <w:t>أوكلالعطاءات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_Toc334907004 \h </w:instrText>
        </w:r>
        <w:r w:rsidRPr="009E7912">
          <w:rPr>
            <w:noProof/>
            <w:webHidden/>
          </w:rPr>
        </w:r>
        <w:r w:rsidRPr="009E7912">
          <w:rPr>
            <w:noProof/>
            <w:webHidden/>
          </w:rPr>
          <w:fldChar w:fldCharType="separate"/>
        </w:r>
        <w:r w:rsidR="00FB45C1">
          <w:rPr>
            <w:noProof/>
            <w:webHidden/>
            <w:rtl/>
          </w:rPr>
          <w:t>25</w:t>
        </w:r>
        <w:r w:rsidRPr="009E7912">
          <w:rPr>
            <w:noProof/>
            <w:webHidden/>
          </w:rPr>
          <w:fldChar w:fldCharType="end"/>
        </w:r>
      </w:hyperlink>
    </w:p>
    <w:p w:rsidR="00184F75" w:rsidRPr="009E7912" w:rsidRDefault="008A5E19"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Style w:val="Hyperlink"/>
            <w:rFonts w:hint="eastAsia"/>
            <w:noProof/>
            <w:color w:val="auto"/>
            <w:rtl/>
          </w:rPr>
          <w:t>الأهليةالقانونيةومؤهلاتمقدمالعطاء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_Toc334907005 \h </w:instrText>
        </w:r>
        <w:r w:rsidRPr="009E7912">
          <w:rPr>
            <w:noProof/>
            <w:webHidden/>
          </w:rPr>
        </w:r>
        <w:r w:rsidRPr="009E7912">
          <w:rPr>
            <w:noProof/>
            <w:webHidden/>
          </w:rPr>
          <w:fldChar w:fldCharType="separate"/>
        </w:r>
        <w:r w:rsidR="00FB45C1">
          <w:rPr>
            <w:noProof/>
            <w:webHidden/>
            <w:rtl/>
          </w:rPr>
          <w:t>25</w:t>
        </w:r>
        <w:r w:rsidRPr="009E7912">
          <w:rPr>
            <w:noProof/>
            <w:webHidden/>
          </w:rPr>
          <w:fldChar w:fldCharType="end"/>
        </w:r>
      </w:hyperlink>
    </w:p>
    <w:p w:rsidR="00184F75" w:rsidRPr="009E7912" w:rsidRDefault="008A5E19"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_Toc334907006 \h </w:instrText>
        </w:r>
        <w:r w:rsidRPr="009E7912">
          <w:rPr>
            <w:noProof/>
            <w:webHidden/>
          </w:rPr>
        </w:r>
        <w:r w:rsidRPr="009E7912">
          <w:rPr>
            <w:noProof/>
            <w:webHidden/>
          </w:rPr>
          <w:fldChar w:fldCharType="separate"/>
        </w:r>
        <w:r w:rsidR="00FB45C1">
          <w:rPr>
            <w:rFonts w:hint="eastAsia"/>
            <w:noProof/>
            <w:webHidden/>
            <w:rtl/>
          </w:rPr>
          <w:t>26</w:t>
        </w:r>
        <w:r w:rsidRPr="009E7912">
          <w:rPr>
            <w:noProof/>
            <w:webHidden/>
          </w:rPr>
          <w:fldChar w:fldCharType="end"/>
        </w:r>
      </w:hyperlink>
    </w:p>
    <w:p w:rsidR="00184F75" w:rsidRPr="009E7912" w:rsidRDefault="008A5E19"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Style w:val="Hyperlink"/>
            <w:rFonts w:hint="eastAsia"/>
            <w:noProof/>
            <w:color w:val="auto"/>
            <w:rtl/>
          </w:rPr>
          <w:t>معاييرالترسية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_Toc334907007 \h </w:instrText>
        </w:r>
        <w:r w:rsidRPr="009E7912">
          <w:rPr>
            <w:noProof/>
            <w:webHidden/>
          </w:rPr>
        </w:r>
        <w:r w:rsidRPr="009E7912">
          <w:rPr>
            <w:noProof/>
            <w:webHidden/>
          </w:rPr>
          <w:fldChar w:fldCharType="separate"/>
        </w:r>
        <w:r w:rsidR="00FB45C1">
          <w:rPr>
            <w:noProof/>
            <w:webHidden/>
            <w:rtl/>
          </w:rPr>
          <w:t>26</w:t>
        </w:r>
        <w:r w:rsidRPr="009E7912">
          <w:rPr>
            <w:noProof/>
            <w:webHidden/>
          </w:rPr>
          <w:fldChar w:fldCharType="end"/>
        </w:r>
      </w:hyperlink>
    </w:p>
    <w:p w:rsidR="00184F75" w:rsidRPr="009E7912" w:rsidRDefault="008A5E19"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eastAsia"/>
            <w:noProof/>
            <w:color w:val="auto"/>
            <w:rtl/>
          </w:rPr>
          <w:t>حق</w:t>
        </w:r>
        <w:r w:rsidR="00184F75" w:rsidRPr="009E7912">
          <w:rPr>
            <w:rStyle w:val="Hyperlink"/>
            <w:rFonts w:hint="eastAsia"/>
            <w:noProof/>
            <w:color w:val="auto"/>
            <w:rtl/>
            <w:lang w:bidi="ar-LB"/>
          </w:rPr>
          <w:t>جهةالتعاقد</w:t>
        </w:r>
        <w:r w:rsidR="00184F75" w:rsidRPr="009E7912">
          <w:rPr>
            <w:rStyle w:val="Hyperlink"/>
            <w:rFonts w:hint="eastAsia"/>
            <w:noProof/>
            <w:color w:val="auto"/>
            <w:rtl/>
          </w:rPr>
          <w:t>في</w:t>
        </w:r>
        <w:r w:rsidR="00184F75" w:rsidRPr="009E7912">
          <w:rPr>
            <w:rStyle w:val="Hyperlink"/>
            <w:rFonts w:hint="eastAsia"/>
            <w:noProof/>
            <w:color w:val="auto"/>
            <w:rtl/>
            <w:lang w:bidi="ar-LB"/>
          </w:rPr>
          <w:t>تعديل</w:t>
        </w:r>
        <w:r w:rsidR="00184F75" w:rsidRPr="009E7912">
          <w:rPr>
            <w:rStyle w:val="Hyperlink"/>
            <w:rFonts w:hint="eastAsia"/>
            <w:noProof/>
            <w:color w:val="auto"/>
            <w:rtl/>
          </w:rPr>
          <w:t>الكمياتعندإرساءالعقد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_Toc334907008 \h </w:instrText>
        </w:r>
        <w:r w:rsidRPr="009E7912">
          <w:rPr>
            <w:noProof/>
            <w:webHidden/>
          </w:rPr>
        </w:r>
        <w:r w:rsidRPr="009E7912">
          <w:rPr>
            <w:noProof/>
            <w:webHidden/>
          </w:rPr>
          <w:fldChar w:fldCharType="separate"/>
        </w:r>
        <w:r w:rsidR="00FB45C1">
          <w:rPr>
            <w:noProof/>
            <w:webHidden/>
            <w:rtl/>
          </w:rPr>
          <w:t>26</w:t>
        </w:r>
        <w:r w:rsidRPr="009E7912">
          <w:rPr>
            <w:noProof/>
            <w:webHidden/>
          </w:rPr>
          <w:fldChar w:fldCharType="end"/>
        </w:r>
      </w:hyperlink>
    </w:p>
    <w:p w:rsidR="00184F75" w:rsidRPr="009E7912" w:rsidRDefault="008A5E19"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Style w:val="Hyperlink"/>
            <w:rFonts w:hint="eastAsia"/>
            <w:noProof/>
            <w:color w:val="auto"/>
            <w:rtl/>
          </w:rPr>
          <w:t>إشعاربقرارالترسية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_Toc334907009 \h </w:instrText>
        </w:r>
        <w:r w:rsidRPr="009E7912">
          <w:rPr>
            <w:noProof/>
            <w:webHidden/>
          </w:rPr>
        </w:r>
        <w:r w:rsidRPr="009E7912">
          <w:rPr>
            <w:noProof/>
            <w:webHidden/>
          </w:rPr>
          <w:fldChar w:fldCharType="separate"/>
        </w:r>
        <w:r w:rsidR="00FB45C1">
          <w:rPr>
            <w:noProof/>
            <w:webHidden/>
            <w:rtl/>
          </w:rPr>
          <w:t>26</w:t>
        </w:r>
        <w:r w:rsidRPr="009E7912">
          <w:rPr>
            <w:noProof/>
            <w:webHidden/>
          </w:rPr>
          <w:fldChar w:fldCharType="end"/>
        </w:r>
      </w:hyperlink>
    </w:p>
    <w:p w:rsidR="00184F75" w:rsidRPr="009E7912" w:rsidRDefault="008A5E19"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الشكاوىوالطعون</w:t>
        </w:r>
        <w:r w:rsidR="00184F75" w:rsidRPr="009E7912">
          <w:rPr>
            <w:noProof/>
            <w:webHidden/>
          </w:rPr>
          <w:tab/>
        </w:r>
        <w:r w:rsidRPr="009E7912">
          <w:rPr>
            <w:noProof/>
            <w:webHidden/>
          </w:rPr>
          <w:fldChar w:fldCharType="begin"/>
        </w:r>
        <w:r w:rsidR="00184F75" w:rsidRPr="009E7912">
          <w:rPr>
            <w:noProof/>
            <w:webHidden/>
          </w:rPr>
          <w:instrText xml:space="preserve"> PAGEREF _Toc334907010 \h </w:instrText>
        </w:r>
        <w:r w:rsidRPr="009E7912">
          <w:rPr>
            <w:noProof/>
            <w:webHidden/>
          </w:rPr>
        </w:r>
        <w:r w:rsidRPr="009E7912">
          <w:rPr>
            <w:noProof/>
            <w:webHidden/>
          </w:rPr>
          <w:fldChar w:fldCharType="separate"/>
        </w:r>
        <w:r w:rsidR="00FB45C1">
          <w:rPr>
            <w:noProof/>
            <w:webHidden/>
            <w:rtl/>
          </w:rPr>
          <w:t>27</w:t>
        </w:r>
        <w:r w:rsidRPr="009E7912">
          <w:rPr>
            <w:noProof/>
            <w:webHidden/>
          </w:rPr>
          <w:fldChar w:fldCharType="end"/>
        </w:r>
      </w:hyperlink>
    </w:p>
    <w:p w:rsidR="00184F75" w:rsidRPr="009E7912" w:rsidRDefault="008A5E19"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Style w:val="Hyperlink"/>
            <w:rFonts w:hint="eastAsia"/>
            <w:noProof/>
            <w:color w:val="auto"/>
            <w:rtl/>
          </w:rPr>
          <w:t>توقيعالعقد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_Toc334907011 \h </w:instrText>
        </w:r>
        <w:r w:rsidRPr="009E7912">
          <w:rPr>
            <w:noProof/>
            <w:webHidden/>
          </w:rPr>
        </w:r>
        <w:r w:rsidRPr="009E7912">
          <w:rPr>
            <w:noProof/>
            <w:webHidden/>
          </w:rPr>
          <w:fldChar w:fldCharType="separate"/>
        </w:r>
        <w:r w:rsidR="00FB45C1">
          <w:rPr>
            <w:noProof/>
            <w:webHidden/>
            <w:rtl/>
          </w:rPr>
          <w:t>27</w:t>
        </w:r>
        <w:r w:rsidRPr="009E7912">
          <w:rPr>
            <w:noProof/>
            <w:webHidden/>
          </w:rPr>
          <w:fldChar w:fldCharType="end"/>
        </w:r>
      </w:hyperlink>
    </w:p>
    <w:p w:rsidR="00184F75" w:rsidRPr="009E7912" w:rsidRDefault="008A5E19"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Style w:val="Hyperlink"/>
            <w:rFonts w:hint="eastAsia"/>
            <w:noProof/>
            <w:color w:val="auto"/>
            <w:rtl/>
          </w:rPr>
          <w:t>ضمانحسن</w:t>
        </w:r>
        <w:r w:rsidR="00184F75" w:rsidRPr="009E7912">
          <w:rPr>
            <w:rStyle w:val="Hyperlink"/>
            <w:rFonts w:hint="cs"/>
            <w:noProof/>
            <w:color w:val="auto"/>
            <w:rtl/>
          </w:rPr>
          <w:t>الأداء</w:t>
        </w:r>
        <w:r w:rsidR="00184F75" w:rsidRPr="009E7912">
          <w:rPr>
            <w:noProof/>
            <w:webHidden/>
          </w:rPr>
          <w:tab/>
        </w:r>
        <w:r w:rsidRPr="009E7912">
          <w:rPr>
            <w:noProof/>
            <w:webHidden/>
          </w:rPr>
          <w:fldChar w:fldCharType="begin"/>
        </w:r>
        <w:r w:rsidR="00184F75" w:rsidRPr="009E7912">
          <w:rPr>
            <w:noProof/>
            <w:webHidden/>
          </w:rPr>
          <w:instrText xml:space="preserve"> PAGEREF _Toc334907012 \h </w:instrText>
        </w:r>
        <w:r w:rsidRPr="009E7912">
          <w:rPr>
            <w:noProof/>
            <w:webHidden/>
          </w:rPr>
        </w:r>
        <w:r w:rsidRPr="009E7912">
          <w:rPr>
            <w:noProof/>
            <w:webHidden/>
          </w:rPr>
          <w:fldChar w:fldCharType="separate"/>
        </w:r>
        <w:r w:rsidR="00FB45C1">
          <w:rPr>
            <w:noProof/>
            <w:webHidden/>
            <w:rtl/>
          </w:rPr>
          <w:t>27</w:t>
        </w:r>
        <w:r w:rsidRPr="009E7912">
          <w:rPr>
            <w:noProof/>
            <w:webHidden/>
          </w:rPr>
          <w:fldChar w:fldCharType="end"/>
        </w:r>
      </w:hyperlink>
    </w:p>
    <w:p w:rsidR="00184F75" w:rsidRPr="009E7912" w:rsidRDefault="008A5E19" w:rsidP="00184F75">
      <w:pPr>
        <w:pStyle w:val="TOC4"/>
        <w:shd w:val="clear" w:color="auto" w:fill="FFFFFF"/>
        <w:tabs>
          <w:tab w:val="left" w:pos="353"/>
          <w:tab w:val="left" w:pos="778"/>
        </w:tabs>
        <w:bidi/>
        <w:jc w:val="right"/>
        <w:rPr>
          <w:rtl/>
          <w:lang w:bidi="ar-IQ"/>
        </w:rPr>
      </w:pPr>
      <w:r w:rsidRPr="009E7912">
        <w:rPr>
          <w:sz w:val="22"/>
          <w:szCs w:val="22"/>
        </w:rPr>
        <w:fldChar w:fldCharType="end"/>
      </w:r>
    </w:p>
    <w:p w:rsidR="00184F75" w:rsidRPr="009E7912" w:rsidRDefault="00184F75" w:rsidP="00184F75">
      <w:pPr>
        <w:shd w:val="clear" w:color="auto" w:fill="FFFFFF"/>
        <w:suppressAutoHyphens/>
        <w:jc w:val="both"/>
        <w:rPr>
          <w:bCs/>
          <w:sz w:val="32"/>
          <w:szCs w:val="32"/>
          <w:rtl/>
        </w:rPr>
      </w:pPr>
    </w:p>
    <w:p w:rsidR="00184F75" w:rsidRDefault="00184F75" w:rsidP="00184F75">
      <w:pPr>
        <w:shd w:val="clear" w:color="auto" w:fill="FFFFFF"/>
        <w:spacing w:after="120"/>
        <w:ind w:right="-284"/>
        <w:jc w:val="center"/>
        <w:rPr>
          <w:bCs/>
          <w:sz w:val="32"/>
          <w:szCs w:val="32"/>
          <w:rtl/>
          <w:lang w:bidi="ar-IQ"/>
        </w:rPr>
      </w:pPr>
    </w:p>
    <w:p w:rsidR="00184F75" w:rsidRDefault="00184F75" w:rsidP="00184F75">
      <w:pPr>
        <w:shd w:val="clear" w:color="auto" w:fill="FFFFFF"/>
        <w:spacing w:after="120"/>
        <w:ind w:right="-284"/>
        <w:jc w:val="center"/>
        <w:rPr>
          <w:bCs/>
          <w:sz w:val="32"/>
          <w:szCs w:val="32"/>
          <w:rtl/>
          <w:lang w:bidi="ar-IQ"/>
        </w:rPr>
      </w:pPr>
    </w:p>
    <w:p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تعليماتإلىمقدميالعطاءات</w:t>
      </w:r>
    </w:p>
    <w:p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rPr>
          <w:jc w:val="right"/>
        </w:trPr>
        <w:tc>
          <w:tcPr>
            <w:tcW w:w="6944" w:type="dxa"/>
          </w:tcPr>
          <w:p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b/>
                <w:szCs w:val="24"/>
              </w:rPr>
              <w:t>(</w:t>
            </w:r>
            <w:r w:rsidRPr="009E7912">
              <w:rPr>
                <w:b/>
                <w:bCs/>
                <w:szCs w:val="24"/>
              </w:rPr>
              <w:t>Bid Data Sheet – BDS)</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eastAsia"/>
                <w:szCs w:val="24"/>
                <w:rtl/>
              </w:rPr>
              <w:t>وفيقائمةمتطلباتالتعاقد</w:t>
            </w:r>
            <w:r w:rsidRPr="009E7912">
              <w:rPr>
                <w:rFonts w:hint="cs"/>
                <w:b/>
                <w:bCs/>
                <w:szCs w:val="24"/>
                <w:rtl/>
              </w:rPr>
              <w:t>.</w:t>
            </w:r>
          </w:p>
          <w:p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p>
          <w:p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نطاقالمناقصة</w:t>
            </w:r>
            <w:bookmarkEnd w:id="27"/>
          </w:p>
        </w:tc>
      </w:tr>
      <w:tr w:rsidR="00184F75" w:rsidRPr="009E7912" w:rsidTr="00A07E0E">
        <w:trPr>
          <w:jc w:val="right"/>
        </w:trPr>
        <w:tc>
          <w:tcPr>
            <w:tcW w:w="6944" w:type="dxa"/>
          </w:tcPr>
          <w:p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تحديدههنا أدناه</w:t>
            </w:r>
            <w:r w:rsidRPr="00531DC8">
              <w:rPr>
                <w:b/>
                <w:smallCaps/>
                <w:sz w:val="40"/>
                <w:szCs w:val="24"/>
                <w:rtl/>
              </w:rPr>
              <w:t>:</w:t>
            </w:r>
          </w:p>
        </w:tc>
        <w:tc>
          <w:tcPr>
            <w:tcW w:w="2430" w:type="dxa"/>
          </w:tcPr>
          <w:p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rFonts w:hint="cs"/>
                <w:noProof/>
                <w:webHidden/>
                <w:rtl/>
                <w:lang w:bidi="ar-IQ"/>
              </w:rPr>
              <w:t xml:space="preserve"> والاحتيال</w:t>
            </w:r>
          </w:p>
        </w:tc>
      </w:tr>
      <w:tr w:rsidR="00184F75" w:rsidRPr="009E7912" w:rsidTr="00A07E0E">
        <w:trPr>
          <w:trHeight w:val="2216"/>
          <w:jc w:val="right"/>
        </w:trPr>
        <w:tc>
          <w:tcPr>
            <w:tcW w:w="6944" w:type="dxa"/>
          </w:tcPr>
          <w:p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الجهة،وذلك بهدف التأثير بشكل غيرسليم على أفعال جهة ما</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 xml:space="preserve">ٍبشكل واضح </w:t>
            </w:r>
            <w:r w:rsidRPr="009E7912">
              <w:rPr>
                <w:szCs w:val="24"/>
                <w:rtl/>
              </w:rPr>
              <w:t>يجريها المشتري للتحقيق في إدعاءات ممارسات الفساد أو الإحتيال</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وفقالقوانينالعراقية</w:t>
            </w:r>
            <w:r w:rsidRPr="009E7912">
              <w:rPr>
                <w:szCs w:val="24"/>
                <w:rtl/>
              </w:rPr>
              <w:t xml:space="preserve"> النافذة.</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والمقاولين الثانويين،وبإ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عبرا</w:t>
            </w:r>
            <w:r w:rsidRPr="009E7912">
              <w:rPr>
                <w:szCs w:val="24"/>
                <w:rtl/>
              </w:rPr>
              <w:t>لسلطات المختصة وفق القوانين العراقية النافذة.</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c>
          <w:tcPr>
            <w:tcW w:w="6944" w:type="dxa"/>
          </w:tcPr>
          <w:p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وفقالمادة</w:t>
            </w:r>
            <w:r w:rsidRPr="009E7912">
              <w:rPr>
                <w:szCs w:val="24"/>
                <w:rtl/>
                <w:lang w:bidi="ar-LB"/>
              </w:rPr>
              <w:t xml:space="preserve"> 5 </w:t>
            </w:r>
            <w:r w:rsidRPr="009E7912">
              <w:rPr>
                <w:rFonts w:hint="eastAsia"/>
                <w:szCs w:val="24"/>
                <w:rtl/>
                <w:lang w:bidi="ar-LB"/>
              </w:rPr>
              <w:t>منالتعليماتإلىمقدميالعطاءات</w:t>
            </w:r>
            <w:r w:rsidRPr="009E7912">
              <w:rPr>
                <w:szCs w:val="24"/>
                <w:rtl/>
                <w:lang w:bidi="ar-LB"/>
              </w:rPr>
              <w:t>:</w:t>
            </w:r>
          </w:p>
        </w:tc>
        <w:tc>
          <w:tcPr>
            <w:tcW w:w="2430" w:type="dxa"/>
          </w:tcPr>
          <w:p w:rsidR="00184F75" w:rsidRPr="009E7912" w:rsidRDefault="00184F75" w:rsidP="00A07E0E">
            <w:pPr>
              <w:pStyle w:val="Heading2"/>
              <w:pBdr>
                <w:bottom w:val="none" w:sz="0" w:space="0" w:color="auto"/>
              </w:pBdr>
              <w:shd w:val="clear" w:color="auto" w:fill="FFFFFF"/>
              <w:bidi w:val="0"/>
              <w:rPr>
                <w:b w:val="0"/>
                <w:szCs w:val="24"/>
                <w:rtl/>
                <w:lang w:bidi="ar-IQ"/>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rsidTr="00A07E0E">
        <w:tc>
          <w:tcPr>
            <w:tcW w:w="6944" w:type="dxa"/>
          </w:tcPr>
          <w:p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2"/>
          </w:p>
          <w:p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r w:rsidRPr="00531DC8">
              <w:rPr>
                <w:rFonts w:hint="cs"/>
                <w:szCs w:val="24"/>
                <w:rtl/>
              </w:rPr>
              <w:t>ألدول المؤهلة</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lastRenderedPageBreak/>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531DC8">
              <w:rPr>
                <w:rFonts w:hint="cs"/>
                <w:szCs w:val="24"/>
                <w:rtl/>
              </w:rPr>
              <w:t xml:space="preserve">على سبيل المثال اذا كان فترة الاعلان (15) يوم فتكون الاستفسارات لا تقل عن (10) ايام وحسب مدة الاعلان ،سوف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r w:rsidRPr="009E7912">
              <w:rPr>
                <w:rFonts w:hint="cs"/>
                <w:rtl/>
              </w:rPr>
              <w:t>الإستفسارات و</w:t>
            </w:r>
            <w:bookmarkEnd w:id="33"/>
            <w:r w:rsidRPr="009E7912">
              <w:rPr>
                <w:rFonts w:hint="eastAsia"/>
                <w:rtl/>
              </w:rPr>
              <w:t>توضيحوثائقال</w:t>
            </w:r>
            <w:bookmarkEnd w:id="34"/>
            <w:r w:rsidRPr="009E7912">
              <w:rPr>
                <w:rFonts w:hint="cs"/>
                <w:rtl/>
              </w:rPr>
              <w:t xml:space="preserve">مناقصة </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5 .</w:t>
            </w:r>
            <w:r w:rsidRPr="009E7912">
              <w:rPr>
                <w:rFonts w:hint="eastAsia"/>
                <w:rtl/>
              </w:rPr>
              <w:t>تعديلوثائقال</w:t>
            </w:r>
            <w:bookmarkEnd w:id="36"/>
            <w:r w:rsidRPr="009E7912">
              <w:rPr>
                <w:rFonts w:hint="cs"/>
                <w:rtl/>
              </w:rPr>
              <w:t>مناقصة</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bl>
    <w:p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إعدادالعطاءات</w:t>
      </w:r>
      <w:bookmarkEnd w:id="38"/>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805"/>
        <w:gridCol w:w="2409"/>
      </w:tblGrid>
      <w:tr w:rsidR="00637432" w:rsidRPr="009E7912" w:rsidTr="00A07E0E">
        <w:trPr>
          <w:trHeight w:val="602"/>
        </w:trPr>
        <w:tc>
          <w:tcPr>
            <w:tcW w:w="6805" w:type="dxa"/>
            <w:vMerge w:val="restart"/>
          </w:tcPr>
          <w:p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المكاتبالعلميةلسنة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w:t>
            </w:r>
            <w:r w:rsidRPr="009E7912">
              <w:rPr>
                <w:rFonts w:hint="cs"/>
                <w:szCs w:val="24"/>
                <w:rtl/>
              </w:rPr>
              <w:lastRenderedPageBreak/>
              <w:t>المشاركة في تقديم العطاء في الحالات التالية:</w:t>
            </w:r>
          </w:p>
          <w:p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يسيطرعلى أعمالهما؛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p>
          <w:p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 xml:space="preserve">لايسمح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lastRenderedPageBreak/>
              <w:t>6.</w:t>
            </w:r>
            <w:r w:rsidRPr="009E7912">
              <w:tab/>
            </w:r>
            <w:bookmarkEnd w:id="39"/>
            <w:r w:rsidRPr="009E7912">
              <w:rPr>
                <w:rFonts w:hint="eastAsia"/>
                <w:rtl/>
              </w:rPr>
              <w:t>الأهليةالقانونية</w:t>
            </w:r>
            <w:bookmarkEnd w:id="40"/>
          </w:p>
        </w:tc>
      </w:tr>
      <w:tr w:rsidR="00637432" w:rsidRPr="009E7912" w:rsidTr="00A07E0E">
        <w:trPr>
          <w:trHeight w:val="557"/>
        </w:trPr>
        <w:tc>
          <w:tcPr>
            <w:tcW w:w="6805" w:type="dxa"/>
            <w:vMerge/>
          </w:tcPr>
          <w:p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rFonts w:hint="cs"/>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وثائقإثباتأهلية</w:t>
            </w:r>
            <w:r>
              <w:rPr>
                <w:rFonts w:hint="eastAsia"/>
                <w:rtl/>
              </w:rPr>
              <w:t>(المستلزمات والاجهزة المختبرية )</w:t>
            </w:r>
            <w:r w:rsidRPr="009E7912">
              <w:rPr>
                <w:rFonts w:hint="eastAsia"/>
                <w:rtl/>
              </w:rPr>
              <w:t>ومطابقتهالوثائقال</w:t>
            </w:r>
            <w:bookmarkEnd w:id="42"/>
            <w:r w:rsidRPr="009E7912">
              <w:rPr>
                <w:rFonts w:hint="cs"/>
                <w:rtl/>
              </w:rPr>
              <w:t>مناقصة.</w:t>
            </w:r>
          </w:p>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 xml:space="preserve">Schedule of </w:t>
            </w:r>
            <w:r w:rsidRPr="009E7912">
              <w:rPr>
                <w:b/>
                <w:bCs/>
                <w:szCs w:val="24"/>
              </w:rPr>
              <w:lastRenderedPageBreak/>
              <w:t>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اتوسوف تتألف من:</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lastRenderedPageBreak/>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rsidR="00184F75" w:rsidRPr="009E7912" w:rsidRDefault="00184F75" w:rsidP="00A07E0E">
            <w:pPr>
              <w:pStyle w:val="Heading2"/>
              <w:pBdr>
                <w:bottom w:val="none" w:sz="0" w:space="0" w:color="auto"/>
              </w:pBdr>
              <w:shd w:val="clear" w:color="auto" w:fill="FFFFFF"/>
              <w:rPr>
                <w:lang w:bidi="ar-IQ"/>
              </w:rPr>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جدولمقارنة</w:t>
            </w:r>
            <w:r w:rsidRPr="00CD2A53">
              <w:rPr>
                <w:rFonts w:hint="cs"/>
                <w:szCs w:val="24"/>
                <w:rtl/>
              </w:rPr>
              <w:t>ل</w:t>
            </w:r>
            <w:r w:rsidRPr="00CD2A53">
              <w:rPr>
                <w:szCs w:val="24"/>
                <w:rtl/>
              </w:rPr>
              <w:t>كل بند من بنود المتطلبات الفنية</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Pr>
              <w:t>(item-by-item commentary)</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جوازالإستثناء من التسجيل بحسب صلاحيات وزير الصحة.</w:t>
            </w:r>
          </w:p>
          <w:p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إسم الوكالة والشخص المسؤول عن إعطاء أية معلومات إضافية حول عملية التسجيل.</w:t>
            </w:r>
          </w:p>
          <w:p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فإنأيةإشارة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إلىمعايير وكذلك أسماء/علاماتتجارية،هيعلىسبيلالوصفوليسالحصر</w:t>
            </w:r>
            <w:r w:rsidRPr="00CD2A53">
              <w:rPr>
                <w:rFonts w:eastAsia="Calibri"/>
                <w:sz w:val="24"/>
                <w:szCs w:val="24"/>
                <w:rtl/>
              </w:rPr>
              <w:t xml:space="preserve">. </w:t>
            </w:r>
            <w:r w:rsidRPr="00CD2A53">
              <w:rPr>
                <w:rFonts w:eastAsia="Calibri"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rFonts w:hint="eastAsia"/>
                <w:sz w:val="24"/>
                <w:szCs w:val="24"/>
                <w:rtl/>
              </w:rPr>
              <w:t>تعادل</w:t>
            </w:r>
            <w:r w:rsidRPr="00CD2A53">
              <w:rPr>
                <w:rFonts w:hint="cs"/>
                <w:sz w:val="24"/>
                <w:szCs w:val="24"/>
                <w:rtl/>
              </w:rPr>
              <w:t xml:space="preserve">جوهرياً </w:t>
            </w:r>
            <w:r w:rsidRPr="00CD2A53">
              <w:rPr>
                <w:rFonts w:hint="eastAsia"/>
                <w:sz w:val="24"/>
                <w:szCs w:val="24"/>
                <w:rtl/>
              </w:rPr>
              <w:t>تلكالم</w:t>
            </w:r>
            <w:r w:rsidRPr="00CD2A53">
              <w:rPr>
                <w:rFonts w:hint="cs"/>
                <w:sz w:val="24"/>
                <w:szCs w:val="24"/>
                <w:rtl/>
              </w:rPr>
              <w:t>حددة</w:t>
            </w:r>
            <w:r w:rsidRPr="00CD2A53">
              <w:rPr>
                <w:rFonts w:hint="eastAsia"/>
                <w:sz w:val="24"/>
                <w:szCs w:val="24"/>
                <w:rtl/>
              </w:rPr>
              <w:t>فيالمواصفاتالفنية</w:t>
            </w:r>
            <w:r w:rsidRPr="00CD2A53">
              <w:rPr>
                <w:rFonts w:hint="cs"/>
                <w:sz w:val="24"/>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lastRenderedPageBreak/>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مؤهلاتمقدمالعطاء</w:t>
            </w:r>
            <w:bookmarkEnd w:id="44"/>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في حال لم يكن مقدم العطاء يمارس الأعمال التجارية في العراق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w:t>
            </w:r>
            <w:r w:rsidRPr="00CD2A53">
              <w:rPr>
                <w:rFonts w:hint="cs"/>
                <w:b/>
                <w:bCs/>
                <w:szCs w:val="24"/>
                <w:rtl/>
              </w:rPr>
              <w:t>القسم الثالث</w:t>
            </w:r>
            <w:r w:rsidRPr="00CD2A53">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جبعلى</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وذلككمقدم عطاءمنفرد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عطاءواحدلكلمقدمعطاء</w:t>
            </w:r>
            <w:bookmarkEnd w:id="46"/>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كلفةالعطاء</w:t>
            </w:r>
            <w:bookmarkEnd w:id="48"/>
          </w:p>
        </w:tc>
      </w:tr>
      <w:tr w:rsidR="00184F75" w:rsidRPr="009E7912" w:rsidTr="00A07E0E">
        <w:tc>
          <w:tcPr>
            <w:tcW w:w="6805" w:type="dxa"/>
          </w:tcPr>
          <w:p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409" w:type="dxa"/>
          </w:tcPr>
          <w:p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لغةالعطاء</w:t>
            </w:r>
            <w:bookmarkEnd w:id="50"/>
          </w:p>
        </w:tc>
      </w:tr>
      <w:tr w:rsidR="00184F75" w:rsidRPr="009E7912" w:rsidTr="00A07E0E">
        <w:trPr>
          <w:trHeight w:val="845"/>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Fonts w:hint="eastAsia"/>
                <w:rtl/>
              </w:rPr>
              <w:t>المكونةللعطاء</w:t>
            </w:r>
            <w:bookmarkEnd w:id="52"/>
          </w:p>
        </w:tc>
      </w:tr>
      <w:tr w:rsidR="00184F75" w:rsidRPr="009E7912" w:rsidTr="00A07E0E">
        <w:trPr>
          <w:trHeight w:val="5235"/>
        </w:trPr>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استمارةتقديمالعطاءوجدولالأسعاركامل</w:t>
            </w:r>
            <w:r w:rsidRPr="009E7912">
              <w:rPr>
                <w:rFonts w:hint="cs"/>
                <w:szCs w:val="24"/>
                <w:rtl/>
              </w:rPr>
              <w:t>ين</w:t>
            </w:r>
            <w:r w:rsidRPr="009E7912">
              <w:rPr>
                <w:rFonts w:hint="eastAsia"/>
                <w:szCs w:val="24"/>
                <w:rtl/>
              </w:rPr>
              <w:t>وفقالنماذجالمشارإليهافيالقسمالرابع</w:t>
            </w:r>
            <w:r w:rsidRPr="009E7912">
              <w:rPr>
                <w:rFonts w:hint="cs"/>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يخوللل</w:t>
            </w:r>
            <w:r w:rsidRPr="009E7912">
              <w:rPr>
                <w:szCs w:val="24"/>
                <w:rtl/>
              </w:rPr>
              <w:t>توقيع</w:t>
            </w:r>
            <w:r w:rsidRPr="009E7912">
              <w:rPr>
                <w:rFonts w:hint="cs"/>
                <w:szCs w:val="24"/>
                <w:rtl/>
              </w:rPr>
              <w:t xml:space="preserve"> على العطاءليُ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التعليماتإلىمقدميالعطاءات،</w:t>
            </w:r>
            <w:r w:rsidRPr="009E7912">
              <w:rPr>
                <w:rFonts w:hint="cs"/>
                <w:szCs w:val="24"/>
                <w:rtl/>
              </w:rPr>
              <w:t xml:space="preserve">تؤكدبحسب موافقة </w:t>
            </w:r>
            <w:r w:rsidRPr="009E7912">
              <w:rPr>
                <w:szCs w:val="24"/>
                <w:rtl/>
              </w:rPr>
              <w:t>جهة التعاقد</w:t>
            </w:r>
            <w:r w:rsidRPr="009E7912">
              <w:rPr>
                <w:rFonts w:hint="cs"/>
                <w:szCs w:val="24"/>
                <w:rtl/>
              </w:rPr>
              <w:t>،</w:t>
            </w:r>
            <w:r w:rsidRPr="009E7912">
              <w:rPr>
                <w:rFonts w:hint="eastAsia"/>
                <w:szCs w:val="24"/>
                <w:rtl/>
              </w:rPr>
              <w:t>أن</w:t>
            </w:r>
            <w:r>
              <w:rPr>
                <w:rFonts w:hint="eastAsia"/>
                <w:szCs w:val="24"/>
                <w:rtl/>
              </w:rPr>
              <w:t>(المستلزمات والاجهزة المختبرية )</w:t>
            </w:r>
            <w:r w:rsidRPr="009E7912">
              <w:rPr>
                <w:rFonts w:hint="eastAsia"/>
                <w:szCs w:val="24"/>
                <w:rtl/>
              </w:rPr>
              <w:t>هيمطابقةلمتطلباتوث</w:t>
            </w:r>
            <w:r w:rsidRPr="009E7912">
              <w:rPr>
                <w:rFonts w:hint="cs"/>
                <w:szCs w:val="24"/>
                <w:rtl/>
              </w:rPr>
              <w:t>ائ</w:t>
            </w:r>
            <w:r w:rsidRPr="009E7912">
              <w:rPr>
                <w:rFonts w:hint="eastAsia"/>
                <w:szCs w:val="24"/>
                <w:rtl/>
              </w:rPr>
              <w:t>قال</w:t>
            </w:r>
            <w:r w:rsidRPr="009E7912">
              <w:rPr>
                <w:rFonts w:hint="cs"/>
                <w:szCs w:val="24"/>
                <w:rtl/>
              </w:rPr>
              <w:t>مناقصة؛</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موثقةوفقاً للمادة 8 من التعليمات إلى مقدمي العطاءات</w:t>
            </w:r>
            <w:r w:rsidRPr="009E7912">
              <w:rPr>
                <w:szCs w:val="24"/>
                <w:rtl/>
              </w:rPr>
              <w:t>–</w:t>
            </w:r>
            <w:r w:rsidRPr="009E7912">
              <w:rPr>
                <w:rFonts w:hint="cs"/>
                <w:szCs w:val="24"/>
                <w:rtl/>
              </w:rPr>
              <w:t xml:space="preserve"> مؤهلات مقدم العطاء، تؤكدبحسب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استمارةتقديمالعطاء</w:t>
            </w:r>
            <w:bookmarkEnd w:id="54"/>
          </w:p>
        </w:tc>
      </w:tr>
      <w:tr w:rsidR="00184F75" w:rsidRPr="009E7912" w:rsidTr="00A07E0E">
        <w:tc>
          <w:tcPr>
            <w:tcW w:w="6805" w:type="dxa"/>
          </w:tcPr>
          <w:p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علىمقدمالعطاءأنيقوم</w:t>
            </w:r>
            <w:r w:rsidRPr="009E7912">
              <w:rPr>
                <w:rFonts w:hint="cs"/>
                <w:szCs w:val="24"/>
                <w:rtl/>
              </w:rPr>
              <w:t>بتحديد</w:t>
            </w:r>
            <w:r w:rsidRPr="009E7912">
              <w:rPr>
                <w:rFonts w:hint="eastAsia"/>
                <w:szCs w:val="24"/>
                <w:rtl/>
              </w:rPr>
              <w:t>الأسعارفيجميعالأعمدةالواردةفيجدولالأسعاركماهومطلوب</w:t>
            </w:r>
            <w:r w:rsidRPr="009E7912">
              <w:rPr>
                <w:szCs w:val="24"/>
                <w:rtl/>
              </w:rPr>
              <w:t xml:space="preserve">. </w:t>
            </w:r>
          </w:p>
          <w:p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يجبالتنبهإلىالأمورالتاليةعند</w:t>
            </w:r>
            <w:r w:rsidRPr="009E7912">
              <w:rPr>
                <w:rFonts w:hint="cs"/>
                <w:szCs w:val="24"/>
                <w:rtl/>
              </w:rPr>
              <w:t>إكمال</w:t>
            </w:r>
            <w:r w:rsidRPr="009E7912">
              <w:rPr>
                <w:rFonts w:hint="eastAsia"/>
                <w:szCs w:val="24"/>
                <w:rtl/>
              </w:rPr>
              <w:t>جدولالأسعار</w:t>
            </w:r>
            <w:r w:rsidRPr="009E7912">
              <w:rPr>
                <w:rFonts w:hint="cs"/>
                <w:szCs w:val="24"/>
                <w:rtl/>
              </w:rPr>
              <w:t xml:space="preserve"> وذلك لمتطلبات المطابقة:</w:t>
            </w:r>
          </w:p>
          <w:p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 xml:space="preserve">تلك الموجودة في العراق ولكن من منشأ أجنبي،بشكل منفصل،وذلك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w:t>
            </w:r>
            <w:r w:rsidRPr="006C2249">
              <w:rPr>
                <w:rFonts w:hint="cs"/>
                <w:szCs w:val="24"/>
                <w:rtl/>
              </w:rPr>
              <w:lastRenderedPageBreak/>
              <w:t>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w:t>
            </w:r>
            <w:r w:rsidRPr="009E7912">
              <w:rPr>
                <w:rFonts w:hint="cs"/>
                <w:szCs w:val="24"/>
                <w:rtl/>
              </w:rPr>
              <w:lastRenderedPageBreak/>
              <w:t>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rFonts w:hint="cs"/>
                <w:szCs w:val="24"/>
                <w:rtl/>
              </w:rPr>
              <w:t xml:space="preserve">يضمن </w:t>
            </w:r>
            <w:r w:rsidRPr="009E7912">
              <w:rPr>
                <w:rFonts w:hint="eastAsia"/>
                <w:szCs w:val="24"/>
                <w:rtl/>
              </w:rPr>
              <w:t>بقاءالمعداتموضوععقدالصيانةالسنوية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أسعارالعطاءوالحسومات</w:t>
            </w:r>
            <w:bookmarkEnd w:id="56"/>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الخ...) استناداً للأحكام الدولية لتفسير المصطلحات التجارية بحسب ما هو محدد في آخر إصدار من إصدارات الإنكوترمز</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530"/>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338"/>
        </w:trPr>
        <w:tc>
          <w:tcPr>
            <w:tcW w:w="6805" w:type="dxa"/>
          </w:tcPr>
          <w:p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550"/>
        </w:trPr>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p>
          <w:p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عملاتالعطاء</w:t>
            </w:r>
            <w:bookmarkEnd w:id="58"/>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AC2B99" w:rsidTr="00A07E0E">
        <w:tc>
          <w:tcPr>
            <w:tcW w:w="6805" w:type="dxa"/>
          </w:tcPr>
          <w:p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 بصيغة:</w:t>
            </w:r>
          </w:p>
          <w:p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rsidR="00184F75" w:rsidRPr="00AC2B99" w:rsidRDefault="00184F75" w:rsidP="00A07E0E">
            <w:pPr>
              <w:shd w:val="clear" w:color="auto" w:fill="FFFFFF"/>
              <w:tabs>
                <w:tab w:val="left" w:pos="1242"/>
              </w:tabs>
              <w:suppressAutoHyphens/>
              <w:spacing w:before="120" w:after="120"/>
              <w:jc w:val="both"/>
              <w:rPr>
                <w:szCs w:val="24"/>
              </w:rPr>
            </w:pPr>
            <w:r w:rsidRPr="00AC2B99">
              <w:rPr>
                <w:rFonts w:hint="cs"/>
                <w:szCs w:val="24"/>
                <w:rtl/>
              </w:rPr>
              <w:t xml:space="preserve">(ب) صك </w:t>
            </w:r>
            <w:r>
              <w:rPr>
                <w:rFonts w:hint="cs"/>
                <w:szCs w:val="24"/>
                <w:rtl/>
              </w:rPr>
              <w:t>مصدق.</w:t>
            </w:r>
          </w:p>
          <w:p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ضمانالعطاء</w:t>
            </w:r>
            <w:bookmarkEnd w:id="63"/>
          </w:p>
          <w:p w:rsidR="00184F75" w:rsidRPr="00AC2B99" w:rsidRDefault="00184F75" w:rsidP="00A07E0E">
            <w:pPr>
              <w:pStyle w:val="Heading2"/>
              <w:pBdr>
                <w:bottom w:val="none" w:sz="0" w:space="0" w:color="auto"/>
              </w:pBdr>
              <w:shd w:val="clear" w:color="auto" w:fill="FFFFFF"/>
              <w:jc w:val="left"/>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 xml:space="preserve">يدلاحق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375"/>
        </w:trPr>
        <w:tc>
          <w:tcPr>
            <w:tcW w:w="6805"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17"/>
        </w:trPr>
        <w:tc>
          <w:tcPr>
            <w:tcW w:w="6805" w:type="dxa"/>
          </w:tcPr>
          <w:p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المختصةأن</w:t>
            </w:r>
            <w:r w:rsidRPr="00232E22">
              <w:rPr>
                <w:rFonts w:hint="cs"/>
                <w:szCs w:val="24"/>
                <w:rtl/>
              </w:rPr>
              <w:t xml:space="preserve"> هذهال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c>
          <w:tcPr>
            <w:tcW w:w="6805" w:type="dxa"/>
          </w:tcPr>
          <w:p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0B6AC5">
              <w:rPr>
                <w:rFonts w:hint="cs"/>
                <w:szCs w:val="24"/>
                <w:rtl/>
              </w:rPr>
              <w:t>في</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p>
        </w:tc>
        <w:tc>
          <w:tcPr>
            <w:tcW w:w="2409" w:type="dxa"/>
          </w:tcPr>
          <w:p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شكلوتوقيعالعطاء</w:t>
            </w:r>
            <w:bookmarkEnd w:id="66"/>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شخصمخوللذلك لإلزام</w:t>
            </w:r>
            <w:r w:rsidRPr="000B6AC5">
              <w:rPr>
                <w:szCs w:val="24"/>
                <w:rtl/>
              </w:rPr>
              <w:t xml:space="preserve"> مقدم العطاء</w:t>
            </w:r>
            <w:r w:rsidRPr="000B6AC5">
              <w:rPr>
                <w:rFonts w:hint="cs"/>
                <w:szCs w:val="24"/>
                <w:rtl/>
              </w:rPr>
              <w:t xml:space="preserve"> بالعقد</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rsidTr="00A07E0E">
        <w:tc>
          <w:tcPr>
            <w:tcW w:w="6805" w:type="dxa"/>
          </w:tcPr>
          <w:p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lastRenderedPageBreak/>
              <w:t xml:space="preserve">18.3 </w:t>
            </w:r>
            <w:r w:rsidRPr="0064438B">
              <w:rPr>
                <w:rFonts w:eastAsia="Calibri"/>
                <w:szCs w:val="24"/>
                <w:rtl/>
                <w:lang w:bidi="ar-LB"/>
              </w:rPr>
              <w:t>يجب ألا يحتوي العطاء على أي</w:t>
            </w:r>
            <w:r w:rsidRPr="0064438B">
              <w:rPr>
                <w:rFonts w:eastAsia="Calibri" w:hint="cs"/>
                <w:szCs w:val="24"/>
                <w:rtl/>
                <w:lang w:bidi="ar-LB"/>
              </w:rPr>
              <w:t>ةكتابة بين السطور أو محو أوتعديلات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rsidR="00184F75" w:rsidRPr="006C5CE7" w:rsidRDefault="00184F75" w:rsidP="00A07E0E">
            <w:pPr>
              <w:pStyle w:val="Heading2"/>
              <w:pBdr>
                <w:bottom w:val="none" w:sz="0" w:space="0" w:color="auto"/>
              </w:pBdr>
              <w:shd w:val="clear" w:color="auto" w:fill="FFFFFF"/>
              <w:rPr>
                <w:highlight w:val="darkYellow"/>
              </w:rPr>
            </w:pPr>
          </w:p>
        </w:tc>
      </w:tr>
    </w:tbl>
    <w:p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663"/>
        <w:gridCol w:w="2409"/>
      </w:tblGrid>
      <w:tr w:rsidR="00184F75" w:rsidRPr="009E7912" w:rsidTr="00A07E0E">
        <w:trPr>
          <w:jc w:val="right"/>
        </w:trPr>
        <w:tc>
          <w:tcPr>
            <w:tcW w:w="6663" w:type="dxa"/>
          </w:tcPr>
          <w:p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p>
          <w:p w:rsidR="00184F75" w:rsidRPr="009E7912" w:rsidRDefault="00184F75" w:rsidP="00A07E0E">
            <w:pPr>
              <w:shd w:val="clear" w:color="auto" w:fill="FFFFFF"/>
              <w:tabs>
                <w:tab w:val="left" w:pos="634"/>
              </w:tabs>
              <w:suppressAutoHyphens/>
              <w:spacing w:before="120" w:after="120"/>
              <w:jc w:val="both"/>
            </w:pPr>
            <w:r w:rsidRPr="001204B8">
              <w:rPr>
                <w:rFonts w:hint="cs"/>
                <w:sz w:val="24"/>
                <w:szCs w:val="24"/>
                <w:rtl/>
              </w:rPr>
              <w:t xml:space="preserve">(ب) </w:t>
            </w:r>
            <w:r w:rsidRPr="001204B8">
              <w:rPr>
                <w:szCs w:val="24"/>
                <w:rtl/>
              </w:rPr>
              <w:t xml:space="preserve">على مقدم العطاء </w:t>
            </w:r>
            <w:r w:rsidRPr="001204B8">
              <w:rPr>
                <w:rFonts w:hint="cs"/>
                <w:szCs w:val="24"/>
                <w:rtl/>
              </w:rPr>
              <w:t>وضع</w:t>
            </w:r>
            <w:r w:rsidRPr="001204B8">
              <w:rPr>
                <w:szCs w:val="24"/>
                <w:rtl/>
              </w:rPr>
              <w:t xml:space="preserve"> العطاء وكل نسخة </w:t>
            </w:r>
            <w:r w:rsidRPr="001204B8">
              <w:rPr>
                <w:rFonts w:hint="cs"/>
                <w:szCs w:val="24"/>
                <w:rtl/>
              </w:rPr>
              <w:t>م</w:t>
            </w:r>
            <w:r w:rsidRPr="001204B8">
              <w:rPr>
                <w:szCs w:val="24"/>
                <w:rtl/>
              </w:rPr>
              <w:t>ن</w:t>
            </w:r>
            <w:r w:rsidRPr="001204B8">
              <w:rPr>
                <w:rFonts w:hint="cs"/>
                <w:szCs w:val="24"/>
                <w:rtl/>
              </w:rPr>
              <w:t>ه</w:t>
            </w:r>
            <w:r w:rsidRPr="001204B8">
              <w:rPr>
                <w:szCs w:val="24"/>
                <w:rtl/>
              </w:rPr>
              <w:t xml:space="preserve"> في </w:t>
            </w:r>
            <w:r w:rsidRPr="001204B8">
              <w:rPr>
                <w:rFonts w:hint="cs"/>
                <w:szCs w:val="24"/>
                <w:rtl/>
              </w:rPr>
              <w:t>أغلفة</w:t>
            </w:r>
            <w:r w:rsidRPr="001204B8">
              <w:rPr>
                <w:szCs w:val="24"/>
                <w:rtl/>
              </w:rPr>
              <w:t xml:space="preserve"> منفصلة</w:t>
            </w:r>
            <w:r w:rsidRPr="001204B8">
              <w:rPr>
                <w:rFonts w:hint="cs"/>
                <w:szCs w:val="24"/>
                <w:rtl/>
              </w:rPr>
              <w:t xml:space="preserve"> ومختومة</w:t>
            </w:r>
            <w:r w:rsidRPr="001204B8">
              <w:rPr>
                <w:szCs w:val="24"/>
                <w:rtl/>
              </w:rPr>
              <w:t xml:space="preserve">، </w:t>
            </w:r>
            <w:r w:rsidRPr="001204B8">
              <w:rPr>
                <w:rFonts w:hint="cs"/>
                <w:szCs w:val="24"/>
                <w:rtl/>
              </w:rPr>
              <w:t>وذلك مع التأشير</w:t>
            </w:r>
            <w:r w:rsidRPr="001204B8">
              <w:rPr>
                <w:szCs w:val="24"/>
                <w:rtl/>
              </w:rPr>
              <w:t xml:space="preserve"> على </w:t>
            </w:r>
            <w:r w:rsidRPr="001204B8">
              <w:rPr>
                <w:rFonts w:hint="cs"/>
                <w:szCs w:val="24"/>
                <w:rtl/>
              </w:rPr>
              <w:t>الأغلفة بـ</w:t>
            </w:r>
            <w:r w:rsidRPr="001204B8">
              <w:rPr>
                <w:szCs w:val="24"/>
                <w:rtl/>
              </w:rPr>
              <w:t xml:space="preserve"> "</w:t>
            </w:r>
            <w:r w:rsidRPr="001204B8">
              <w:rPr>
                <w:rFonts w:hint="cs"/>
                <w:szCs w:val="24"/>
                <w:rtl/>
              </w:rPr>
              <w:t>أصل</w:t>
            </w:r>
            <w:r w:rsidRPr="001204B8">
              <w:rPr>
                <w:szCs w:val="24"/>
                <w:rtl/>
              </w:rPr>
              <w:t xml:space="preserve">" </w:t>
            </w:r>
            <w:r w:rsidRPr="001204B8">
              <w:rPr>
                <w:rFonts w:hint="cs"/>
                <w:szCs w:val="24"/>
                <w:rtl/>
              </w:rPr>
              <w:t>أ</w:t>
            </w:r>
            <w:r w:rsidRPr="001204B8">
              <w:rPr>
                <w:szCs w:val="24"/>
                <w:rtl/>
              </w:rPr>
              <w:t>و"نسخة". توضع ال</w:t>
            </w:r>
            <w:r w:rsidRPr="001204B8">
              <w:rPr>
                <w:rFonts w:hint="cs"/>
                <w:szCs w:val="24"/>
                <w:rtl/>
              </w:rPr>
              <w:t>أغلفة المتضمنة الأصل والنسخ</w:t>
            </w:r>
            <w:r w:rsidRPr="001204B8">
              <w:rPr>
                <w:szCs w:val="24"/>
                <w:rtl/>
              </w:rPr>
              <w:t xml:space="preserve"> في </w:t>
            </w:r>
            <w:r w:rsidRPr="001204B8">
              <w:rPr>
                <w:rFonts w:hint="cs"/>
                <w:szCs w:val="24"/>
                <w:rtl/>
              </w:rPr>
              <w:t>غلاف</w:t>
            </w:r>
            <w:r w:rsidRPr="001204B8">
              <w:rPr>
                <w:szCs w:val="24"/>
                <w:rtl/>
              </w:rPr>
              <w:t xml:space="preserve"> خارجي </w:t>
            </w:r>
            <w:r w:rsidRPr="001204B8">
              <w:rPr>
                <w:rFonts w:hint="cs"/>
                <w:szCs w:val="24"/>
                <w:rtl/>
              </w:rPr>
              <w:t>مختومكما محدد في ورقة بيانات العطاء</w:t>
            </w:r>
          </w:p>
        </w:tc>
        <w:tc>
          <w:tcPr>
            <w:tcW w:w="2409" w:type="dxa"/>
          </w:tcPr>
          <w:p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bookmarkEnd w:id="71"/>
            <w:bookmarkEnd w:id="72"/>
          </w:p>
        </w:tc>
      </w:tr>
      <w:tr w:rsidR="00184F75" w:rsidRPr="009E7912" w:rsidTr="00A07E0E">
        <w:trPr>
          <w:jc w:val="right"/>
        </w:trPr>
        <w:tc>
          <w:tcPr>
            <w:tcW w:w="6663" w:type="dxa"/>
          </w:tcPr>
          <w:p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التعليمات إلى مقدمي العطاءات</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مختوماًومؤشّراً عليه وفق ما هو محدد</w:t>
            </w:r>
            <w:r w:rsidRPr="009E7912">
              <w:rPr>
                <w:spacing w:val="-4"/>
                <w:szCs w:val="24"/>
                <w:rtl/>
              </w:rPr>
              <w:t xml:space="preserve"> في </w:t>
            </w:r>
            <w:r w:rsidRPr="009E7912">
              <w:rPr>
                <w:rFonts w:hint="cs"/>
                <w:spacing w:val="-4"/>
                <w:szCs w:val="24"/>
                <w:rtl/>
              </w:rPr>
              <w:t>المادة19.2</w:t>
            </w:r>
            <w:r w:rsidRPr="009E7912">
              <w:rPr>
                <w:spacing w:val="-4"/>
                <w:szCs w:val="24"/>
                <w:rtl/>
              </w:rPr>
              <w:t xml:space="preserve"> من التعليماتإلى مقدميالعطاءات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فقدانالعطاء أو فتحهقبلموعد فتح العطاءات</w:t>
            </w:r>
            <w:r w:rsidRPr="009E7912">
              <w:rPr>
                <w:rFonts w:hint="cs"/>
                <w:spacing w:val="-4"/>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،و</w:t>
            </w:r>
            <w:r w:rsidRPr="009E7912">
              <w:rPr>
                <w:b/>
                <w:szCs w:val="24"/>
                <w:rtl/>
              </w:rPr>
              <w:t xml:space="preserve">في مهلة لا تتجاوز الوقت والتاريخ </w:t>
            </w:r>
            <w:r w:rsidRPr="009E7912">
              <w:rPr>
                <w:b/>
                <w:szCs w:val="24"/>
                <w:rtl/>
              </w:rPr>
              <w:lastRenderedPageBreak/>
              <w:t>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lastRenderedPageBreak/>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rsidTr="00A07E0E">
        <w:trPr>
          <w:jc w:val="right"/>
        </w:trPr>
        <w:tc>
          <w:tcPr>
            <w:tcW w:w="6663" w:type="dxa"/>
          </w:tcPr>
          <w:p w:rsidR="00184F75" w:rsidRPr="009E7912" w:rsidRDefault="00184F75" w:rsidP="00A07E0E">
            <w:pPr>
              <w:shd w:val="clear" w:color="auto" w:fill="FFFFFF"/>
              <w:tabs>
                <w:tab w:val="left" w:pos="634"/>
              </w:tabs>
              <w:spacing w:before="120" w:after="120"/>
              <w:jc w:val="both"/>
              <w:rPr>
                <w:b/>
                <w:spacing w:val="-3"/>
              </w:rPr>
            </w:pPr>
            <w:r w:rsidRPr="009E7912">
              <w:rPr>
                <w:szCs w:val="24"/>
                <w:rtl/>
              </w:rPr>
              <w:lastRenderedPageBreak/>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التمديدإلى الموعد النهائي بحسب المهلة الجديدة</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العطاءاتالمتأخرة</w:t>
            </w:r>
            <w:bookmarkEnd w:id="78"/>
          </w:p>
        </w:tc>
      </w:tr>
      <w:tr w:rsidR="00184F75" w:rsidRPr="009E7912" w:rsidTr="00A07E0E">
        <w:trPr>
          <w:cantSplit/>
          <w:jc w:val="right"/>
        </w:trPr>
        <w:tc>
          <w:tcPr>
            <w:tcW w:w="6663"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 xml:space="preserve">لى أن يقدم لجهة التعاقدإشعاراً تحريرياً </w:t>
            </w:r>
            <w:r w:rsidRPr="009E7912">
              <w:rPr>
                <w:rFonts w:hint="cs"/>
                <w:szCs w:val="24"/>
                <w:rtl/>
              </w:rPr>
              <w:t>ب</w:t>
            </w:r>
            <w:r w:rsidRPr="009E7912">
              <w:rPr>
                <w:szCs w:val="24"/>
                <w:rtl/>
              </w:rPr>
              <w:t>تعديلأو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p>
        </w:tc>
        <w:tc>
          <w:tcPr>
            <w:tcW w:w="2409" w:type="dxa"/>
          </w:tcPr>
          <w:p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سحبالعطاءات</w:t>
            </w:r>
            <w:bookmarkEnd w:id="79"/>
            <w:bookmarkEnd w:id="80"/>
            <w:bookmarkEnd w:id="81"/>
          </w:p>
        </w:tc>
      </w:tr>
      <w:tr w:rsidR="00184F75" w:rsidRPr="009E7912" w:rsidTr="00A07E0E">
        <w:trPr>
          <w:jc w:val="right"/>
        </w:trPr>
        <w:tc>
          <w:tcPr>
            <w:tcW w:w="6663" w:type="dxa"/>
          </w:tcPr>
          <w:p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lastRenderedPageBreak/>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bl>
    <w:p w:rsidR="00184F75" w:rsidRDefault="00184F75" w:rsidP="00AD260D">
      <w:pPr>
        <w:pStyle w:val="Heading1"/>
        <w:rPr>
          <w:rtl/>
          <w:lang w:bidi="ar-IQ"/>
        </w:rPr>
      </w:pPr>
      <w:bookmarkStart w:id="82" w:name="_Toc334906995"/>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بحضور</w:t>
            </w:r>
            <w:r w:rsidRPr="009E7912">
              <w:rPr>
                <w:rFonts w:hint="cs"/>
                <w:szCs w:val="24"/>
                <w:rtl/>
              </w:rPr>
              <w:t>الراغبين من مقدمي العطاءات او 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 xml:space="preserve">محددفي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فتحالعطاءات</w:t>
            </w:r>
            <w:bookmarkEnd w:id="84"/>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تم قراءة إشعار الإنسحاب</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 xml:space="preserve">أغلفةالتي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أي </w:t>
            </w:r>
            <w:r w:rsidRPr="000B6AC5">
              <w:rPr>
                <w:rFonts w:hint="cs"/>
                <w:szCs w:val="24"/>
                <w:rtl/>
              </w:rPr>
              <w:t xml:space="preserve">إشعار لاستبدال العطاءإلا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 xml:space="preserve">دالمع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rPr>
                <w:lang w:bidi="ar-IQ"/>
              </w:rPr>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التأشيرعلى جميع صفحات كل من العطاءات الأصلية بختم لجنة فتح العطاءات مع </w:t>
            </w:r>
            <w:r w:rsidRPr="009E7912">
              <w:rPr>
                <w:rFonts w:hint="cs"/>
                <w:szCs w:val="24"/>
                <w:rtl/>
              </w:rPr>
              <w:lastRenderedPageBreak/>
              <w:t>توقيع أعضائها على جميع صفحات جداول الأسعار الأصلية الخاصة بكل عطاء.</w:t>
            </w:r>
          </w:p>
        </w:tc>
        <w:tc>
          <w:tcPr>
            <w:tcW w:w="2430" w:type="dxa"/>
          </w:tcPr>
          <w:p w:rsidR="00184F75" w:rsidRPr="009E7912" w:rsidRDefault="00184F75" w:rsidP="00A07E0E">
            <w:pPr>
              <w:pStyle w:val="Heading2"/>
              <w:pBdr>
                <w:bottom w:val="none" w:sz="0" w:space="0" w:color="auto"/>
              </w:pBdr>
              <w:shd w:val="clear" w:color="auto" w:fill="FFFFFF"/>
              <w:rPr>
                <w:lang w:bidi="ar-IQ"/>
              </w:rPr>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23.4</w:t>
            </w:r>
            <w:r w:rsidRPr="009E7912">
              <w:rPr>
                <w:szCs w:val="24"/>
              </w:rPr>
              <w:tab/>
            </w:r>
            <w:r w:rsidRPr="009E7912">
              <w:rPr>
                <w:rFonts w:hint="eastAsia"/>
                <w:szCs w:val="24"/>
                <w:rtl/>
              </w:rPr>
              <w:t>إن</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080"/>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هاأو تشميعها</w:t>
            </w:r>
            <w:r w:rsidRPr="009E7912">
              <w:rPr>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 xml:space="preserve">وتصحيح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 xml:space="preserve">وتحفظات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0B6AC5">
              <w:rPr>
                <w:rFonts w:hint="cs"/>
                <w:szCs w:val="24"/>
                <w:rtl/>
                <w:lang w:bidi="ar-LB"/>
              </w:rPr>
              <w:t>من</w:t>
            </w:r>
            <w:r w:rsidRPr="009E7912">
              <w:rPr>
                <w:rFonts w:hint="cs"/>
                <w:szCs w:val="24"/>
                <w:rtl/>
                <w:lang w:bidi="ar-LB"/>
              </w:rPr>
              <w:t xml:space="preserve">المحضر إلى كل مقدمي </w:t>
            </w:r>
            <w:r w:rsidRPr="000B6AC5">
              <w:rPr>
                <w:rFonts w:hint="cs"/>
                <w:szCs w:val="24"/>
                <w:rtl/>
                <w:lang w:bidi="ar-LB"/>
              </w:rPr>
              <w:t>العطاءات</w:t>
            </w:r>
            <w:r w:rsidRPr="009E7912">
              <w:rPr>
                <w:szCs w:val="24"/>
                <w:rtl/>
                <w:lang w:bidi="ar-LB"/>
              </w:rPr>
              <w:t>الذين</w:t>
            </w:r>
            <w:r w:rsidRPr="009E7912">
              <w:rPr>
                <w:rFonts w:hint="cs"/>
                <w:szCs w:val="24"/>
                <w:rtl/>
                <w:lang w:bidi="ar-LB"/>
              </w:rPr>
              <w:t xml:space="preserve"> يرغبون بالحصول على نسخة منه.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سيتــم إحالة العطاءات إلى لجنة تقييم وتحليل </w:t>
            </w:r>
            <w:r w:rsidRPr="009E7912">
              <w:rPr>
                <w:szCs w:val="24"/>
                <w:rtl/>
              </w:rPr>
              <w:t>العطاءات</w:t>
            </w:r>
            <w:r w:rsidRPr="009E7912">
              <w:rPr>
                <w:rFonts w:hint="cs"/>
                <w:szCs w:val="24"/>
                <w:rtl/>
              </w:rPr>
              <w:t xml:space="preserve"> بموافقة رئيس جهة التعاقد.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w:t>
            </w:r>
            <w:r w:rsidRPr="009E7912">
              <w:rPr>
                <w:rFonts w:hint="cs"/>
                <w:szCs w:val="24"/>
                <w:rtl/>
              </w:rPr>
              <w:lastRenderedPageBreak/>
              <w:t xml:space="preserve">التوضيح والإجابة عليه تحريرياً؛ ويمنع طلب أو تقديم أو السماح بتغيير السعر أو مضمون العطاء، </w:t>
            </w:r>
            <w:r w:rsidRPr="009E7912">
              <w:rPr>
                <w:rFonts w:hint="eastAsia"/>
                <w:szCs w:val="24"/>
                <w:rtl/>
              </w:rPr>
              <w:t>إلاإذاكانذلك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خلالعمليةتقييم</w:t>
            </w:r>
            <w:r w:rsidRPr="009E7912">
              <w:rPr>
                <w:rFonts w:hint="cs"/>
                <w:szCs w:val="24"/>
                <w:rtl/>
              </w:rPr>
              <w:t xml:space="preserve"> العطاءات وفقاً للفقرة 27.1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lastRenderedPageBreak/>
              <w:t>24.</w:t>
            </w:r>
            <w:r w:rsidRPr="009E7912">
              <w:tab/>
            </w:r>
            <w:r w:rsidRPr="009E7912">
              <w:rPr>
                <w:rFonts w:hint="eastAsia"/>
                <w:rtl/>
                <w:lang w:bidi="ar-LB"/>
              </w:rPr>
              <w:t>توضيح</w:t>
            </w:r>
            <w:r w:rsidRPr="009E7912">
              <w:rPr>
                <w:rFonts w:hint="eastAsia"/>
                <w:rtl/>
              </w:rPr>
              <w:t>العطاءا</w:t>
            </w:r>
            <w:r w:rsidRPr="009E7912">
              <w:rPr>
                <w:rFonts w:hint="eastAsia"/>
                <w:rtl/>
              </w:rPr>
              <w:lastRenderedPageBreak/>
              <w:t>ت</w:t>
            </w:r>
            <w:bookmarkEnd w:id="85"/>
            <w:bookmarkEnd w:id="86"/>
            <w:bookmarkEnd w:id="87"/>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سريةالإجراءات</w:t>
            </w:r>
            <w:bookmarkEnd w:id="88"/>
            <w:bookmarkEnd w:id="89"/>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هالل</w:t>
            </w:r>
            <w:r w:rsidRPr="000B6AC5">
              <w:rPr>
                <w:szCs w:val="24"/>
                <w:rtl/>
                <w:lang w:bidi="ar-LB"/>
              </w:rPr>
              <w:t>عطاء</w:t>
            </w:r>
            <w:r w:rsidRPr="000B6AC5">
              <w:rPr>
                <w:rFonts w:hint="cs"/>
                <w:szCs w:val="24"/>
                <w:rtl/>
                <w:lang w:bidi="ar-LB"/>
              </w:rPr>
              <w:t xml:space="preserve"> ومقارنة العطاء،أ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قومب</w:t>
            </w:r>
            <w:r w:rsidRPr="009E7912">
              <w:rPr>
                <w:szCs w:val="24"/>
                <w:rtl/>
              </w:rPr>
              <w:t xml:space="preserve">ذلك </w:t>
            </w:r>
            <w:r w:rsidRPr="009E7912">
              <w:rPr>
                <w:rFonts w:hint="cs"/>
                <w:szCs w:val="24"/>
                <w:rtl/>
              </w:rPr>
              <w:t>تحريرياً.</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0B6AC5">
              <w:rPr>
                <w:rFonts w:hint="cs"/>
                <w:szCs w:val="24"/>
                <w:rtl/>
              </w:rPr>
              <w:t>أن</w:t>
            </w:r>
            <w:r w:rsidRPr="009E7912">
              <w:rPr>
                <w:rFonts w:hint="cs"/>
                <w:szCs w:val="24"/>
                <w:rtl/>
              </w:rPr>
              <w:t xml:space="preserve"> العطاءات صحيحة بشكل عام.</w:t>
            </w:r>
          </w:p>
        </w:tc>
        <w:tc>
          <w:tcPr>
            <w:tcW w:w="2430" w:type="dxa"/>
          </w:tcPr>
          <w:p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Fonts w:hint="eastAsia"/>
                <w:rtl/>
              </w:rPr>
              <w:t>وتحديداستجابتها</w:t>
            </w:r>
            <w:bookmarkEnd w:id="92"/>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r w:rsidRPr="009E7912">
              <w:rPr>
                <w:rFonts w:hint="cs"/>
                <w:szCs w:val="24"/>
                <w:rtl/>
                <w:lang w:bidi="ar-LB"/>
              </w:rPr>
              <w:t>يؤثر بشكل</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sidRPr="000B119F">
              <w:rPr>
                <w:rFonts w:hint="cs"/>
                <w:sz w:val="24"/>
                <w:szCs w:val="24"/>
                <w:rtl/>
              </w:rPr>
              <w:t>او</w:t>
            </w:r>
          </w:p>
          <w:p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بأيشكلجوهري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التعاقديةل</w:t>
            </w:r>
            <w:r w:rsidRPr="009E7912">
              <w:rPr>
                <w:szCs w:val="24"/>
                <w:rtl/>
                <w:lang w:bidi="ar-LB"/>
              </w:rPr>
              <w:t>مقدم العطاء الفائز</w:t>
            </w:r>
            <w:r>
              <w:rPr>
                <w:rFonts w:hint="cs"/>
                <w:szCs w:val="24"/>
                <w:rtl/>
                <w:lang w:bidi="ar-LB"/>
              </w:rPr>
              <w:t xml:space="preserve"> او </w:t>
            </w:r>
          </w:p>
          <w:p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 xml:space="preserve">مستوفياً </w:t>
            </w:r>
            <w:r w:rsidRPr="009E7912">
              <w:rPr>
                <w:rFonts w:hint="cs"/>
                <w:szCs w:val="24"/>
                <w:rtl/>
              </w:rPr>
              <w:lastRenderedPageBreak/>
              <w:t>الشروط. تستند جهة التعاقد في قرارها ما اذا كان العطاء مستجيباً للشروط أم لا على محتويات العطاء نفسه.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lastRenderedPageBreak/>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 xml:space="preserve">إذا كان هناكتعارض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عطائهة ومصادرة قيمة ضمان عطائه .</w:t>
            </w:r>
          </w:p>
        </w:tc>
        <w:tc>
          <w:tcPr>
            <w:tcW w:w="2430" w:type="dxa"/>
          </w:tcPr>
          <w:p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 xml:space="preserve">بهدفتسهيل إجراءات </w:t>
            </w:r>
            <w:r w:rsidRPr="009E7912">
              <w:rPr>
                <w:rFonts w:hint="eastAsia"/>
                <w:szCs w:val="24"/>
                <w:rtl/>
              </w:rPr>
              <w:t>التحليلوالمقارنة،يتعينعلىجهةالتعاقد</w:t>
            </w:r>
            <w:r w:rsidRPr="009E7912">
              <w:rPr>
                <w:rFonts w:hint="cs"/>
                <w:szCs w:val="24"/>
                <w:rtl/>
              </w:rPr>
              <w:t xml:space="preserve">(لجنة تقييم و تحليل العطاءات) </w:t>
            </w:r>
            <w:r w:rsidRPr="009E7912">
              <w:rPr>
                <w:rFonts w:hint="eastAsia"/>
                <w:szCs w:val="24"/>
                <w:rtl/>
              </w:rPr>
              <w:t>تحويلجميعأسعارالعطاءاتالمقدمةبعملاتمختلفةإلىالدينار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عملياتالبيع</w:t>
            </w:r>
            <w:r w:rsidRPr="009E7912">
              <w:rPr>
                <w:rFonts w:hint="cs"/>
                <w:szCs w:val="24"/>
                <w:rtl/>
              </w:rPr>
              <w:t xml:space="preserve"> المماثلةو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التحويلإلىعملةواحدة</w:t>
            </w:r>
            <w:bookmarkEnd w:id="97"/>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792"/>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الإستجابة الجوهرية وفقاً للمادة 26 من التعليمات إلى مقدمي العطاءات</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rsidTr="00A07E0E">
        <w:trPr>
          <w:trHeight w:val="534"/>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442"/>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86"/>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lastRenderedPageBreak/>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4"/>
          <w:jc w:val="right"/>
        </w:trPr>
        <w:tc>
          <w:tcPr>
            <w:tcW w:w="7020" w:type="dxa"/>
          </w:tcPr>
          <w:p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60"/>
          <w:jc w:val="right"/>
        </w:trPr>
        <w:tc>
          <w:tcPr>
            <w:tcW w:w="7020" w:type="dxa"/>
          </w:tcPr>
          <w:p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قلكلفةً</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المحليةوفق</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11"/>
          <w:jc w:val="right"/>
        </w:trPr>
        <w:tc>
          <w:tcPr>
            <w:tcW w:w="7020" w:type="dxa"/>
          </w:tcPr>
          <w:p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rsidTr="00A07E0E">
        <w:trPr>
          <w:trHeight w:val="818"/>
          <w:jc w:val="right"/>
        </w:trPr>
        <w:tc>
          <w:tcPr>
            <w:tcW w:w="7020" w:type="dxa"/>
          </w:tcPr>
          <w:p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مبلغرسم</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قلكلفةً</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eastAsia"/>
                <w:rtl/>
              </w:rPr>
              <w:t>مقدمالعطاء</w:t>
            </w:r>
            <w:bookmarkEnd w:id="107"/>
          </w:p>
        </w:tc>
      </w:tr>
      <w:tr w:rsidR="00184F75" w:rsidRPr="009E7912" w:rsidTr="00A07E0E">
        <w:trPr>
          <w:cantSplit/>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108" w:name="_Toc334907006"/>
      <w:bookmarkStart w:id="109" w:name="_Toc454183029"/>
      <w:r w:rsidRPr="009E7912">
        <w:rPr>
          <w:rFonts w:hint="cs"/>
          <w:rtl/>
        </w:rPr>
        <w:lastRenderedPageBreak/>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التعاقدالت</w:t>
            </w:r>
            <w:r w:rsidRPr="009E7912">
              <w:rPr>
                <w:rFonts w:hint="cs"/>
                <w:szCs w:val="24"/>
                <w:rtl/>
              </w:rPr>
              <w:t xml:space="preserve">أكد </w:t>
            </w:r>
            <w:r w:rsidRPr="009E7912">
              <w:rPr>
                <w:szCs w:val="24"/>
                <w:rtl/>
              </w:rPr>
              <w:t>من صحة</w:t>
            </w:r>
            <w:r w:rsidRPr="009E7912">
              <w:rPr>
                <w:rFonts w:hint="cs"/>
                <w:szCs w:val="24"/>
                <w:rtl/>
              </w:rPr>
              <w:t xml:space="preserve"> ونفاذالمستندات/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rsidTr="00A07E0E">
        <w:trPr>
          <w:trHeight w:val="1248"/>
          <w:jc w:val="right"/>
        </w:trPr>
        <w:tc>
          <w:tcPr>
            <w:tcW w:w="7020" w:type="dxa"/>
          </w:tcPr>
          <w:p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جهةالتعاقد</w:t>
            </w:r>
            <w:r w:rsidRPr="00223B37">
              <w:rPr>
                <w:rtl/>
              </w:rPr>
              <w:t xml:space="preserve"> في </w:t>
            </w:r>
            <w:r w:rsidRPr="00223B37">
              <w:rPr>
                <w:rtl/>
                <w:lang w:bidi="ar-LB"/>
              </w:rPr>
              <w:t>تعديل</w:t>
            </w:r>
            <w:r w:rsidRPr="00223B37">
              <w:rPr>
                <w:rtl/>
              </w:rPr>
              <w:t xml:space="preserve">الكميات </w:t>
            </w:r>
            <w:r w:rsidRPr="00223B37">
              <w:rPr>
                <w:rFonts w:hint="eastAsia"/>
                <w:rtl/>
              </w:rPr>
              <w:t>عند</w:t>
            </w:r>
            <w:r w:rsidRPr="00223B37">
              <w:rPr>
                <w:rtl/>
              </w:rPr>
              <w:t xml:space="preserve">إرساء </w:t>
            </w:r>
            <w:r w:rsidRPr="00223B37">
              <w:rPr>
                <w:rFonts w:hint="eastAsia"/>
                <w:rtl/>
              </w:rPr>
              <w:t>العقد</w:t>
            </w:r>
            <w:bookmarkEnd w:id="113"/>
            <w:bookmarkEnd w:id="114"/>
          </w:p>
          <w:p w:rsidR="00184F75" w:rsidRPr="00223B37"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يال</w:t>
            </w:r>
            <w:r w:rsidRPr="000B6AC5">
              <w:rPr>
                <w:szCs w:val="24"/>
                <w:rtl/>
              </w:rPr>
              <w:t>عطاء</w:t>
            </w:r>
            <w:r w:rsidRPr="000B6AC5">
              <w:rPr>
                <w:rFonts w:hint="cs"/>
                <w:szCs w:val="24"/>
                <w:rtl/>
              </w:rPr>
              <w:t xml:space="preserve">اتالآخرين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الإعلانعنها</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الذيتمتقييمهل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 xml:space="preserve">،بالإضافة إلىمدة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المتعلقبأي </w:t>
            </w:r>
            <w:r w:rsidRPr="000B6AC5">
              <w:rPr>
                <w:rFonts w:hint="eastAsia"/>
                <w:szCs w:val="24"/>
                <w:rtl/>
              </w:rPr>
              <w:t>طعن</w:t>
            </w:r>
            <w:r w:rsidRPr="000B6AC5">
              <w:rPr>
                <w:rFonts w:hint="cs"/>
                <w:szCs w:val="24"/>
                <w:rtl/>
              </w:rPr>
              <w:t>قد يتقدم به أي</w:t>
            </w:r>
            <w:r w:rsidRPr="000B6AC5">
              <w:rPr>
                <w:rFonts w:hint="eastAsia"/>
                <w:szCs w:val="24"/>
                <w:rtl/>
              </w:rPr>
              <w:t>مقدمعطاءغيرفائزوفقاًللمادة</w:t>
            </w:r>
            <w:r w:rsidRPr="000B6AC5">
              <w:rPr>
                <w:szCs w:val="24"/>
                <w:rtl/>
              </w:rPr>
              <w:t xml:space="preserve"> 36 </w:t>
            </w:r>
            <w:r w:rsidRPr="000B6AC5">
              <w:rPr>
                <w:rFonts w:hint="eastAsia"/>
                <w:szCs w:val="24"/>
                <w:rtl/>
              </w:rPr>
              <w:t>منالتعليماتإلىمقدميالعطاءات</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 xml:space="preserve">،وبعد انتهاء </w:t>
            </w:r>
            <w:r w:rsidRPr="009E7912">
              <w:rPr>
                <w:rFonts w:hint="cs"/>
                <w:szCs w:val="24"/>
                <w:rtl/>
              </w:rPr>
              <w:lastRenderedPageBreak/>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lastRenderedPageBreak/>
              <w:t>37.</w:t>
            </w:r>
            <w:r w:rsidRPr="009E7912">
              <w:tab/>
            </w:r>
            <w:bookmarkEnd w:id="119"/>
            <w:bookmarkEnd w:id="120"/>
            <w:r w:rsidRPr="009E7912">
              <w:rPr>
                <w:rFonts w:hint="eastAsia"/>
                <w:rtl/>
              </w:rPr>
              <w:t>توقيعالعقد</w:t>
            </w:r>
            <w:bookmarkEnd w:id="121"/>
          </w:p>
        </w:tc>
      </w:tr>
      <w:tr w:rsidR="00184F75" w:rsidRPr="009E7912" w:rsidTr="00A07E0E">
        <w:trPr>
          <w:trHeight w:val="530"/>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lastRenderedPageBreak/>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ضمنالمدة المحددة  .</w:t>
            </w:r>
          </w:p>
          <w:p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rsidR="00184F75" w:rsidRPr="009E7912" w:rsidRDefault="00184F75" w:rsidP="00A07E0E">
            <w:pPr>
              <w:numPr>
                <w:ilvl w:val="12"/>
                <w:numId w:val="0"/>
              </w:numPr>
              <w:shd w:val="clear" w:color="auto" w:fill="FFFFFF"/>
              <w:tabs>
                <w:tab w:val="left" w:pos="720"/>
              </w:tabs>
              <w:ind w:left="1170" w:right="-72" w:hanging="540"/>
            </w:pP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 xml:space="preserve">التعويضعن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مخالفاًل</w:t>
            </w:r>
            <w:r w:rsidRPr="009E7912">
              <w:rPr>
                <w:szCs w:val="24"/>
                <w:rtl/>
              </w:rPr>
              <w:t>قرار جهة التعاقد</w:t>
            </w:r>
            <w:r w:rsidRPr="009E7912">
              <w:rPr>
                <w:rFonts w:hint="eastAsia"/>
                <w:szCs w:val="24"/>
                <w:rtl/>
              </w:rPr>
              <w:t>؛</w:t>
            </w:r>
          </w:p>
          <w:p w:rsidR="00184F75" w:rsidRPr="009E7912" w:rsidRDefault="00184F75" w:rsidP="00A07E0E">
            <w:pPr>
              <w:shd w:val="clear" w:color="auto" w:fill="FFFFFF"/>
              <w:tabs>
                <w:tab w:val="left" w:pos="634"/>
              </w:tabs>
              <w:suppressAutoHyphens/>
              <w:spacing w:before="120" w:after="120"/>
              <w:jc w:val="both"/>
            </w:pPr>
          </w:p>
        </w:tc>
        <w:tc>
          <w:tcPr>
            <w:tcW w:w="2430" w:type="dxa"/>
          </w:tcPr>
          <w:p w:rsidR="00184F75" w:rsidRPr="009E7912" w:rsidRDefault="00184F75" w:rsidP="00A07E0E">
            <w:pPr>
              <w:pStyle w:val="Heading2"/>
              <w:pBdr>
                <w:bottom w:val="none" w:sz="0" w:space="0" w:color="auto"/>
              </w:pBdr>
              <w:shd w:val="clear" w:color="auto" w:fill="FFFFFF"/>
            </w:pPr>
          </w:p>
        </w:tc>
      </w:tr>
      <w:tr w:rsidR="002319BF" w:rsidRPr="009E7912" w:rsidTr="00A07E0E">
        <w:trPr>
          <w:trHeight w:val="990"/>
          <w:jc w:val="right"/>
        </w:trPr>
        <w:tc>
          <w:tcPr>
            <w:tcW w:w="7020" w:type="dxa"/>
            <w:vMerge w:val="restart"/>
          </w:tcPr>
          <w:p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00E4694F">
              <w:rPr>
                <w:rFonts w:hint="cs"/>
                <w:b/>
                <w:bCs/>
                <w:color w:val="FF0000"/>
                <w:szCs w:val="24"/>
                <w:rtl/>
                <w:lang w:bidi="ar-IQ"/>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الإشعاربقرارالترسيةالصادر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p>
          <w:p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Pr>
                <w:szCs w:val="24"/>
                <w:rtl/>
              </w:rPr>
              <w:t>الذي</w:t>
            </w:r>
            <w:r w:rsidRPr="002E5552">
              <w:rPr>
                <w:rFonts w:hint="cs"/>
                <w:szCs w:val="24"/>
                <w:rtl/>
              </w:rPr>
              <w:t>يليه</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إضافةإلىمصادرةضمانعطائه،</w:t>
            </w:r>
            <w:r w:rsidRPr="009E7912">
              <w:rPr>
                <w:rFonts w:hint="cs"/>
                <w:szCs w:val="24"/>
                <w:rtl/>
              </w:rPr>
              <w:t xml:space="preserve">يتوجب على </w:t>
            </w:r>
            <w:r w:rsidRPr="009E7912">
              <w:rPr>
                <w:rFonts w:hint="eastAsia"/>
                <w:szCs w:val="24"/>
                <w:rtl/>
              </w:rPr>
              <w:t>مقدمالعطاءال</w:t>
            </w:r>
            <w:r w:rsidRPr="009E7912">
              <w:rPr>
                <w:rFonts w:hint="cs"/>
                <w:szCs w:val="24"/>
                <w:rtl/>
              </w:rPr>
              <w:t>ناكلأني</w:t>
            </w:r>
            <w:r w:rsidRPr="009E7912">
              <w:rPr>
                <w:rFonts w:hint="eastAsia"/>
                <w:szCs w:val="24"/>
                <w:rtl/>
              </w:rPr>
              <w:t>دفعالفرق</w:t>
            </w:r>
            <w:r w:rsidRPr="009E7912">
              <w:rPr>
                <w:rFonts w:hint="cs"/>
                <w:szCs w:val="24"/>
                <w:rtl/>
              </w:rPr>
              <w:t xml:space="preserve"> مابين</w:t>
            </w:r>
            <w:r w:rsidRPr="009E7912">
              <w:rPr>
                <w:rFonts w:hint="eastAsia"/>
                <w:szCs w:val="24"/>
                <w:rtl/>
              </w:rPr>
              <w:t>أسعارالعطائين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rFonts w:hint="cs"/>
                <w:szCs w:val="24"/>
                <w:rtl/>
              </w:rPr>
              <w:t>فترة</w:t>
            </w:r>
            <w:r w:rsidRPr="009E7912">
              <w:rPr>
                <w:rFonts w:hint="eastAsia"/>
                <w:szCs w:val="24"/>
                <w:rtl/>
              </w:rPr>
              <w:t>نفاذعطا</w:t>
            </w:r>
            <w:r w:rsidRPr="009E7912">
              <w:rPr>
                <w:rFonts w:hint="cs"/>
                <w:szCs w:val="24"/>
                <w:rtl/>
              </w:rPr>
              <w:t>ءاتهم.</w:t>
            </w:r>
          </w:p>
        </w:tc>
        <w:tc>
          <w:tcPr>
            <w:tcW w:w="2430" w:type="dxa"/>
          </w:tcPr>
          <w:p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t>38.</w:t>
            </w:r>
            <w:r w:rsidRPr="009E7912">
              <w:tab/>
            </w:r>
            <w:r w:rsidRPr="009E7912">
              <w:rPr>
                <w:rFonts w:hint="eastAsia"/>
                <w:rtl/>
              </w:rPr>
              <w:t>ضمانحسن</w:t>
            </w:r>
            <w:bookmarkEnd w:id="122"/>
            <w:bookmarkEnd w:id="123"/>
            <w:bookmarkEnd w:id="124"/>
            <w:r w:rsidRPr="009E7912">
              <w:rPr>
                <w:rFonts w:hint="cs"/>
                <w:rtl/>
              </w:rPr>
              <w:t>الأداء</w:t>
            </w:r>
          </w:p>
        </w:tc>
      </w:tr>
      <w:tr w:rsidR="002319BF" w:rsidRPr="009E7912" w:rsidTr="00A07E0E">
        <w:trPr>
          <w:jc w:val="right"/>
        </w:trPr>
        <w:tc>
          <w:tcPr>
            <w:tcW w:w="7020" w:type="dxa"/>
            <w:vMerge/>
          </w:tcPr>
          <w:p w:rsidR="002319BF" w:rsidRPr="009E7912" w:rsidRDefault="002319BF" w:rsidP="00A07E0E">
            <w:pPr>
              <w:shd w:val="clear" w:color="auto" w:fill="FFFFFF"/>
              <w:tabs>
                <w:tab w:val="left" w:pos="634"/>
              </w:tabs>
              <w:suppressAutoHyphens/>
              <w:spacing w:before="120" w:after="120"/>
              <w:jc w:val="both"/>
            </w:pPr>
          </w:p>
        </w:tc>
        <w:tc>
          <w:tcPr>
            <w:tcW w:w="2430" w:type="dxa"/>
          </w:tcPr>
          <w:p w:rsidR="002319BF" w:rsidRPr="009E7912" w:rsidRDefault="002319BF" w:rsidP="00A07E0E">
            <w:pPr>
              <w:pStyle w:val="Heading2"/>
              <w:pBdr>
                <w:bottom w:val="none" w:sz="0" w:space="0" w:color="auto"/>
              </w:pBdr>
              <w:shd w:val="clear" w:color="auto" w:fill="FFFFFF"/>
            </w:pPr>
          </w:p>
        </w:tc>
      </w:tr>
    </w:tbl>
    <w:p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rsidR="00184F75" w:rsidRDefault="00184F75" w:rsidP="00AD260D">
      <w:pPr>
        <w:pStyle w:val="Heading1"/>
        <w:rPr>
          <w:rtl/>
        </w:rPr>
      </w:pPr>
    </w:p>
    <w:p w:rsidR="00184F75" w:rsidRPr="007B32FE" w:rsidRDefault="00184F75" w:rsidP="00AD260D">
      <w:pPr>
        <w:pStyle w:val="Heading1"/>
      </w:pPr>
      <w:r w:rsidRPr="007B32FE">
        <w:rPr>
          <w:rFonts w:hint="eastAsia"/>
          <w:rtl/>
        </w:rPr>
        <w:t>القسم</w:t>
      </w:r>
      <w:r w:rsidRPr="007B32FE">
        <w:rPr>
          <w:rtl/>
        </w:rPr>
        <w:t>الثاني</w:t>
      </w:r>
      <w:r w:rsidRPr="007B32FE">
        <w:rPr>
          <w:rFonts w:hint="cs"/>
          <w:rtl/>
        </w:rPr>
        <w:t xml:space="preserve"> : ورقة</w:t>
      </w:r>
      <w:r w:rsidRPr="007B32FE">
        <w:rPr>
          <w:rtl/>
        </w:rPr>
        <w:t xml:space="preserve"> بيانات العطا</w:t>
      </w:r>
      <w:r w:rsidRPr="007B32FE">
        <w:rPr>
          <w:rFonts w:hint="cs"/>
          <w:rtl/>
        </w:rPr>
        <w:t xml:space="preserve">ء  </w:t>
      </w:r>
    </w:p>
    <w:p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sidRPr="009E7912">
        <w:rPr>
          <w:rFonts w:hint="cs"/>
          <w:szCs w:val="24"/>
          <w:rtl/>
        </w:rPr>
        <w:t>عند وجود أيتناقض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1890"/>
      </w:tblGrid>
      <w:tr w:rsidR="00184F75" w:rsidRPr="009E7912" w:rsidTr="00A07E0E">
        <w:tc>
          <w:tcPr>
            <w:tcW w:w="6923" w:type="dxa"/>
          </w:tcPr>
          <w:p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2E5552">
              <w:rPr>
                <w:szCs w:val="24"/>
                <w:rtl/>
              </w:rPr>
              <w:t>موضوع</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rsidR="00184F75" w:rsidRPr="002E5552" w:rsidRDefault="00184F75" w:rsidP="00613CE0">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613CE0">
              <w:rPr>
                <w:rFonts w:hint="cs"/>
                <w:szCs w:val="24"/>
                <w:shd w:val="clear" w:color="auto" w:fill="FFFF00"/>
                <w:rtl/>
                <w:lang w:bidi="ar-IQ"/>
              </w:rPr>
              <w:t>مواد المناعة السريرية</w:t>
            </w:r>
            <w:r w:rsidRPr="00E80F32">
              <w:rPr>
                <w:szCs w:val="24"/>
                <w:shd w:val="clear" w:color="auto" w:fill="FFFF00"/>
                <w:rtl/>
              </w:rPr>
              <w:t>]</w:t>
            </w:r>
          </w:p>
          <w:p w:rsidR="00184F75" w:rsidRPr="009E7912" w:rsidRDefault="00184F75" w:rsidP="000A3528">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2022 /</w:t>
            </w:r>
            <w:r w:rsidR="00613CE0">
              <w:rPr>
                <w:szCs w:val="24"/>
                <w:shd w:val="clear" w:color="auto" w:fill="FFFF00"/>
              </w:rPr>
              <w:t>38</w:t>
            </w:r>
            <w:r w:rsidR="0020680D">
              <w:rPr>
                <w:szCs w:val="24"/>
                <w:shd w:val="clear" w:color="auto" w:fill="FFFF00"/>
              </w:rPr>
              <w:t>A</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رقم كتاب الدعوة :</w:t>
            </w:r>
            <w:r w:rsidRPr="00E80F32">
              <w:rPr>
                <w:szCs w:val="24"/>
                <w:shd w:val="clear" w:color="auto" w:fill="FFFF00"/>
                <w:rtl/>
              </w:rPr>
              <w:t>[]</w:t>
            </w:r>
          </w:p>
          <w:p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(المجموعات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Pr="009E7912">
              <w:rPr>
                <w:b/>
                <w:bCs/>
                <w:iCs/>
                <w:spacing w:val="-2"/>
                <w:sz w:val="24"/>
                <w:szCs w:val="24"/>
                <w:rtl/>
              </w:rPr>
              <w:t>)]</w:t>
            </w:r>
          </w:p>
          <w:p w:rsidR="00184F75" w:rsidRPr="009E7912" w:rsidRDefault="00184F75" w:rsidP="00613CE0">
            <w:pPr>
              <w:shd w:val="clear" w:color="auto" w:fill="FFFFFF"/>
              <w:tabs>
                <w:tab w:val="right" w:pos="7254"/>
              </w:tabs>
              <w:spacing w:before="120" w:after="120"/>
              <w:jc w:val="both"/>
              <w:rPr>
                <w:rtl/>
              </w:rPr>
            </w:pPr>
            <w:r w:rsidRPr="00E80F32">
              <w:rPr>
                <w:szCs w:val="24"/>
                <w:shd w:val="clear" w:color="auto" w:fill="FFFF00"/>
                <w:rtl/>
              </w:rPr>
              <w:t>[</w:t>
            </w:r>
            <w:r w:rsidRPr="00E80F32">
              <w:rPr>
                <w:rFonts w:hint="eastAsia"/>
                <w:b/>
                <w:bCs/>
                <w:i/>
                <w:iCs/>
                <w:szCs w:val="24"/>
                <w:shd w:val="clear" w:color="auto" w:fill="FFFF00"/>
                <w:rtl/>
              </w:rPr>
              <w:t>ا</w:t>
            </w:r>
            <w:r w:rsidRPr="00E80F32">
              <w:rPr>
                <w:b/>
                <w:bCs/>
                <w:i/>
                <w:iCs/>
                <w:szCs w:val="24"/>
                <w:shd w:val="clear" w:color="auto" w:fill="FFFF00"/>
                <w:rtl/>
              </w:rPr>
              <w:t>لم</w:t>
            </w:r>
            <w:r w:rsidRPr="00E80F32">
              <w:rPr>
                <w:rFonts w:hint="eastAsia"/>
                <w:b/>
                <w:bCs/>
                <w:i/>
                <w:iCs/>
                <w:szCs w:val="24"/>
                <w:shd w:val="clear" w:color="auto" w:fill="FFFF00"/>
                <w:rtl/>
              </w:rPr>
              <w:t>وا</w:t>
            </w:r>
            <w:r w:rsidRPr="00E80F32">
              <w:rPr>
                <w:b/>
                <w:bCs/>
                <w:i/>
                <w:iCs/>
                <w:szCs w:val="24"/>
                <w:shd w:val="clear" w:color="auto" w:fill="FFFF00"/>
                <w:rtl/>
              </w:rPr>
              <w:t xml:space="preserve">زنة </w:t>
            </w:r>
            <w:r w:rsidRPr="00E80F32">
              <w:rPr>
                <w:rFonts w:hint="eastAsia"/>
                <w:b/>
                <w:bCs/>
                <w:i/>
                <w:iCs/>
                <w:szCs w:val="24"/>
                <w:shd w:val="clear" w:color="auto" w:fill="FFFF00"/>
                <w:rtl/>
              </w:rPr>
              <w:t>ال</w:t>
            </w:r>
            <w:r w:rsidR="00613CE0">
              <w:rPr>
                <w:rFonts w:hint="cs"/>
                <w:b/>
                <w:bCs/>
                <w:i/>
                <w:iCs/>
                <w:szCs w:val="24"/>
                <w:shd w:val="clear" w:color="auto" w:fill="FFFF00"/>
                <w:rtl/>
                <w:lang w:bidi="ar-IQ"/>
              </w:rPr>
              <w:t>حالية</w:t>
            </w:r>
            <w:r w:rsidR="00613CE0">
              <w:rPr>
                <w:b/>
                <w:bCs/>
                <w:i/>
                <w:iCs/>
                <w:szCs w:val="24"/>
                <w:shd w:val="clear" w:color="auto" w:fill="FFFF00"/>
              </w:rPr>
              <w:t>LAB / 2022 / 38</w:t>
            </w:r>
            <w:r w:rsidR="0020680D">
              <w:rPr>
                <w:b/>
                <w:bCs/>
                <w:i/>
                <w:iCs/>
                <w:szCs w:val="24"/>
                <w:shd w:val="clear" w:color="auto" w:fill="FFFF00"/>
              </w:rPr>
              <w:t>A</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هذاالعقد</w:t>
            </w:r>
            <w:r w:rsidRPr="009E7912">
              <w:rPr>
                <w:szCs w:val="24"/>
                <w:rtl/>
              </w:rPr>
              <w:t xml:space="preserve"> (</w:t>
            </w:r>
            <w:r w:rsidRPr="009E7912">
              <w:rPr>
                <w:rFonts w:hint="eastAsia"/>
                <w:szCs w:val="24"/>
                <w:rtl/>
              </w:rPr>
              <w:t>هذها</w:t>
            </w:r>
            <w:r w:rsidRPr="009E7912">
              <w:rPr>
                <w:szCs w:val="24"/>
                <w:rtl/>
              </w:rPr>
              <w:t>لعق</w:t>
            </w:r>
            <w:r w:rsidRPr="009E7912">
              <w:rPr>
                <w:rFonts w:hint="eastAsia"/>
                <w:szCs w:val="24"/>
                <w:rtl/>
              </w:rPr>
              <w:t>و</w:t>
            </w:r>
            <w:r w:rsidRPr="009E7912">
              <w:rPr>
                <w:szCs w:val="24"/>
                <w:rtl/>
              </w:rPr>
              <w:t>د) هو:</w:t>
            </w:r>
            <w:r w:rsidR="00E80F32">
              <w:rPr>
                <w:szCs w:val="24"/>
              </w:rPr>
              <w:t>]</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39"/>
        <w:gridCol w:w="2126"/>
      </w:tblGrid>
      <w:tr w:rsidR="00184F75" w:rsidRPr="009E7912" w:rsidTr="00A07E0E">
        <w:tc>
          <w:tcPr>
            <w:tcW w:w="6939" w:type="dxa"/>
          </w:tcPr>
          <w:p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/بغداد-باب المعظم </w:t>
            </w:r>
          </w:p>
          <w:p w:rsidR="00E80F32" w:rsidRPr="00476E30" w:rsidRDefault="00E80F32" w:rsidP="00E80F32">
            <w:pPr>
              <w:shd w:val="clear" w:color="auto" w:fill="FFFFFF"/>
              <w:spacing w:before="120" w:after="120"/>
              <w:ind w:right="-14"/>
              <w:jc w:val="both"/>
              <w:rPr>
                <w:b/>
                <w:bCs/>
                <w:sz w:val="24"/>
                <w:szCs w:val="24"/>
              </w:rPr>
            </w:pP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eastAsia"/>
                <w:b/>
                <w:bCs/>
                <w:sz w:val="24"/>
                <w:szCs w:val="24"/>
                <w:rtl/>
              </w:rPr>
              <w:t>أرقام</w:t>
            </w:r>
            <w:r w:rsidRPr="00476E30">
              <w:rPr>
                <w:b/>
                <w:bCs/>
                <w:sz w:val="24"/>
                <w:szCs w:val="24"/>
                <w:rtl/>
              </w:rPr>
              <w:t>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r w:rsidRPr="00476E30">
              <w:rPr>
                <w:rFonts w:hint="eastAsia"/>
                <w:b/>
                <w:bCs/>
                <w:sz w:val="24"/>
                <w:szCs w:val="24"/>
                <w:rtl/>
              </w:rPr>
              <w:t>إسمالشخصالمسؤول</w:t>
            </w:r>
            <w:r w:rsidRPr="00476E30">
              <w:rPr>
                <w:rFonts w:hint="cs"/>
                <w:b/>
                <w:bCs/>
                <w:sz w:val="24"/>
                <w:szCs w:val="24"/>
                <w:rtl/>
              </w:rPr>
              <w:t xml:space="preserve"> (</w:t>
            </w:r>
            <w:r w:rsidRPr="00476E30">
              <w:rPr>
                <w:rFonts w:hint="cs"/>
                <w:b/>
                <w:bCs/>
                <w:sz w:val="24"/>
                <w:szCs w:val="24"/>
                <w:rtl/>
                <w:lang w:bidi="ar-IQ"/>
              </w:rPr>
              <w:t xml:space="preserve">البايولوجية راقية عدنان  علي </w:t>
            </w:r>
            <w:r w:rsidRPr="00476E30">
              <w:rPr>
                <w:rFonts w:hint="cs"/>
                <w:b/>
                <w:bCs/>
                <w:sz w:val="24"/>
                <w:szCs w:val="24"/>
                <w:rtl/>
              </w:rPr>
              <w:t>)</w:t>
            </w:r>
            <w:r w:rsidRPr="00476E30">
              <w:rPr>
                <w:b/>
                <w:bCs/>
                <w:sz w:val="24"/>
                <w:szCs w:val="24"/>
                <w:rtl/>
              </w:rPr>
              <w:t>]</w:t>
            </w:r>
            <w:r w:rsidRPr="00476E30">
              <w:rPr>
                <w:b/>
                <w:bCs/>
                <w:sz w:val="24"/>
                <w:szCs w:val="24"/>
              </w:rPr>
              <w:t>.</w:t>
            </w:r>
          </w:p>
          <w:p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باليدأوترسلبالبريدالسريع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بواسطةالكابل</w:t>
            </w:r>
            <w:r w:rsidRPr="000F6C08">
              <w:rPr>
                <w:b/>
                <w:bCs/>
                <w:i/>
                <w:spacing w:val="-2"/>
                <w:sz w:val="24"/>
                <w:szCs w:val="24"/>
                <w:rtl/>
              </w:rPr>
              <w:t>.</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بالاضافة الى ما ورد في تعليمات الى مقدمي العطاءات :</w:t>
            </w:r>
          </w:p>
          <w:p w:rsidR="000F6C08" w:rsidRPr="009E7912" w:rsidRDefault="000F6C08" w:rsidP="00E52689">
            <w:pPr>
              <w:shd w:val="clear" w:color="auto" w:fill="FFFFFF"/>
              <w:tabs>
                <w:tab w:val="right" w:pos="7254"/>
              </w:tabs>
              <w:spacing w:before="120" w:after="120"/>
              <w:jc w:val="both"/>
              <w:rPr>
                <w:bCs/>
                <w:szCs w:val="24"/>
                <w:rtl/>
                <w:lang w:bidi="ar-IQ"/>
              </w:rPr>
            </w:pPr>
            <w:r w:rsidRPr="000F6C08">
              <w:rPr>
                <w:rFonts w:cs="Arial"/>
                <w:bCs/>
                <w:szCs w:val="24"/>
                <w:rtl/>
                <w:lang w:bidi="ar-IQ"/>
              </w:rPr>
              <w:t>-   يكون تاريخ انعقاد المؤتمر الخاص بالاجابة على استفسارات المشاركين في المناقصـــــــــــــة يوم</w:t>
            </w:r>
            <w:r w:rsidR="001030D4">
              <w:rPr>
                <w:rFonts w:cs="Arial" w:hint="cs"/>
                <w:bCs/>
                <w:szCs w:val="24"/>
                <w:rtl/>
                <w:lang w:bidi="ar-IQ"/>
              </w:rPr>
              <w:t xml:space="preserve"> </w:t>
            </w:r>
            <w:r w:rsidR="00E52689">
              <w:rPr>
                <w:rFonts w:cs="Arial" w:hint="cs"/>
                <w:bCs/>
                <w:szCs w:val="24"/>
                <w:shd w:val="clear" w:color="auto" w:fill="FFFF00"/>
                <w:rtl/>
                <w:lang w:bidi="ar-IQ"/>
              </w:rPr>
              <w:t>19</w:t>
            </w:r>
            <w:r w:rsidRPr="00FE26C4">
              <w:rPr>
                <w:rFonts w:cs="Arial"/>
                <w:bCs/>
                <w:szCs w:val="24"/>
                <w:shd w:val="clear" w:color="auto" w:fill="FFFF00"/>
                <w:rtl/>
                <w:lang w:bidi="ar-IQ"/>
              </w:rPr>
              <w:t>/</w:t>
            </w:r>
            <w:r w:rsidR="00E52689">
              <w:rPr>
                <w:rFonts w:cs="Arial" w:hint="cs"/>
                <w:bCs/>
                <w:szCs w:val="24"/>
                <w:shd w:val="clear" w:color="auto" w:fill="FFFF00"/>
                <w:rtl/>
                <w:lang w:bidi="ar-IQ"/>
              </w:rPr>
              <w:t>9</w:t>
            </w:r>
            <w:r w:rsidRPr="00FE26C4">
              <w:rPr>
                <w:rFonts w:cs="Arial"/>
                <w:bCs/>
                <w:szCs w:val="24"/>
                <w:shd w:val="clear" w:color="auto" w:fill="FFFF00"/>
                <w:rtl/>
                <w:lang w:bidi="ar-IQ"/>
              </w:rPr>
              <w:t>/2022.</w:t>
            </w:r>
          </w:p>
          <w:p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rsidR="00184F75" w:rsidRPr="007B32FE" w:rsidRDefault="00184F75" w:rsidP="00A07E0E">
            <w:pPr>
              <w:shd w:val="clear" w:color="auto" w:fill="FFFFFF"/>
              <w:spacing w:before="120"/>
              <w:ind w:right="-14"/>
              <w:jc w:val="both"/>
              <w:rPr>
                <w:spacing w:val="-4"/>
                <w:szCs w:val="24"/>
              </w:rPr>
            </w:pPr>
          </w:p>
        </w:tc>
      </w:tr>
    </w:tbl>
    <w:p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lastRenderedPageBreak/>
        <w:t>ج</w:t>
      </w:r>
      <w:r w:rsidRPr="00837FFE">
        <w:rPr>
          <w:rFonts w:ascii="Times New Roman" w:hAnsi="Times New Roman" w:hint="cs"/>
          <w:b w:val="0"/>
          <w:bCs/>
          <w:sz w:val="28"/>
          <w:szCs w:val="28"/>
          <w:rtl/>
        </w:rPr>
        <w:t>،</w:t>
      </w:r>
      <w:r w:rsidRPr="00837FFE">
        <w:rPr>
          <w:rFonts w:ascii="Times New Roman" w:hAnsi="Times New Roman" w:hint="eastAsia"/>
          <w:b w:val="0"/>
          <w:bCs/>
          <w:sz w:val="28"/>
          <w:szCs w:val="28"/>
          <w:rtl/>
        </w:rPr>
        <w:t>إعدادالعطاءات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081"/>
        <w:gridCol w:w="1984"/>
      </w:tblGrid>
      <w:tr w:rsidR="00184F75" w:rsidRPr="009E7912" w:rsidTr="00A07E0E">
        <w:tc>
          <w:tcPr>
            <w:tcW w:w="7081" w:type="dxa"/>
          </w:tcPr>
          <w:p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العطاءاتغير المؤهلين قانونياً</w:t>
            </w:r>
            <w:r w:rsidRPr="00837FFE">
              <w:rPr>
                <w:b/>
                <w:szCs w:val="24"/>
                <w:rtl/>
              </w:rPr>
              <w:t>،</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Pr>
                <w:rFonts w:hint="cs"/>
                <w:b/>
                <w:szCs w:val="24"/>
                <w:rtl/>
              </w:rPr>
              <w:t xml:space="preserve"> ). </w:t>
            </w:r>
          </w:p>
          <w:p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rsidTr="00C114DF">
        <w:tc>
          <w:tcPr>
            <w:tcW w:w="7081" w:type="dxa"/>
            <w:shd w:val="clear" w:color="auto" w:fill="D9D9D9" w:themeFill="background1" w:themeFillShade="D9"/>
          </w:tcPr>
          <w:p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p>
        </w:tc>
      </w:tr>
      <w:tr w:rsidR="00184F75" w:rsidRPr="009E7912" w:rsidTr="00A07E0E">
        <w:trPr>
          <w:trHeight w:val="1781"/>
        </w:trPr>
        <w:tc>
          <w:tcPr>
            <w:tcW w:w="7081" w:type="dxa"/>
          </w:tcPr>
          <w:p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rsidR="00184F75" w:rsidRPr="00463312" w:rsidRDefault="00184F75" w:rsidP="00A07E0E">
            <w:pPr>
              <w:shd w:val="clear" w:color="auto" w:fill="FFFFFF"/>
              <w:spacing w:before="120" w:after="120"/>
              <w:jc w:val="both"/>
              <w:rPr>
                <w:b/>
                <w:szCs w:val="24"/>
                <w:rtl/>
              </w:rPr>
            </w:pPr>
            <w:r w:rsidRPr="00463312">
              <w:rPr>
                <w:rFonts w:hint="cs"/>
                <w:szCs w:val="24"/>
                <w:rtl/>
              </w:rPr>
              <w:t>يجب أن يتضمن العطاء، إضافة إلى المستندات المذكورة في الفقرات 7.2 و 7.3 (أ) و(ب)، المستندات التالية: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FDA,GMP.,EMA,JAP.,MHLW , Canadian ,AUS – TAG , UK.MHRA , SWISS –MEDIC)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rsidTr="000933B7">
        <w:trPr>
          <w:trHeight w:val="790"/>
        </w:trPr>
        <w:tc>
          <w:tcPr>
            <w:tcW w:w="7081" w:type="dxa"/>
          </w:tcPr>
          <w:p w:rsidR="00184F75" w:rsidRPr="00463312" w:rsidRDefault="000933B7" w:rsidP="00A07E0E">
            <w:pPr>
              <w:shd w:val="clear" w:color="auto" w:fill="FFFFFF"/>
              <w:spacing w:before="120" w:after="120"/>
              <w:jc w:val="both"/>
              <w:rPr>
                <w:szCs w:val="24"/>
              </w:rPr>
            </w:pPr>
            <w:r>
              <w:rPr>
                <w:rFonts w:hint="cs"/>
                <w:i/>
                <w:iCs/>
                <w:szCs w:val="24"/>
                <w:rtl/>
              </w:rPr>
              <w:lastRenderedPageBreak/>
              <w:t>لايطلب</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rsidTr="00A07E0E">
        <w:tc>
          <w:tcPr>
            <w:tcW w:w="7081" w:type="dxa"/>
          </w:tcPr>
          <w:p w:rsidR="00184F75" w:rsidRPr="000B178C" w:rsidRDefault="000933B7" w:rsidP="00A07E0E">
            <w:pPr>
              <w:shd w:val="clear" w:color="auto" w:fill="FFFFFF"/>
              <w:spacing w:before="120" w:after="120"/>
              <w:jc w:val="both"/>
              <w:rPr>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rsidTr="00A07E0E">
        <w:tc>
          <w:tcPr>
            <w:tcW w:w="7081" w:type="dxa"/>
          </w:tcPr>
          <w:p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rsidTr="00A07E0E">
        <w:tc>
          <w:tcPr>
            <w:tcW w:w="7081" w:type="dxa"/>
          </w:tcPr>
          <w:p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rsidTr="00A07E0E">
        <w:tc>
          <w:tcPr>
            <w:tcW w:w="7081" w:type="dxa"/>
          </w:tcPr>
          <w:p w:rsidR="00184F75" w:rsidRDefault="00184F75" w:rsidP="00543DC9">
            <w:pPr>
              <w:shd w:val="clear" w:color="auto" w:fill="FFFFFF"/>
              <w:spacing w:before="120" w:after="120"/>
              <w:jc w:val="both"/>
              <w:rPr>
                <w:i/>
                <w:szCs w:val="24"/>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المستنداتالمحددةفي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rFonts w:hint="eastAsia"/>
                <w:szCs w:val="24"/>
                <w:rtl/>
              </w:rPr>
              <w:t>المستندات</w:t>
            </w:r>
            <w:r w:rsidRPr="009E7912">
              <w:rPr>
                <w:szCs w:val="24"/>
                <w:rtl/>
              </w:rPr>
              <w:t xml:space="preserve"> التالية</w:t>
            </w:r>
            <w:r w:rsidRPr="009E7912">
              <w:rPr>
                <w:b/>
                <w:i/>
                <w:szCs w:val="24"/>
              </w:rPr>
              <w:t>:</w:t>
            </w:r>
          </w:p>
          <w:p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لاخر سنتين في حالة وجودها ( اي </w:t>
            </w:r>
            <w:r w:rsidRPr="00543DC9">
              <w:rPr>
                <w:rFonts w:ascii="Calibri" w:eastAsia="Malgun Gothic" w:hAnsi="Calibri" w:cs="Arial" w:hint="cs"/>
                <w:b/>
                <w:bCs/>
                <w:color w:val="FF0000"/>
                <w:szCs w:val="24"/>
                <w:shd w:val="clear" w:color="auto" w:fill="BFBFBF"/>
                <w:rtl/>
                <w:lang w:bidi="ar-IQ"/>
              </w:rPr>
              <w:lastRenderedPageBreak/>
              <w:t>كون الشركة لا تملك حسابات ختامية كونها مؤسسة حديثا )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تقديم تعهد من الشركة المنتجة(الشركة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p>
          <w:p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rsidR="00184F75" w:rsidRDefault="00184F75" w:rsidP="00A07E0E">
            <w:pPr>
              <w:shd w:val="clear" w:color="auto" w:fill="FFFFFF"/>
              <w:spacing w:before="120" w:after="120"/>
              <w:jc w:val="both"/>
              <w:rPr>
                <w:szCs w:val="24"/>
                <w:rtl/>
                <w:lang w:bidi="ar-IQ"/>
              </w:rPr>
            </w:pPr>
            <w:r w:rsidRPr="009E7912">
              <w:rPr>
                <w:rFonts w:hint="eastAsia"/>
                <w:szCs w:val="24"/>
                <w:rtl/>
              </w:rPr>
              <w:t>مثالعلىذلك</w:t>
            </w:r>
            <w:r w:rsidRPr="009E7912">
              <w:rPr>
                <w:szCs w:val="24"/>
                <w:rtl/>
              </w:rPr>
              <w:t>:</w:t>
            </w:r>
          </w:p>
          <w:p w:rsidR="00184F75" w:rsidRPr="009E7912" w:rsidRDefault="00184F75" w:rsidP="00A07E0E">
            <w:pPr>
              <w:shd w:val="clear" w:color="auto" w:fill="FFFFFF"/>
              <w:spacing w:before="120" w:after="120"/>
              <w:jc w:val="both"/>
              <w:rPr>
                <w:szCs w:val="24"/>
                <w:rtl/>
                <w:lang w:bidi="ar-IQ"/>
              </w:rPr>
            </w:pPr>
            <w:r w:rsidRPr="009E7912">
              <w:rPr>
                <w:rFonts w:hint="cs"/>
                <w:szCs w:val="24"/>
                <w:rtl/>
              </w:rPr>
              <w:t>يتو</w:t>
            </w:r>
            <w:r w:rsidRPr="009E7912">
              <w:rPr>
                <w:rFonts w:hint="eastAsia"/>
                <w:szCs w:val="24"/>
                <w:rtl/>
              </w:rPr>
              <w:t>جبعلىمقدم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rFonts w:hint="eastAsia"/>
                <w:szCs w:val="24"/>
                <w:rtl/>
              </w:rPr>
              <w:t>أنيقدمالوثائقالتيتثبتأن</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rFonts w:hint="eastAsia"/>
                <w:szCs w:val="24"/>
                <w:rtl/>
              </w:rPr>
              <w:t>التيسي</w:t>
            </w:r>
            <w:r w:rsidRPr="009E7912">
              <w:rPr>
                <w:rFonts w:hint="cs"/>
                <w:szCs w:val="24"/>
                <w:rtl/>
              </w:rPr>
              <w:t>قدمها</w:t>
            </w:r>
            <w:r w:rsidRPr="009E7912">
              <w:rPr>
                <w:rFonts w:hint="eastAsia"/>
                <w:szCs w:val="24"/>
                <w:rtl/>
              </w:rPr>
              <w:t>مطابقةلمعاييرالجودةالمعتمدةمنقبلالمُصنِّع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rFonts w:hint="cs"/>
                <w:szCs w:val="24"/>
                <w:rtl/>
              </w:rPr>
              <w:t xml:space="preserve">مع ما يشمل ذلك </w:t>
            </w:r>
            <w:r w:rsidRPr="009E7912">
              <w:rPr>
                <w:rFonts w:hint="eastAsia"/>
                <w:szCs w:val="24"/>
                <w:rtl/>
              </w:rPr>
              <w:t>من</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rFonts w:hint="eastAsia"/>
                <w:szCs w:val="24"/>
                <w:rtl/>
              </w:rPr>
              <w:t>وتعبئة</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يتوجبعلىمقدمالعطاءأنيقدمشهادةمنسلطةالرقابةالمختصة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Pr>
                <w:rFonts w:hint="cs"/>
                <w:szCs w:val="24"/>
                <w:rtl/>
              </w:rPr>
              <w:t>.</w:t>
            </w:r>
          </w:p>
        </w:tc>
        <w:tc>
          <w:tcPr>
            <w:tcW w:w="1984" w:type="dxa"/>
          </w:tcPr>
          <w:p w:rsidR="00184F75" w:rsidRDefault="00184F75" w:rsidP="00A07E0E">
            <w:pPr>
              <w:shd w:val="clear" w:color="auto" w:fill="FFFFFF"/>
              <w:spacing w:before="120"/>
              <w:jc w:val="both"/>
              <w:rPr>
                <w:szCs w:val="24"/>
                <w:rtl/>
              </w:rPr>
            </w:pPr>
            <w:r w:rsidRPr="009E7912">
              <w:rPr>
                <w:rFonts w:hint="cs"/>
                <w:szCs w:val="24"/>
                <w:rtl/>
              </w:rPr>
              <w:lastRenderedPageBreak/>
              <w:t>12.1</w:t>
            </w: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lang w:bidi="ar-IQ"/>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Pr="009E7912" w:rsidRDefault="00A8618A" w:rsidP="00A07E0E">
            <w:pPr>
              <w:shd w:val="clear" w:color="auto" w:fill="FFFFFF"/>
              <w:spacing w:before="120"/>
              <w:jc w:val="both"/>
              <w:rPr>
                <w:szCs w:val="24"/>
              </w:rPr>
            </w:pPr>
            <w:r>
              <w:rPr>
                <w:rFonts w:hint="cs"/>
                <w:szCs w:val="24"/>
                <w:rtl/>
              </w:rPr>
              <w:t>14</w:t>
            </w:r>
          </w:p>
        </w:tc>
      </w:tr>
      <w:tr w:rsidR="00184F75" w:rsidRPr="009E7912" w:rsidTr="00A07E0E">
        <w:tc>
          <w:tcPr>
            <w:tcW w:w="7081" w:type="dxa"/>
          </w:tcPr>
          <w:p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rsidTr="00A07E0E">
        <w:tc>
          <w:tcPr>
            <w:tcW w:w="7081" w:type="dxa"/>
          </w:tcPr>
          <w:p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rsidTr="00A07E0E">
        <w:trPr>
          <w:trHeight w:val="1160"/>
        </w:trPr>
        <w:tc>
          <w:tcPr>
            <w:tcW w:w="7081" w:type="dxa"/>
          </w:tcPr>
          <w:p w:rsidR="00184F75" w:rsidRDefault="00184F75" w:rsidP="00E52689">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E52689">
              <w:rPr>
                <w:rFonts w:ascii="Times New Roman" w:eastAsia="Malgun Gothic" w:hAnsi="Times New Roman" w:cs="Times New Roman" w:hint="cs"/>
                <w:b/>
                <w:bCs/>
                <w:szCs w:val="28"/>
                <w:shd w:val="clear" w:color="auto" w:fill="FFFF00"/>
                <w:rtl/>
                <w:lang w:val="en-GB" w:eastAsia="en-GB" w:bidi="ar-IQ"/>
              </w:rPr>
              <w:t>26</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E52689">
              <w:rPr>
                <w:rFonts w:ascii="Times New Roman" w:eastAsia="Malgun Gothic" w:hAnsi="Times New Roman" w:cs="Times New Roman" w:hint="cs"/>
                <w:b/>
                <w:bCs/>
                <w:sz w:val="28"/>
                <w:szCs w:val="28"/>
                <w:shd w:val="clear" w:color="auto" w:fill="FFFF00"/>
                <w:rtl/>
                <w:lang w:val="en-GB" w:eastAsia="en-GB"/>
              </w:rPr>
              <w:t>9</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Pr="009E7912">
              <w:rPr>
                <w:rFonts w:hint="cs"/>
                <w:i/>
                <w:iCs/>
                <w:szCs w:val="24"/>
                <w:rtl/>
              </w:rPr>
              <w:t>].</w:t>
            </w:r>
          </w:p>
          <w:p w:rsidR="00184F75" w:rsidRPr="009E7912" w:rsidRDefault="00184F75" w:rsidP="00E52689">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E52689">
              <w:rPr>
                <w:rFonts w:ascii="Times New Roman" w:eastAsia="Malgun Gothic" w:hAnsi="Times New Roman" w:cs="Times New Roman" w:hint="cs"/>
                <w:b/>
                <w:bCs/>
                <w:szCs w:val="28"/>
                <w:shd w:val="clear" w:color="auto" w:fill="FFFF00"/>
                <w:rtl/>
                <w:lang w:val="en-GB" w:eastAsia="en-GB"/>
              </w:rPr>
              <w:t>26</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E52689">
              <w:rPr>
                <w:rFonts w:ascii="Times New Roman" w:eastAsia="Malgun Gothic" w:hAnsi="Times New Roman" w:cs="Times New Roman" w:hint="cs"/>
                <w:b/>
                <w:bCs/>
                <w:sz w:val="28"/>
                <w:szCs w:val="28"/>
                <w:shd w:val="clear" w:color="auto" w:fill="FFFF00"/>
                <w:rtl/>
                <w:lang w:val="en-GB" w:eastAsia="en-GB"/>
              </w:rPr>
              <w:t>9</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انتهاءفترة</w:t>
            </w:r>
            <w:r w:rsidRPr="009E7912">
              <w:rPr>
                <w:szCs w:val="24"/>
                <w:u w:val="single"/>
                <w:rtl/>
              </w:rPr>
              <w:t xml:space="preserve"> نفاذ ضمان العطاء.}</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rsidTr="008C0DD1">
        <w:trPr>
          <w:trHeight w:val="7095"/>
        </w:trPr>
        <w:tc>
          <w:tcPr>
            <w:tcW w:w="7081" w:type="dxa"/>
            <w:tcBorders>
              <w:bottom w:val="single" w:sz="4" w:space="0" w:color="auto"/>
            </w:tcBorders>
          </w:tcPr>
          <w:p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علىإستثناءات من الجهات المختصة.</w:t>
            </w:r>
            <w:r w:rsidRPr="007E62FC">
              <w:rPr>
                <w:szCs w:val="24"/>
                <w:rtl/>
              </w:rPr>
              <w:t>"}</w:t>
            </w:r>
            <w:r w:rsidRPr="007E62FC">
              <w:rPr>
                <w:rFonts w:hint="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w:t>
            </w:r>
            <w:r w:rsidR="008228F7">
              <w:rPr>
                <w:rFonts w:ascii="Times New Roman" w:eastAsia="Malgun Gothic" w:hAnsi="Times New Roman" w:cs="Times New Roman" w:hint="cs"/>
                <w:b/>
                <w:bCs/>
                <w:color w:val="000000"/>
                <w:sz w:val="20"/>
                <w:szCs w:val="24"/>
                <w:shd w:val="clear" w:color="auto" w:fill="FFFF00"/>
                <w:rtl/>
                <w:lang w:val="en-GB" w:eastAsia="en-GB"/>
              </w:rPr>
              <w:t>9208283</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sidR="008228F7">
              <w:rPr>
                <w:rFonts w:ascii="Times New Roman" w:eastAsia="Malgun Gothic" w:hAnsi="Times New Roman" w:cs="Times New Roman" w:hint="cs"/>
                <w:b/>
                <w:bCs/>
                <w:color w:val="000000" w:themeColor="text1"/>
                <w:sz w:val="20"/>
                <w:szCs w:val="24"/>
                <w:shd w:val="clear" w:color="auto" w:fill="FFFF00"/>
                <w:rtl/>
                <w:lang w:val="en-GB" w:eastAsia="en-GB"/>
              </w:rPr>
              <w:t xml:space="preserve"> تسعة ملايين ومئتان وثمانية الف ومئتان وثلاثة وثمانون</w:t>
            </w:r>
            <w:r w:rsidR="001030D4">
              <w:rPr>
                <w:rFonts w:ascii="Times New Roman" w:eastAsia="Malgun Gothic" w:hAnsi="Times New Roman" w:cs="Times New Roman" w:hint="cs"/>
                <w:b/>
                <w:bCs/>
                <w:color w:val="000000" w:themeColor="text1"/>
                <w:sz w:val="20"/>
                <w:szCs w:val="24"/>
                <w:shd w:val="clear" w:color="auto" w:fill="FFFF00"/>
                <w:rtl/>
                <w:lang w:val="en-GB" w:eastAsia="en-GB"/>
              </w:rPr>
              <w:t xml:space="preserve">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b/>
                <w:bCs/>
                <w:color w:val="000000"/>
                <w:sz w:val="20"/>
                <w:szCs w:val="24"/>
                <w:rtl/>
                <w:lang w:val="en-GB" w:eastAsia="en-GB"/>
              </w:rPr>
              <w:t>1%</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sidR="00184F75" w:rsidRPr="009E7912">
              <w:rPr>
                <w:i/>
                <w:i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rsidTr="008C0DD1">
        <w:trPr>
          <w:trHeight w:val="420"/>
        </w:trPr>
        <w:tc>
          <w:tcPr>
            <w:tcW w:w="7081" w:type="dxa"/>
            <w:tcBorders>
              <w:top w:val="single" w:sz="4" w:space="0" w:color="auto"/>
            </w:tcBorders>
          </w:tcPr>
          <w:p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rsidTr="008C0DD1">
        <w:trPr>
          <w:trHeight w:val="5190"/>
        </w:trPr>
        <w:tc>
          <w:tcPr>
            <w:tcW w:w="7081" w:type="dxa"/>
            <w:tcBorders>
              <w:bottom w:val="single" w:sz="4" w:space="0" w:color="auto"/>
            </w:tcBorders>
          </w:tcPr>
          <w:p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rtl/>
                <w:lang w:val="en-GB" w:eastAsia="en-GB" w:bidi="ar-IQ"/>
              </w:rPr>
              <w:t>مصادرة التامينات الاولية الخاصة بالمناقص الناكل .</w:t>
            </w:r>
          </w:p>
          <w:p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p>
          <w:p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rsidTr="008C0DD1">
        <w:trPr>
          <w:trHeight w:val="735"/>
        </w:trPr>
        <w:tc>
          <w:tcPr>
            <w:tcW w:w="7081" w:type="dxa"/>
            <w:tcBorders>
              <w:top w:val="single" w:sz="4" w:space="0" w:color="auto"/>
            </w:tcBorders>
          </w:tcPr>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عددنسخالعطاءالمطلوبة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rsidTr="00FB322C">
        <w:trPr>
          <w:trHeight w:val="9346"/>
        </w:trPr>
        <w:tc>
          <w:tcPr>
            <w:tcW w:w="7081" w:type="dxa"/>
            <w:tcBorders>
              <w:bottom w:val="single" w:sz="4" w:space="0" w:color="auto"/>
            </w:tcBorders>
          </w:tcPr>
          <w:p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hint="cs"/>
                <w:color w:val="000000"/>
                <w:sz w:val="20"/>
                <w:szCs w:val="24"/>
                <w:rtl/>
                <w:lang w:bidi="ar-IQ"/>
              </w:rPr>
              <w:t xml:space="preserve"> في الفقرة اولاً.</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rsidR="002B1C36" w:rsidRDefault="002B1C36" w:rsidP="002B1C36">
            <w:pPr>
              <w:shd w:val="clear" w:color="auto" w:fill="FFFFFF"/>
              <w:tabs>
                <w:tab w:val="right" w:pos="7254"/>
              </w:tabs>
              <w:spacing w:before="120" w:after="120"/>
              <w:jc w:val="both"/>
              <w:rPr>
                <w:szCs w:val="24"/>
                <w:rtl/>
                <w:lang w:bidi="ar-IQ"/>
              </w:rPr>
            </w:pPr>
          </w:p>
          <w:p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Pr="009E7912" w:rsidRDefault="00FB322C" w:rsidP="00A07E0E">
            <w:pPr>
              <w:shd w:val="clear" w:color="auto" w:fill="FFFFFF"/>
              <w:tabs>
                <w:tab w:val="right" w:pos="7254"/>
              </w:tabs>
              <w:spacing w:before="120" w:after="60"/>
              <w:jc w:val="both"/>
              <w:rPr>
                <w:szCs w:val="24"/>
              </w:rPr>
            </w:pPr>
          </w:p>
        </w:tc>
      </w:tr>
      <w:tr w:rsidR="00FB322C" w:rsidRPr="009E7912" w:rsidTr="00FB322C">
        <w:trPr>
          <w:trHeight w:val="945"/>
        </w:trPr>
        <w:tc>
          <w:tcPr>
            <w:tcW w:w="7081" w:type="dxa"/>
            <w:tcBorders>
              <w:top w:val="single" w:sz="4" w:space="0" w:color="auto"/>
            </w:tcBorders>
          </w:tcPr>
          <w:p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648"/>
        <w:gridCol w:w="1255"/>
      </w:tblGrid>
      <w:tr w:rsidR="00184F75" w:rsidRPr="009E7912" w:rsidTr="007E62FC">
        <w:trPr>
          <w:trHeight w:val="411"/>
        </w:trPr>
        <w:tc>
          <w:tcPr>
            <w:tcW w:w="7648" w:type="dxa"/>
            <w:tcBorders>
              <w:bottom w:val="single" w:sz="4" w:space="0" w:color="auto"/>
            </w:tcBorders>
          </w:tcPr>
          <w:p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255"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rsidTr="007E62FC">
        <w:trPr>
          <w:trHeight w:val="411"/>
        </w:trPr>
        <w:tc>
          <w:tcPr>
            <w:tcW w:w="7648" w:type="dxa"/>
            <w:tcBorders>
              <w:bottom w:val="single" w:sz="4" w:space="0" w:color="auto"/>
            </w:tcBorders>
          </w:tcPr>
          <w:p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عددنسخالعطاءالمطلوبة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255"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rsidTr="007E62FC">
        <w:trPr>
          <w:trHeight w:val="411"/>
        </w:trPr>
        <w:tc>
          <w:tcPr>
            <w:tcW w:w="7648" w:type="dxa"/>
            <w:tcBorders>
              <w:bottom w:val="single" w:sz="4" w:space="0" w:color="auto"/>
            </w:tcBorders>
          </w:tcPr>
          <w:p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العنوانالمخصصلت</w:t>
            </w:r>
            <w:r w:rsidRPr="009E7912">
              <w:rPr>
                <w:rFonts w:hint="cs"/>
                <w:b/>
                <w:bCs/>
                <w:szCs w:val="24"/>
                <w:u w:val="single"/>
                <w:rtl/>
              </w:rPr>
              <w:t>سل</w:t>
            </w:r>
            <w:r w:rsidRPr="009E7912">
              <w:rPr>
                <w:rFonts w:hint="eastAsia"/>
                <w:b/>
                <w:bCs/>
                <w:szCs w:val="24"/>
                <w:u w:val="single"/>
                <w:rtl/>
              </w:rPr>
              <w:t>يمالعطاءات</w:t>
            </w:r>
            <w:r w:rsidRPr="009E7912">
              <w:rPr>
                <w:szCs w:val="24"/>
                <w:rtl/>
              </w:rPr>
              <w:t>:</w:t>
            </w:r>
          </w:p>
          <w:p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rsidR="00184F75"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 xml:space="preserve">الطابق / </w:t>
            </w:r>
            <w:r w:rsidRPr="009E7912">
              <w:rPr>
                <w:rFonts w:hint="eastAsia"/>
                <w:szCs w:val="24"/>
                <w:rtl/>
              </w:rPr>
              <w:t>رقمال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rsidR="00184F75" w:rsidRPr="009E7912" w:rsidRDefault="00184F75" w:rsidP="00A07E0E">
            <w:pPr>
              <w:shd w:val="clear" w:color="auto" w:fill="FFFFFF"/>
              <w:tabs>
                <w:tab w:val="right" w:pos="7254"/>
              </w:tabs>
              <w:spacing w:before="120" w:after="120"/>
              <w:rPr>
                <w:szCs w:val="24"/>
                <w:rtl/>
              </w:rPr>
            </w:pPr>
          </w:p>
          <w:p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صندوقالبريد</w:t>
            </w:r>
            <w:r w:rsidRPr="009E7912">
              <w:rPr>
                <w:szCs w:val="24"/>
                <w:rtl/>
              </w:rPr>
              <w:t xml:space="preserve">: </w:t>
            </w:r>
            <w:r w:rsidR="004F0B47">
              <w:rPr>
                <w:rFonts w:hint="cs"/>
                <w:szCs w:val="24"/>
                <w:rtl/>
              </w:rPr>
              <w:t>00964</w:t>
            </w:r>
          </w:p>
          <w:p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255" w:type="dxa"/>
            <w:tcBorders>
              <w:bottom w:val="single" w:sz="4" w:space="0" w:color="auto"/>
            </w:tcBorders>
          </w:tcPr>
          <w:p w:rsidR="00184F75" w:rsidRPr="009E7912" w:rsidRDefault="00184F75" w:rsidP="00A07E0E">
            <w:pPr>
              <w:shd w:val="clear" w:color="auto" w:fill="FFFFFF"/>
              <w:spacing w:before="120"/>
              <w:ind w:left="515" w:hanging="515"/>
              <w:rPr>
                <w:szCs w:val="24"/>
              </w:rPr>
            </w:pPr>
            <w:r w:rsidRPr="009E7912">
              <w:rPr>
                <w:szCs w:val="24"/>
                <w:rtl/>
              </w:rPr>
              <w:t>19.2 (ب)</w:t>
            </w:r>
          </w:p>
          <w:p w:rsidR="00184F75" w:rsidRPr="009E7912" w:rsidRDefault="00184F75" w:rsidP="00A07E0E">
            <w:pPr>
              <w:shd w:val="clear" w:color="auto" w:fill="FFFFFF"/>
              <w:tabs>
                <w:tab w:val="right" w:pos="7254"/>
              </w:tabs>
              <w:spacing w:before="120" w:after="60"/>
              <w:rPr>
                <w:szCs w:val="24"/>
              </w:rPr>
            </w:pPr>
          </w:p>
        </w:tc>
      </w:tr>
      <w:tr w:rsidR="00184F75" w:rsidRPr="009E7912" w:rsidTr="007E62FC">
        <w:trPr>
          <w:trHeight w:val="1880"/>
        </w:trPr>
        <w:tc>
          <w:tcPr>
            <w:tcW w:w="7648" w:type="dxa"/>
            <w:tcBorders>
              <w:top w:val="single" w:sz="4" w:space="0" w:color="auto"/>
            </w:tcBorders>
          </w:tcPr>
          <w:p w:rsidR="00FB322C" w:rsidRDefault="00184F75" w:rsidP="000B59C8">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w:t>
            </w:r>
            <w:r w:rsidR="00E4694F">
              <w:rPr>
                <w:rFonts w:hint="cs"/>
                <w:b/>
                <w:bCs/>
                <w:szCs w:val="24"/>
                <w:shd w:val="clear" w:color="auto" w:fill="FFFF00"/>
                <w:rtl/>
              </w:rPr>
              <w:t xml:space="preserve"> </w:t>
            </w:r>
            <w:r w:rsidRPr="00FB322C">
              <w:rPr>
                <w:rFonts w:hint="eastAsia"/>
                <w:b/>
                <w:bCs/>
                <w:szCs w:val="24"/>
                <w:shd w:val="clear" w:color="auto" w:fill="FFFF00"/>
                <w:rtl/>
              </w:rPr>
              <w:t>المناقصة</w:t>
            </w:r>
            <w:r w:rsidR="000B59C8">
              <w:rPr>
                <w:rFonts w:hint="cs"/>
                <w:b/>
                <w:bCs/>
                <w:szCs w:val="24"/>
                <w:rtl/>
              </w:rPr>
              <w:t>:</w:t>
            </w:r>
            <w:r w:rsidR="008228F7">
              <w:rPr>
                <w:rFonts w:hint="cs"/>
                <w:b/>
                <w:bCs/>
                <w:szCs w:val="24"/>
                <w:rtl/>
              </w:rPr>
              <w:t xml:space="preserve"> مواد المناعة السريرية</w:t>
            </w:r>
          </w:p>
          <w:p w:rsidR="00FB322C" w:rsidRDefault="00184F75" w:rsidP="00E4694F">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sidRPr="00FB322C">
              <w:rPr>
                <w:rFonts w:hint="eastAsia"/>
                <w:b/>
                <w:bCs/>
                <w:szCs w:val="24"/>
                <w:shd w:val="clear" w:color="auto" w:fill="FFFF00"/>
                <w:rtl/>
              </w:rPr>
              <w:t>المناقصة</w:t>
            </w:r>
            <w:r w:rsidR="000B59C8">
              <w:rPr>
                <w:rFonts w:hint="cs"/>
                <w:b/>
                <w:bCs/>
                <w:szCs w:val="24"/>
                <w:shd w:val="clear" w:color="auto" w:fill="FFFF00"/>
                <w:rtl/>
              </w:rPr>
              <w:t>:</w:t>
            </w:r>
            <w:r w:rsidR="00E4694F">
              <w:rPr>
                <w:b/>
                <w:bCs/>
                <w:szCs w:val="24"/>
                <w:shd w:val="clear" w:color="auto" w:fill="FFFF00"/>
              </w:rPr>
              <w:t xml:space="preserve"> </w:t>
            </w:r>
            <w:r w:rsidR="008228F7">
              <w:rPr>
                <w:b/>
                <w:bCs/>
                <w:szCs w:val="24"/>
                <w:shd w:val="clear" w:color="auto" w:fill="FFFF00"/>
              </w:rPr>
              <w:t>LAB / 2022 / 38</w:t>
            </w:r>
            <w:r w:rsidR="00E4694F">
              <w:rPr>
                <w:b/>
                <w:bCs/>
                <w:szCs w:val="24"/>
                <w:shd w:val="clear" w:color="auto" w:fill="FFFF00"/>
              </w:rPr>
              <w:t xml:space="preserve"> A</w:t>
            </w:r>
          </w:p>
          <w:p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rFonts w:hint="eastAsia"/>
                <w:b/>
                <w:bCs/>
                <w:szCs w:val="24"/>
                <w:shd w:val="clear" w:color="auto" w:fill="D9D9D9" w:themeFill="background1" w:themeFillShade="D9"/>
                <w:rtl/>
              </w:rPr>
              <w:t>كتاب الدعوةلتقديمالعطاءات</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b/>
                <w:bCs/>
                <w:sz w:val="20"/>
                <w:szCs w:val="24"/>
                <w:rtl/>
                <w:lang w:val="en-GB" w:eastAsia="en-GB"/>
              </w:rPr>
              <w:t>]</w:t>
            </w:r>
          </w:p>
          <w:p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يجبأنتضعجهةالتعاقد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hint="eastAsia"/>
                <w:szCs w:val="24"/>
                <w:u w:val="single"/>
                <w:shd w:val="clear" w:color="auto" w:fill="FFFF99"/>
                <w:rtl/>
                <w:lang w:bidi="ar-LB"/>
              </w:rPr>
              <w:t>نظامترقيمواضحو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255" w:type="dxa"/>
            <w:tcBorders>
              <w:top w:val="single" w:sz="4" w:space="0" w:color="auto"/>
            </w:tcBorders>
          </w:tcPr>
          <w:p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rsidR="00184F75" w:rsidRPr="009E7912" w:rsidRDefault="00184F75" w:rsidP="00A07E0E">
            <w:pPr>
              <w:numPr>
                <w:ilvl w:val="12"/>
                <w:numId w:val="0"/>
              </w:numPr>
              <w:shd w:val="clear" w:color="auto" w:fill="FFFFFF"/>
              <w:spacing w:before="120"/>
              <w:jc w:val="both"/>
              <w:rPr>
                <w:szCs w:val="24"/>
              </w:rPr>
            </w:pPr>
          </w:p>
        </w:tc>
      </w:tr>
      <w:tr w:rsidR="00184F75" w:rsidRPr="009E7912" w:rsidTr="007E62FC">
        <w:tc>
          <w:tcPr>
            <w:tcW w:w="7648" w:type="dxa"/>
          </w:tcPr>
          <w:p w:rsidR="00184F75" w:rsidRPr="007E62FC" w:rsidRDefault="000B59C8" w:rsidP="00E52689">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E4694F">
              <w:rPr>
                <w:rFonts w:ascii="Times New Roman" w:eastAsia="Malgun Gothic" w:hAnsi="Times New Roman" w:cs="Times New Roman" w:hint="cs"/>
                <w:b/>
                <w:bCs/>
                <w:sz w:val="20"/>
                <w:szCs w:val="24"/>
                <w:rtl/>
                <w:lang w:val="en-GB" w:eastAsia="en-GB" w:bidi="ar-IQ"/>
              </w:rPr>
              <w:t xml:space="preserve"> </w:t>
            </w:r>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E52689">
              <w:rPr>
                <w:rFonts w:ascii="Times New Roman" w:eastAsia="Malgun Gothic" w:hAnsi="Times New Roman" w:cs="Times New Roman" w:hint="cs"/>
                <w:b/>
                <w:bCs/>
                <w:sz w:val="20"/>
                <w:szCs w:val="24"/>
                <w:highlight w:val="yellow"/>
                <w:shd w:val="pct40" w:color="auto" w:fill="auto"/>
                <w:rtl/>
                <w:lang w:val="en-GB" w:eastAsia="en-GB" w:bidi="ar-IQ"/>
              </w:rPr>
              <w:t>26</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00E52689">
              <w:rPr>
                <w:rFonts w:ascii="Times New Roman" w:eastAsia="Malgun Gothic" w:hAnsi="Times New Roman" w:cs="Times New Roman" w:hint="cs"/>
                <w:b/>
                <w:bCs/>
                <w:sz w:val="20"/>
                <w:szCs w:val="24"/>
                <w:highlight w:val="yellow"/>
                <w:shd w:val="pct40" w:color="auto" w:fill="auto"/>
                <w:rtl/>
                <w:lang w:val="en-GB" w:eastAsia="en-GB"/>
              </w:rPr>
              <w:t>9</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/2022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E4694F">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255" w:type="dxa"/>
          </w:tcPr>
          <w:p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473"/>
        <w:gridCol w:w="2430"/>
      </w:tblGrid>
      <w:tr w:rsidR="00184F75" w:rsidRPr="009E7912" w:rsidTr="00A61887">
        <w:trPr>
          <w:trHeight w:val="5865"/>
        </w:trPr>
        <w:tc>
          <w:tcPr>
            <w:tcW w:w="6473" w:type="dxa"/>
            <w:tcBorders>
              <w:bottom w:val="single" w:sz="4" w:space="0" w:color="auto"/>
            </w:tcBorders>
          </w:tcPr>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الطابق /</w:t>
            </w:r>
            <w:r w:rsidRPr="009E7912">
              <w:rPr>
                <w:rFonts w:hint="eastAsia"/>
                <w:szCs w:val="24"/>
                <w:rtl/>
              </w:rPr>
              <w:t>رقمالغرفة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rsidR="00184F75" w:rsidRPr="009E7912" w:rsidRDefault="00184F75" w:rsidP="00E52689">
            <w:pPr>
              <w:shd w:val="clear" w:color="auto" w:fill="FFFF00"/>
              <w:tabs>
                <w:tab w:val="right" w:pos="7254"/>
              </w:tabs>
              <w:spacing w:before="120" w:after="120"/>
              <w:rPr>
                <w:szCs w:val="24"/>
                <w:rtl/>
              </w:rPr>
            </w:pPr>
            <w:r w:rsidRPr="009E7912">
              <w:rPr>
                <w:rFonts w:hint="eastAsia"/>
                <w:szCs w:val="24"/>
                <w:rtl/>
              </w:rPr>
              <w:t>ال</w:t>
            </w:r>
            <w:r w:rsidRPr="009E7912">
              <w:rPr>
                <w:szCs w:val="24"/>
                <w:rtl/>
              </w:rPr>
              <w:t>تاريخ:</w:t>
            </w:r>
            <w:r w:rsidR="00E52689">
              <w:rPr>
                <w:rFonts w:hint="cs"/>
                <w:szCs w:val="24"/>
                <w:rtl/>
              </w:rPr>
              <w:t>27</w:t>
            </w:r>
            <w:r w:rsidR="00E52689">
              <w:rPr>
                <w:rFonts w:ascii="Times New Roman" w:eastAsia="Malgun Gothic" w:hAnsi="Times New Roman" w:cs="Times New Roman" w:hint="cs"/>
                <w:b/>
                <w:bCs/>
                <w:sz w:val="20"/>
                <w:szCs w:val="24"/>
                <w:highlight w:val="yellow"/>
                <w:rtl/>
                <w:lang w:val="en-GB" w:eastAsia="en-GB"/>
              </w:rPr>
              <w:t>/9</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2022</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إستثنائية</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rsidTr="00A61887">
        <w:trPr>
          <w:trHeight w:val="1485"/>
        </w:trPr>
        <w:tc>
          <w:tcPr>
            <w:tcW w:w="6473" w:type="dxa"/>
            <w:tcBorders>
              <w:top w:val="single" w:sz="4" w:space="0" w:color="auto"/>
              <w:bottom w:val="single" w:sz="4" w:space="0" w:color="auto"/>
            </w:tcBorders>
          </w:tcPr>
          <w:p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rsidTr="00A61887">
        <w:trPr>
          <w:trHeight w:val="435"/>
        </w:trPr>
        <w:tc>
          <w:tcPr>
            <w:tcW w:w="6473" w:type="dxa"/>
            <w:tcBorders>
              <w:top w:val="single" w:sz="4" w:space="0" w:color="auto"/>
            </w:tcBorders>
          </w:tcPr>
          <w:p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rsidTr="00A07E0E">
        <w:trPr>
          <w:trHeight w:val="1583"/>
        </w:trPr>
        <w:tc>
          <w:tcPr>
            <w:tcW w:w="6473" w:type="dxa"/>
          </w:tcPr>
          <w:p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eastAsia"/>
                <w:b/>
                <w:bCs/>
                <w:iCs/>
                <w:szCs w:val="24"/>
                <w:rtl/>
              </w:rPr>
              <w:t>أجنبيةوفق</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rsidR="005F1ABB" w:rsidRPr="005F1ABB" w:rsidRDefault="005F1ABB" w:rsidP="005F1ABB">
            <w:pPr>
              <w:spacing w:line="300" w:lineRule="exact"/>
              <w:jc w:val="both"/>
              <w:rPr>
                <w:b/>
                <w:bCs/>
                <w:color w:val="000000"/>
                <w:szCs w:val="24"/>
                <w:rtl/>
              </w:rPr>
            </w:pPr>
            <w:r w:rsidRPr="005F1ABB">
              <w:rPr>
                <w:rFonts w:hint="cs"/>
                <w:b/>
                <w:bCs/>
                <w:color w:val="000000"/>
                <w:szCs w:val="24"/>
                <w:rtl/>
              </w:rPr>
              <w:lastRenderedPageBreak/>
              <w:t>بالاضافة الى ما ورد ذكره في هذه الفقرة من تعليمات الى مقدمي العطاءات يتم مراعاة الشرط التالي:</w:t>
            </w:r>
          </w:p>
          <w:p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lastRenderedPageBreak/>
              <w:t>32</w:t>
            </w:r>
          </w:p>
        </w:tc>
      </w:tr>
      <w:tr w:rsidR="00184F75" w:rsidRPr="009E7912" w:rsidTr="00A07E0E">
        <w:trPr>
          <w:trHeight w:val="608"/>
        </w:trPr>
        <w:tc>
          <w:tcPr>
            <w:tcW w:w="6473" w:type="dxa"/>
          </w:tcPr>
          <w:p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rsidTr="008B1B0C">
        <w:trPr>
          <w:trHeight w:val="2400"/>
        </w:trPr>
        <w:tc>
          <w:tcPr>
            <w:tcW w:w="6473" w:type="dxa"/>
            <w:tcBorders>
              <w:bottom w:val="single" w:sz="4" w:space="0" w:color="auto"/>
            </w:tcBorders>
          </w:tcPr>
          <w:p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rsidTr="008B1B0C">
        <w:trPr>
          <w:trHeight w:val="765"/>
        </w:trPr>
        <w:tc>
          <w:tcPr>
            <w:tcW w:w="6473" w:type="dxa"/>
            <w:tcBorders>
              <w:top w:val="single" w:sz="4" w:space="0" w:color="auto"/>
              <w:bottom w:val="single" w:sz="4" w:space="0" w:color="auto"/>
            </w:tcBorders>
          </w:tcPr>
          <w:p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على المناقص الفائز المبلغ رسميا" بالاحالة توقيع العقد خلال مدة لاتتجاوز( 30 يوم ) بالنسبة للشركات الاجنبية من تاريخ التبليغ بالاحالة</w:t>
            </w:r>
          </w:p>
          <w:p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rsidTr="008B1B0C">
        <w:trPr>
          <w:trHeight w:val="377"/>
        </w:trPr>
        <w:tc>
          <w:tcPr>
            <w:tcW w:w="6473" w:type="dxa"/>
            <w:tcBorders>
              <w:top w:val="single" w:sz="4" w:space="0" w:color="auto"/>
            </w:tcBorders>
          </w:tcPr>
          <w:p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rsidTr="00A07E0E">
        <w:trPr>
          <w:trHeight w:val="1299"/>
        </w:trPr>
        <w:tc>
          <w:tcPr>
            <w:tcW w:w="6473" w:type="dxa"/>
          </w:tcPr>
          <w:p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يجب ان يقدم المجهز تعهدا مع العرض بتقديم كفالة حسن الاداء  عند تبليغه بالاحاله</w:t>
            </w:r>
          </w:p>
          <w:p w:rsidR="008B1B0C" w:rsidRDefault="008B1B0C" w:rsidP="00E4694F">
            <w:pPr>
              <w:tabs>
                <w:tab w:val="right" w:pos="9000"/>
              </w:tabs>
              <w:spacing w:after="0" w:line="300" w:lineRule="exact"/>
              <w:jc w:val="both"/>
              <w:rPr>
                <w:rFonts w:ascii="Arial" w:eastAsia="Malgun Gothic" w:hAnsi="Arial" w:cs="Arial"/>
                <w:b/>
                <w:bCs/>
                <w:color w:val="FF0000"/>
                <w:rtl/>
              </w:rPr>
            </w:pPr>
          </w:p>
          <w:p w:rsidR="00E4694F" w:rsidRPr="008B1B0C" w:rsidRDefault="00E4694F" w:rsidP="00E4694F">
            <w:pPr>
              <w:tabs>
                <w:tab w:val="right" w:pos="9000"/>
              </w:tabs>
              <w:spacing w:after="0" w:line="300" w:lineRule="exact"/>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lastRenderedPageBreak/>
              <w:t xml:space="preserve">بالاضافة الى ماتم الاشارة اليه انفا يتم اضافة مايلي :- </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r w:rsidR="00E4694F">
              <w:rPr>
                <w:rFonts w:ascii="Arial" w:eastAsia="Malgun Gothic" w:hAnsi="Arial" w:cs="Arial" w:hint="cs"/>
                <w:color w:val="FF0000"/>
                <w:rtl/>
              </w:rPr>
              <w:t xml:space="preserve">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بعد اصدار كتاب الاحالة وقبل  توقيع العقد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r w:rsidRPr="008B1B0C">
              <w:rPr>
                <w:rFonts w:ascii="Arial" w:eastAsia="Malgun Gothic" w:hAnsi="Arial" w:cs="Arial"/>
                <w:color w:val="FF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 ولصالح كيمادياولكيماديا حق تمديده او مصادرته حال مطالبتها بذلك دون اعتراض المراسلين او المجهزين ومع اول مطالبه خطيه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وأيداعه في حساب شركتنا)</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وبالامكان تقديم التامينات</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w:t>
            </w:r>
            <w:r w:rsidRPr="009A693F">
              <w:rPr>
                <w:b/>
                <w:bCs/>
                <w:color w:val="FF0000"/>
                <w:szCs w:val="24"/>
                <w:rtl/>
              </w:rPr>
              <w:lastRenderedPageBreak/>
              <w:t>الموردة او التسويقية او الوكيل التجاري.</w:t>
            </w:r>
          </w:p>
          <w:p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جالمعلوماتالواردةأدناهفي</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hint="eastAsia"/>
          <w:sz w:val="20"/>
          <w:szCs w:val="24"/>
          <w:u w:val="single"/>
          <w:rtl/>
          <w:lang w:val="en-GB" w:eastAsia="en-GB"/>
        </w:rPr>
        <w:t>بياناتالعطاءالتيستستخدمفيوثائق</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hint="eastAsia"/>
          <w:sz w:val="20"/>
          <w:szCs w:val="24"/>
          <w:u w:val="single"/>
          <w:rtl/>
          <w:lang w:val="en-GB" w:eastAsia="en-GB"/>
        </w:rPr>
        <w:t>الخاصةبتعاقدالأدوية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وفيماعداذلك،يجبحذفها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33"/>
        <w:gridCol w:w="2160"/>
      </w:tblGrid>
      <w:tr w:rsidR="00D1781F" w:rsidRPr="00D1781F" w:rsidTr="00FA45D4">
        <w:tc>
          <w:tcPr>
            <w:tcW w:w="6833" w:type="dxa"/>
          </w:tcPr>
          <w:p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bidi="ar-IQ"/>
              </w:rPr>
            </w:pPr>
            <w:r w:rsidRPr="00D1781F">
              <w:rPr>
                <w:rFonts w:ascii="Times New Roman" w:eastAsia="Malgun Gothic" w:hAnsi="Times New Roman" w:cs="Times New Roman" w:hint="cs"/>
                <w:iCs/>
                <w:sz w:val="20"/>
                <w:szCs w:val="24"/>
                <w:rtl/>
                <w:lang w:val="en-GB" w:eastAsia="en-GB"/>
              </w:rPr>
              <w:t>لا ينطبق</w:t>
            </w:r>
          </w:p>
        </w:tc>
        <w:tc>
          <w:tcPr>
            <w:tcW w:w="2160" w:type="dxa"/>
          </w:tcPr>
          <w:p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rsidR="00D1781F" w:rsidRPr="00E52689" w:rsidRDefault="00D1781F" w:rsidP="00D1781F">
      <w:pPr>
        <w:keepNext/>
        <w:pBdr>
          <w:bottom w:val="single" w:sz="24" w:space="3" w:color="auto"/>
        </w:pBdr>
        <w:shd w:val="clear" w:color="auto" w:fill="FFFFFF"/>
        <w:suppressAutoHyphens/>
        <w:bidi w:val="0"/>
        <w:spacing w:before="480" w:after="240" w:line="240" w:lineRule="auto"/>
        <w:jc w:val="center"/>
        <w:rPr>
          <w:rFonts w:eastAsia="Malgun Gothic"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2070"/>
      </w:tblGrid>
      <w:tr w:rsidR="00D1781F" w:rsidRPr="00D1781F" w:rsidTr="00FA45D4">
        <w:tc>
          <w:tcPr>
            <w:tcW w:w="692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bidi="ar-IQ"/>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hint="eastAsia"/>
          <w:b/>
          <w:bCs/>
          <w:caps/>
          <w:sz w:val="32"/>
          <w:szCs w:val="32"/>
          <w:u w:val="single"/>
          <w:rtl/>
          <w:lang w:val="en-GB" w:eastAsia="en-GB"/>
        </w:rPr>
        <w:t>الطبية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lastRenderedPageBreak/>
        <w:tab/>
      </w:r>
    </w:p>
    <w:p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283"/>
        <w:gridCol w:w="1800"/>
      </w:tblGrid>
      <w:tr w:rsidR="00D1781F" w:rsidRPr="00D1781F" w:rsidTr="00FA45D4">
        <w:tc>
          <w:tcPr>
            <w:tcW w:w="728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rsidTr="00FA45D4">
        <w:tc>
          <w:tcPr>
            <w:tcW w:w="7283" w:type="dxa"/>
            <w:tcBorders>
              <w:top w:val="dotted" w:sz="4" w:space="0" w:color="auto"/>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rsidR="00184F75" w:rsidRDefault="00184F75" w:rsidP="00D1781F">
      <w:pPr>
        <w:jc w:val="cente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Pr="004B7BDB" w:rsidRDefault="00D1781F" w:rsidP="00184F75">
      <w:pPr>
        <w:rPr>
          <w:rtl/>
          <w:lang w:bidi="ar-IQ"/>
        </w:rPr>
      </w:pPr>
    </w:p>
    <w:p w:rsidR="00184F75" w:rsidRPr="004B7BDB" w:rsidRDefault="00184F75" w:rsidP="00184F75">
      <w:pPr>
        <w:rPr>
          <w:lang w:bidi="ar-IQ"/>
        </w:rPr>
      </w:pPr>
    </w:p>
    <w:p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rsidR="00D1781F" w:rsidRDefault="00D1781F" w:rsidP="00D1781F">
      <w:pPr>
        <w:rPr>
          <w:rtl/>
          <w:lang w:val="en-GB"/>
        </w:rPr>
      </w:pPr>
    </w:p>
    <w:p w:rsidR="00D1781F" w:rsidRPr="00D1781F" w:rsidRDefault="00D1781F" w:rsidP="00D1781F">
      <w:pPr>
        <w:rPr>
          <w:lang w:val="en-GB"/>
        </w:rPr>
      </w:pPr>
    </w:p>
    <w:p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rsidR="00184F75" w:rsidRPr="00253133" w:rsidRDefault="00184F75" w:rsidP="00184F75">
      <w:pPr>
        <w:ind w:left="720"/>
        <w:jc w:val="both"/>
        <w:rPr>
          <w:rtl/>
        </w:rPr>
      </w:pPr>
    </w:p>
    <w:p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rsidR="00D1781F" w:rsidRDefault="00D1781F" w:rsidP="00D1781F">
      <w:pPr>
        <w:rPr>
          <w:rFonts w:ascii="Times New Roman Bold" w:hAnsi="Times New Roman Bold"/>
          <w:sz w:val="40"/>
          <w:rtl/>
          <w:lang w:bidi="ar-IQ"/>
        </w:rPr>
      </w:pPr>
    </w:p>
    <w:p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rsidR="00460F67" w:rsidRPr="00460F67" w:rsidRDefault="00460F67" w:rsidP="00D1781F">
      <w:pPr>
        <w:shd w:val="clear" w:color="auto" w:fill="FFFFFF"/>
        <w:spacing w:after="180"/>
        <w:ind w:left="1080"/>
        <w:rPr>
          <w:sz w:val="28"/>
          <w:szCs w:val="28"/>
          <w:rtl/>
          <w:lang w:val="en-GB"/>
        </w:rPr>
      </w:pPr>
    </w:p>
    <w:p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bidi="ar-IQ"/>
        </w:rPr>
      </w:pP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rsidR="00997523" w:rsidRPr="008E1322" w:rsidRDefault="00997523" w:rsidP="00997523">
      <w:pPr>
        <w:shd w:val="clear" w:color="auto" w:fill="FFFFFF"/>
        <w:spacing w:after="180"/>
        <w:ind w:left="1080"/>
        <w:rPr>
          <w:sz w:val="28"/>
          <w:szCs w:val="28"/>
          <w:rtl/>
        </w:rPr>
      </w:pPr>
    </w:p>
    <w:p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rsidR="00184F75" w:rsidRPr="00116E2A" w:rsidRDefault="00184F75" w:rsidP="00AD260D">
      <w:pPr>
        <w:pStyle w:val="Heading1"/>
        <w:rPr>
          <w:rtl/>
        </w:rPr>
      </w:pPr>
      <w:r w:rsidRPr="00116E2A">
        <w:rPr>
          <w:rFonts w:hint="cs"/>
          <w:rtl/>
        </w:rPr>
        <w:t>1- المواصفات الفنية الدقيقة...</w:t>
      </w:r>
    </w:p>
    <w:p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rsidR="00184F75" w:rsidRPr="00116E2A" w:rsidRDefault="00184F75" w:rsidP="00184F75">
      <w:pPr>
        <w:pStyle w:val="ListParagraph"/>
        <w:bidi/>
        <w:spacing w:line="340" w:lineRule="exact"/>
        <w:ind w:left="142" w:right="-567"/>
        <w:rPr>
          <w:b/>
          <w:bCs/>
          <w:color w:val="000000"/>
          <w:sz w:val="28"/>
          <w:szCs w:val="28"/>
          <w:rtl/>
          <w:lang w:bidi="ar-IQ"/>
        </w:rPr>
      </w:pP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p>
    <w:p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5- الاعمال المماثلة (الخبرة التخصصية )</w:t>
      </w:r>
    </w:p>
    <w:p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وتعني الخبرة السابقة في مجال التعاقدات كمجهز للعقود (حدد عدد العقود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6- (اخل اي معايير اخرى ..........) .</w:t>
      </w: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8A5E19"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w:pict>
          <v:shapetype id="_x0000_t32" coordsize="21600,21600" o:spt="32" o:oned="t" path="m,l21600,21600e" filled="f">
            <v:path arrowok="t" fillok="f" o:connecttype="none"/>
            <o:lock v:ext="edit" shapetype="t"/>
          </v:shapetype>
          <v:shape id="AutoShape 2" o:spid="_x0000_s1026" type="#_x0000_t32" style="position:absolute;left:0;text-align:left;margin-left:-48.7pt;margin-top:6.5pt;width:499.65pt;height:1.9pt;flip:x y;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7" w:name="_Toc334907019"/>
    </w:p>
    <w:p w:rsidR="00184F75" w:rsidRDefault="00184F75" w:rsidP="00184F75">
      <w:pPr>
        <w:pStyle w:val="ListParagraph"/>
        <w:bidi/>
        <w:spacing w:line="340" w:lineRule="exact"/>
        <w:ind w:left="-72" w:right="-851"/>
        <w:rPr>
          <w:color w:val="000000"/>
          <w:sz w:val="22"/>
          <w:szCs w:val="22"/>
          <w:rtl/>
          <w:lang w:bidi="ar-IQ"/>
        </w:rPr>
      </w:pPr>
    </w:p>
    <w:p w:rsidR="00184F75" w:rsidRDefault="00184F75" w:rsidP="00184F75">
      <w:pPr>
        <w:pStyle w:val="ListParagraph"/>
        <w:bidi/>
        <w:spacing w:line="340" w:lineRule="exact"/>
        <w:ind w:left="-72" w:right="-851"/>
        <w:rPr>
          <w:rtl/>
        </w:rPr>
      </w:pPr>
    </w:p>
    <w:p w:rsidR="00184F75" w:rsidRPr="004051B0" w:rsidRDefault="00184F75" w:rsidP="00184F75">
      <w:pPr>
        <w:pStyle w:val="ListParagraph"/>
        <w:bidi/>
        <w:spacing w:line="340" w:lineRule="exact"/>
        <w:ind w:left="-72" w:right="-851"/>
        <w:rPr>
          <w:b/>
          <w:bCs/>
          <w:color w:val="000000"/>
          <w:sz w:val="28"/>
          <w:szCs w:val="28"/>
          <w:highlight w:val="green"/>
          <w:rtl/>
          <w:lang w:bidi="ar-IQ"/>
        </w:rPr>
      </w:pP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rsidR="00184F75" w:rsidRDefault="00184F75" w:rsidP="00184F75">
      <w:pPr>
        <w:pStyle w:val="explanatorynotes"/>
        <w:shd w:val="clear" w:color="auto" w:fill="FFFFFF"/>
        <w:tabs>
          <w:tab w:val="clear" w:pos="691"/>
        </w:tabs>
        <w:bidi/>
        <w:jc w:val="both"/>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وثائقال</w:t>
      </w:r>
      <w:r w:rsidRPr="009E7912">
        <w:rPr>
          <w:rFonts w:ascii="Times New Roman" w:hAnsi="Times New Roman" w:hint="cs"/>
          <w:szCs w:val="24"/>
          <w:rtl/>
        </w:rPr>
        <w:t>مناقصة</w:t>
      </w:r>
      <w:r w:rsidRPr="009E7912">
        <w:rPr>
          <w:rFonts w:ascii="Times New Roman" w:hAnsi="Times New Roman" w:hint="eastAsia"/>
          <w:szCs w:val="24"/>
          <w:rtl/>
        </w:rPr>
        <w:t>النموذجيةللقطاعاتالتخصصيةهذه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علىجهةالتعاقد</w:t>
      </w:r>
      <w:r w:rsidRPr="009E7912">
        <w:rPr>
          <w:rFonts w:ascii="Times New Roman" w:hAnsi="Times New Roman" w:hint="cs"/>
          <w:szCs w:val="24"/>
          <w:u w:val="single"/>
          <w:rtl/>
        </w:rPr>
        <w:t xml:space="preserve">إدراجالمعلومات المطلوبة في </w:t>
      </w:r>
      <w:r w:rsidRPr="009E7912">
        <w:rPr>
          <w:rFonts w:ascii="Times New Roman" w:hAnsi="Times New Roman" w:hint="eastAsia"/>
          <w:szCs w:val="24"/>
          <w:u w:val="single"/>
          <w:rtl/>
        </w:rPr>
        <w:t>المستنداتالنموذجيةهذهبشكليتناسبمعمتطلبات</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rFonts w:hint="cs"/>
          <w:sz w:val="24"/>
          <w:szCs w:val="24"/>
          <w:u w:val="single"/>
          <w:rtl/>
          <w:lang w:bidi="ar-LB"/>
        </w:rPr>
        <w:t xml:space="preserve">في المساحات المكتوبة  </w:t>
      </w:r>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ةاللونو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ائقالمناقصة</w:t>
      </w:r>
      <w:r w:rsidRPr="009E7912">
        <w:rPr>
          <w:rFonts w:ascii="Times New Roman" w:hAnsi="Times New Roman"/>
          <w:sz w:val="24"/>
          <w:szCs w:val="24"/>
          <w:u w:val="single"/>
          <w:rtl/>
        </w:rPr>
        <w:t>.</w:t>
      </w:r>
      <w:r w:rsidRPr="009E7912">
        <w:rPr>
          <w:rFonts w:ascii="Times New Roman" w:hAnsi="Times New Roman"/>
          <w:szCs w:val="24"/>
          <w:rtl/>
        </w:rPr>
        <w:t>}</w:t>
      </w:r>
    </w:p>
    <w:p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rsidR="00184F75" w:rsidRDefault="00184F75" w:rsidP="00220979">
      <w:pPr>
        <w:pStyle w:val="explanatorynotes"/>
        <w:numPr>
          <w:ilvl w:val="0"/>
          <w:numId w:val="24"/>
        </w:numPr>
        <w:shd w:val="clear" w:color="auto" w:fill="FFFFFF"/>
        <w:bidi/>
      </w:pPr>
      <w:r>
        <w:rPr>
          <w:rFonts w:hint="cs"/>
          <w:rtl/>
        </w:rPr>
        <w:t>استمارة تقديم العطاء .</w:t>
      </w:r>
    </w:p>
    <w:p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rsidR="00184F75" w:rsidRDefault="00184F75" w:rsidP="00220979">
      <w:pPr>
        <w:pStyle w:val="explanatorynotes"/>
        <w:numPr>
          <w:ilvl w:val="0"/>
          <w:numId w:val="24"/>
        </w:numPr>
        <w:shd w:val="clear" w:color="auto" w:fill="FFFFFF"/>
        <w:bidi/>
      </w:pPr>
      <w:r>
        <w:rPr>
          <w:rFonts w:hint="cs"/>
          <w:rtl/>
        </w:rPr>
        <w:t>تصريح عن بلد المنشأ</w:t>
      </w:r>
    </w:p>
    <w:p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rsidR="00184F75" w:rsidRPr="00007132" w:rsidRDefault="00184F75" w:rsidP="00184F75">
      <w:pPr>
        <w:pStyle w:val="explanatorynotes"/>
        <w:shd w:val="clear" w:color="auto" w:fill="FFFFFF"/>
        <w:ind w:left="0" w:firstLine="0"/>
        <w:jc w:val="both"/>
        <w:rPr>
          <w:lang w:val="en-US"/>
        </w:rPr>
      </w:pPr>
      <w:r w:rsidRPr="009E7912">
        <w:rPr>
          <w:i/>
        </w:rPr>
        <w:tab/>
      </w:r>
    </w:p>
    <w:p w:rsidR="00184F75" w:rsidRPr="009E7912" w:rsidRDefault="00184F75" w:rsidP="00184F75">
      <w:pPr>
        <w:shd w:val="clear" w:color="auto" w:fill="FFFFFF"/>
        <w:jc w:val="center"/>
        <w:rPr>
          <w:lang w:bidi="ar-IQ"/>
        </w:rP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rsidR="00184F75" w:rsidRPr="00005775" w:rsidRDefault="00184F75" w:rsidP="00184F75">
      <w:pPr>
        <w:shd w:val="clear" w:color="auto" w:fill="FFFFFF"/>
        <w:tabs>
          <w:tab w:val="right" w:pos="5040"/>
          <w:tab w:val="left" w:pos="5220"/>
          <w:tab w:val="left" w:pos="8280"/>
        </w:tabs>
        <w:spacing w:before="120" w:after="120"/>
        <w:rPr>
          <w:sz w:val="24"/>
          <w:szCs w:val="24"/>
          <w:rtl/>
          <w:lang w:bidi="ar-IQ"/>
        </w:rPr>
      </w:pPr>
    </w:p>
    <w:p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rsidR="00184F75" w:rsidRPr="00005775" w:rsidRDefault="00184F75" w:rsidP="00C114DF">
      <w:pPr>
        <w:tabs>
          <w:tab w:val="right" w:pos="5040"/>
          <w:tab w:val="left" w:pos="5220"/>
          <w:tab w:val="left" w:pos="8280"/>
        </w:tabs>
        <w:spacing w:before="120" w:after="120"/>
        <w:rPr>
          <w:sz w:val="24"/>
          <w:szCs w:val="24"/>
          <w:rtl/>
          <w:lang w:bidi="ar-IQ"/>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lab/2022 /</w:t>
      </w:r>
      <w:r w:rsidR="00E52689">
        <w:rPr>
          <w:sz w:val="24"/>
          <w:szCs w:val="24"/>
        </w:rPr>
        <w:t>38A</w:t>
      </w:r>
      <w:r w:rsidR="00E77783">
        <w:rPr>
          <w:sz w:val="24"/>
          <w:szCs w:val="24"/>
        </w:rPr>
        <w:t xml:space="preserve">    </w:t>
      </w:r>
      <w:r w:rsidRPr="00005775">
        <w:rPr>
          <w:sz w:val="24"/>
          <w:szCs w:val="24"/>
          <w:rtl/>
        </w:rPr>
        <w:t>}</w:t>
      </w:r>
    </w:p>
    <w:p w:rsidR="00184F75" w:rsidRPr="008A6839" w:rsidRDefault="00184F75" w:rsidP="00184F75">
      <w:pPr>
        <w:shd w:val="clear" w:color="auto" w:fill="FFFFFF"/>
        <w:tabs>
          <w:tab w:val="right" w:pos="5040"/>
          <w:tab w:val="left" w:pos="5220"/>
          <w:tab w:val="left" w:pos="8280"/>
        </w:tabs>
        <w:spacing w:before="120" w:after="120"/>
        <w:rPr>
          <w:sz w:val="24"/>
          <w:szCs w:val="24"/>
        </w:rPr>
      </w:pP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p>
    <w:p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rsidR="00184F75" w:rsidRPr="009E7912" w:rsidRDefault="00184F75" w:rsidP="00184F75">
      <w:pPr>
        <w:shd w:val="clear" w:color="auto" w:fill="FFFFFF"/>
        <w:tabs>
          <w:tab w:val="right" w:pos="5040"/>
          <w:tab w:val="left" w:pos="5220"/>
          <w:tab w:val="left" w:pos="8280"/>
        </w:tabs>
        <w:rPr>
          <w:i/>
          <w:szCs w:val="24"/>
          <w:rtl/>
          <w:lang w:bidi="ar-IQ"/>
        </w:rPr>
      </w:pPr>
    </w:p>
    <w:p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rsidR="00184F75" w:rsidRPr="00501D22" w:rsidRDefault="00184F75" w:rsidP="00184F75">
      <w:pPr>
        <w:shd w:val="clear" w:color="auto" w:fill="FFFFFF"/>
        <w:rPr>
          <w:szCs w:val="24"/>
          <w:rtl/>
        </w:rPr>
      </w:pPr>
    </w:p>
    <w:p w:rsidR="00184F75" w:rsidRPr="009E7912" w:rsidRDefault="00184F75" w:rsidP="00184F75">
      <w:pPr>
        <w:shd w:val="clear" w:color="auto" w:fill="FFFFFF"/>
        <w:rPr>
          <w:szCs w:val="24"/>
          <w:rtl/>
          <w:lang w:bidi="ar-IQ"/>
        </w:rPr>
      </w:pPr>
      <w:r w:rsidRPr="009E7912">
        <w:rPr>
          <w:rFonts w:hint="cs"/>
          <w:szCs w:val="24"/>
          <w:rtl/>
        </w:rPr>
        <w:t>حضرة السيد/السيدة:</w:t>
      </w:r>
    </w:p>
    <w:p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184F75" w:rsidRPr="009E7912" w:rsidTr="00A07E0E">
        <w:tc>
          <w:tcPr>
            <w:tcW w:w="3615" w:type="dxa"/>
            <w:vAlign w:val="center"/>
          </w:tcPr>
          <w:p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rsidR="00184F75" w:rsidRPr="009E7912" w:rsidRDefault="00184F75" w:rsidP="00A07E0E">
            <w:pPr>
              <w:shd w:val="clear" w:color="auto" w:fill="FFFFFF"/>
              <w:ind w:left="-108"/>
              <w:jc w:val="center"/>
              <w:rPr>
                <w:i/>
              </w:rPr>
            </w:pP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bl>
    <w:p w:rsidR="00184F75" w:rsidRPr="009E7912" w:rsidRDefault="00184F75" w:rsidP="00184F75">
      <w:pPr>
        <w:shd w:val="clear" w:color="auto" w:fill="FFFFFF"/>
        <w:rPr>
          <w:szCs w:val="24"/>
          <w:rtl/>
          <w:lang w:bidi="ar-IQ"/>
        </w:rPr>
      </w:pPr>
    </w:p>
    <w:p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184F75" w:rsidRPr="009E7912" w:rsidRDefault="00184F75" w:rsidP="00184F75">
      <w:pPr>
        <w:shd w:val="clear" w:color="auto" w:fill="FFFFFF"/>
        <w:rPr>
          <w:szCs w:val="24"/>
          <w:rtl/>
        </w:rPr>
      </w:pPr>
    </w:p>
    <w:p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rsidR="00184F75" w:rsidRPr="009E7912" w:rsidRDefault="00184F75" w:rsidP="00184F75">
      <w:pPr>
        <w:shd w:val="clear" w:color="auto" w:fill="FFFFFF"/>
        <w:rPr>
          <w:i/>
          <w:szCs w:val="24"/>
          <w:rtl/>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المقدمةوضمان </w:t>
      </w:r>
      <w:r w:rsidRPr="009E7912">
        <w:rPr>
          <w:i/>
          <w:szCs w:val="24"/>
          <w:rtl/>
        </w:rPr>
        <w:t xml:space="preserve">حسن </w:t>
      </w:r>
      <w:r w:rsidRPr="009E7912">
        <w:rPr>
          <w:rFonts w:hint="cs"/>
          <w:i/>
          <w:szCs w:val="24"/>
          <w:rtl/>
        </w:rPr>
        <w:t>الأداءبالشكل والقيمة وضمن المدد المحددة في</w:t>
      </w:r>
      <w:r w:rsidRPr="009E7912">
        <w:rPr>
          <w:i/>
          <w:szCs w:val="24"/>
          <w:rtl/>
        </w:rPr>
        <w:t xml:space="preserve"> وثائق ال</w:t>
      </w:r>
      <w:r w:rsidRPr="009E7912">
        <w:rPr>
          <w:rFonts w:hint="cs"/>
          <w:i/>
          <w:szCs w:val="24"/>
          <w:rtl/>
        </w:rPr>
        <w:t>مناقصة.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إننا نحمل(جنسية) </w:t>
      </w:r>
      <w:r w:rsidRPr="009E7912">
        <w:rPr>
          <w:rFonts w:hint="eastAsia"/>
          <w:i/>
          <w:szCs w:val="24"/>
          <w:rtl/>
        </w:rPr>
        <w:t>جنسياتدولمؤهلةوفق</w:t>
      </w:r>
      <w:r w:rsidRPr="009E7912">
        <w:rPr>
          <w:i/>
          <w:szCs w:val="24"/>
          <w:rtl/>
        </w:rPr>
        <w:t xml:space="preserve"> ال</w:t>
      </w:r>
      <w:r w:rsidRPr="009E7912">
        <w:rPr>
          <w:rFonts w:hint="cs"/>
          <w:i/>
          <w:szCs w:val="24"/>
          <w:rtl/>
        </w:rPr>
        <w:t>فقرة6.1 من التعليمات الى مقدمي العطاءات القسم الأول.</w:t>
      </w:r>
    </w:p>
    <w:p w:rsidR="00184F75" w:rsidRPr="009E7912" w:rsidRDefault="00184F75" w:rsidP="00184F75">
      <w:pPr>
        <w:pStyle w:val="ListParagraph"/>
        <w:shd w:val="clear" w:color="auto" w:fill="FFFFFF"/>
        <w:bidi/>
        <w:spacing w:before="100" w:beforeAutospacing="1"/>
        <w:ind w:left="1152"/>
        <w:jc w:val="lowKashida"/>
        <w:rPr>
          <w:i/>
          <w:szCs w:val="24"/>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لمي</w:t>
      </w:r>
      <w:r w:rsidRPr="009E7912">
        <w:rPr>
          <w:i/>
          <w:sz w:val="24"/>
          <w:szCs w:val="24"/>
          <w:rtl/>
        </w:rPr>
        <w:t xml:space="preserve">صدر أي قرار </w:t>
      </w:r>
      <w:r w:rsidRPr="009E7912">
        <w:rPr>
          <w:rFonts w:hint="cs"/>
          <w:i/>
          <w:sz w:val="24"/>
          <w:szCs w:val="24"/>
          <w:rtl/>
        </w:rPr>
        <w:t xml:space="preserve">بوضعناعلى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w:t>
      </w:r>
      <w:r w:rsidRPr="009E7912">
        <w:rPr>
          <w:rFonts w:hint="cs"/>
          <w:i/>
          <w:iCs/>
          <w:szCs w:val="24"/>
          <w:rtl/>
          <w:lang w:bidi="ar-LB"/>
        </w:rPr>
        <w:t>أدخل:</w:t>
      </w:r>
      <w:r w:rsidRPr="009E7912">
        <w:rPr>
          <w:rFonts w:hint="eastAsia"/>
          <w:b/>
          <w:bCs/>
          <w:i/>
          <w:iCs/>
          <w:szCs w:val="24"/>
          <w:rtl/>
          <w:lang w:bidi="ar-IQ"/>
        </w:rPr>
        <w:t>عنوانالموقعالالكتروني</w:t>
      </w:r>
      <w:r w:rsidRPr="009E7912">
        <w:rPr>
          <w:i/>
          <w:iCs/>
          <w:szCs w:val="24"/>
          <w:lang w:bidi="ar-IQ"/>
        </w:rPr>
        <w:t>[</w:t>
      </w:r>
      <w:r w:rsidRPr="009E7912">
        <w:rPr>
          <w:rFonts w:hint="eastAsia"/>
          <w:szCs w:val="24"/>
          <w:rtl/>
          <w:lang w:bidi="ar-IQ"/>
        </w:rPr>
        <w:t>،و</w:t>
      </w:r>
      <w:r w:rsidRPr="009E7912">
        <w:rPr>
          <w:rFonts w:hint="eastAsia"/>
          <w:szCs w:val="24"/>
          <w:rtl/>
        </w:rPr>
        <w:t>عنوانناالبريديهو</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rFonts w:hint="cs"/>
          <w:szCs w:val="24"/>
          <w:rtl/>
          <w:lang w:bidi="ar-IQ"/>
        </w:rPr>
        <w:t>إ</w:t>
      </w:r>
      <w:r w:rsidRPr="009E7912">
        <w:rPr>
          <w:rFonts w:hint="eastAsia"/>
          <w:szCs w:val="24"/>
          <w:rtl/>
        </w:rPr>
        <w:t>ن</w:t>
      </w:r>
      <w:r w:rsidRPr="009E7912">
        <w:rPr>
          <w:rFonts w:hint="cs"/>
          <w:szCs w:val="24"/>
          <w:rtl/>
        </w:rPr>
        <w:t>ا</w:t>
      </w:r>
      <w:r w:rsidRPr="009E7912">
        <w:rPr>
          <w:rFonts w:hint="eastAsia"/>
          <w:szCs w:val="24"/>
          <w:rtl/>
        </w:rPr>
        <w:t>لسيد</w:t>
      </w:r>
      <w:r w:rsidRPr="009E7912">
        <w:rPr>
          <w:szCs w:val="24"/>
          <w:rtl/>
        </w:rPr>
        <w:t>/السيدة</w:t>
      </w:r>
      <w:r w:rsidRPr="009E7912">
        <w:rPr>
          <w:i/>
          <w:iCs/>
          <w:szCs w:val="24"/>
          <w:lang w:bidi="ar-IQ"/>
        </w:rPr>
        <w:t>]</w:t>
      </w:r>
      <w:r w:rsidRPr="009E7912">
        <w:rPr>
          <w:rFonts w:hint="cs"/>
          <w:i/>
          <w:iCs/>
          <w:szCs w:val="24"/>
          <w:rtl/>
          <w:lang w:bidi="ar-LB"/>
        </w:rPr>
        <w:t>أدخل:</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المنصب</w:t>
      </w:r>
      <w:r w:rsidRPr="009E7912">
        <w:rPr>
          <w:i/>
          <w:iCs/>
          <w:szCs w:val="24"/>
          <w:lang w:bidi="ar-IQ"/>
        </w:rPr>
        <w:t>[</w:t>
      </w:r>
      <w:r w:rsidRPr="009E7912">
        <w:rPr>
          <w:rFonts w:hint="eastAsia"/>
          <w:szCs w:val="24"/>
          <w:rtl/>
        </w:rPr>
        <w:t>والبريدالالكتروني</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عنوان البريد الالكتروني</w:t>
      </w:r>
      <w:r w:rsidRPr="009E7912">
        <w:rPr>
          <w:i/>
          <w:iCs/>
          <w:szCs w:val="24"/>
          <w:lang w:bidi="ar-IQ"/>
        </w:rPr>
        <w:t>[</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تتابعكلالأمورالمتعلقةبأي</w:t>
      </w:r>
      <w:r w:rsidRPr="009E7912">
        <w:rPr>
          <w:rFonts w:hint="cs"/>
          <w:szCs w:val="24"/>
          <w:rtl/>
        </w:rPr>
        <w:t xml:space="preserve"> توضيحات قد تطلبونها خلال المناقصة</w:t>
      </w:r>
      <w:r w:rsidRPr="009E7912">
        <w:rPr>
          <w:szCs w:val="24"/>
          <w:rtl/>
        </w:rPr>
        <w:t>.</w:t>
      </w: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منصباوأيتعريفاخر</w:t>
      </w:r>
      <w:r w:rsidRPr="009E7912">
        <w:rPr>
          <w:i/>
          <w:iCs/>
          <w:szCs w:val="24"/>
          <w:rtl/>
        </w:rPr>
        <w:t>]</w:t>
      </w:r>
    </w:p>
    <w:p w:rsidR="00184F75" w:rsidRPr="009E7912" w:rsidRDefault="00184F75" w:rsidP="00184F75">
      <w:pPr>
        <w:shd w:val="clear" w:color="auto" w:fill="FFFFFF"/>
        <w:jc w:val="lowKashida"/>
        <w:rPr>
          <w:sz w:val="24"/>
          <w:szCs w:val="24"/>
          <w:rtl/>
        </w:rPr>
      </w:pPr>
    </w:p>
    <w:p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اسممقدمالعطاء</w:t>
      </w:r>
      <w:r w:rsidRPr="009E7912">
        <w:rPr>
          <w:i/>
          <w:iCs/>
          <w:szCs w:val="24"/>
          <w:rtl/>
          <w:lang w:bidi="ar-IQ"/>
        </w:rPr>
        <w:t>]</w:t>
      </w:r>
    </w:p>
    <w:p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rsidTr="00A07E0E">
        <w:trPr>
          <w:trHeight w:val="356"/>
        </w:trPr>
        <w:tc>
          <w:tcPr>
            <w:tcW w:w="1638" w:type="dxa"/>
            <w:gridSpan w:val="2"/>
          </w:tcPr>
          <w:p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rsidTr="00A07E0E">
        <w:trPr>
          <w:trHeight w:val="356"/>
        </w:trPr>
        <w:tc>
          <w:tcPr>
            <w:tcW w:w="738" w:type="dxa"/>
            <w:vMerge w:val="restart"/>
          </w:tcPr>
          <w:p w:rsidR="00184F75" w:rsidRPr="0033093E" w:rsidRDefault="00184F75" w:rsidP="00A07E0E">
            <w:pPr>
              <w:shd w:val="clear" w:color="auto" w:fill="FFFFFF"/>
              <w:jc w:val="center"/>
              <w:rPr>
                <w:sz w:val="18"/>
                <w:szCs w:val="18"/>
                <w:rtl/>
              </w:rPr>
            </w:pPr>
            <w:r w:rsidRPr="0033093E">
              <w:rPr>
                <w:sz w:val="18"/>
                <w:szCs w:val="18"/>
                <w:rtl/>
              </w:rPr>
              <w:t>جدول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rsidR="00184F75" w:rsidRPr="0033093E" w:rsidRDefault="00184F75" w:rsidP="0033093E">
            <w:pPr>
              <w:shd w:val="clear" w:color="auto" w:fill="FFFFFF"/>
              <w:jc w:val="center"/>
              <w:rPr>
                <w:sz w:val="18"/>
                <w:szCs w:val="18"/>
                <w:rtl/>
              </w:rPr>
            </w:pPr>
            <w:r w:rsidRPr="0033093E">
              <w:rPr>
                <w:sz w:val="18"/>
                <w:szCs w:val="18"/>
                <w:rtl/>
              </w:rPr>
              <w:t>بند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(للالمستلزمات والاجهزة المختبرية )</w:t>
            </w:r>
            <w:r w:rsidRPr="0033093E">
              <w:rPr>
                <w:sz w:val="18"/>
                <w:szCs w:val="18"/>
                <w:shd w:val="clear" w:color="auto" w:fill="FFFF99"/>
                <w:rtl/>
              </w:rPr>
              <w:t>##</w:t>
            </w:r>
          </w:p>
        </w:tc>
        <w:tc>
          <w:tcPr>
            <w:tcW w:w="720" w:type="dxa"/>
            <w:vMerge w:val="restart"/>
          </w:tcPr>
          <w:p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lang w:bidi="ar-LB"/>
              </w:rPr>
              <w:t>DDP</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المنتج</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rsidR="00184F75" w:rsidRPr="0033093E" w:rsidRDefault="00184F75" w:rsidP="00A07E0E">
            <w:pPr>
              <w:shd w:val="clear" w:color="auto" w:fill="FFFFFF"/>
              <w:rPr>
                <w:sz w:val="18"/>
                <w:szCs w:val="18"/>
                <w:rtl/>
              </w:rPr>
            </w:pPr>
            <w:r w:rsidRPr="0033093E">
              <w:rPr>
                <w:rFonts w:hint="cs"/>
                <w:sz w:val="18"/>
                <w:szCs w:val="18"/>
                <w:rtl/>
              </w:rPr>
              <w:t>الفعالية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rsidR="00184F75" w:rsidRPr="0033093E" w:rsidRDefault="00184F75" w:rsidP="00A07E0E">
            <w:pPr>
              <w:shd w:val="clear" w:color="auto" w:fill="FFFFFF"/>
              <w:rPr>
                <w:sz w:val="18"/>
                <w:szCs w:val="18"/>
                <w:rtl/>
              </w:rPr>
            </w:pPr>
            <w:r w:rsidRPr="0033093E">
              <w:rPr>
                <w:sz w:val="18"/>
                <w:szCs w:val="18"/>
                <w:rtl/>
              </w:rPr>
              <w:t>الجرعة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33093E" w:rsidRPr="0033093E" w:rsidRDefault="0033093E"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rsidR="00184F75" w:rsidRDefault="00184F75" w:rsidP="00583E00">
            <w:pPr>
              <w:shd w:val="clear" w:color="auto" w:fill="FFFFFF"/>
              <w:rPr>
                <w:sz w:val="18"/>
                <w:szCs w:val="18"/>
                <w:rtl/>
              </w:rPr>
            </w:pPr>
            <w:r w:rsidRPr="0033093E">
              <w:rPr>
                <w:rFonts w:hint="cs"/>
                <w:sz w:val="18"/>
                <w:szCs w:val="18"/>
                <w:rtl/>
              </w:rPr>
              <w:t>(د)</w:t>
            </w: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Pr="00583E00" w:rsidRDefault="00583E00" w:rsidP="00583E00">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rsidR="00184F75" w:rsidRPr="0033093E" w:rsidRDefault="00184F75" w:rsidP="00A07E0E">
            <w:pPr>
              <w:shd w:val="clear" w:color="auto" w:fill="FFFFFF"/>
              <w:rPr>
                <w:sz w:val="18"/>
                <w:szCs w:val="18"/>
                <w:rtl/>
              </w:rPr>
            </w:pPr>
            <w:r w:rsidRPr="0033093E">
              <w:rPr>
                <w:rFonts w:hint="cs"/>
                <w:sz w:val="18"/>
                <w:szCs w:val="18"/>
                <w:rtl/>
              </w:rPr>
              <w:t>التعبئة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rsidR="00184F75" w:rsidRPr="0033093E" w:rsidRDefault="00184F75" w:rsidP="00A07E0E">
            <w:pPr>
              <w:shd w:val="clear" w:color="auto" w:fill="FFFFFF"/>
              <w:rPr>
                <w:sz w:val="18"/>
                <w:szCs w:val="18"/>
                <w:rtl/>
              </w:rPr>
            </w:pPr>
          </w:p>
        </w:tc>
        <w:tc>
          <w:tcPr>
            <w:tcW w:w="630" w:type="dxa"/>
            <w:vMerge/>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r w:rsidRPr="0033093E">
              <w:rPr>
                <w:sz w:val="18"/>
                <w:szCs w:val="18"/>
                <w:rtl/>
              </w:rPr>
              <w:t>تسليم المصنع/تسليم المستودع/تسليم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المستحقة  في حال ترسية العقد</w:t>
            </w:r>
          </w:p>
          <w:p w:rsidR="00184F75" w:rsidRPr="0033093E" w:rsidRDefault="00184F75" w:rsidP="00A07E0E">
            <w:pPr>
              <w:shd w:val="clear" w:color="auto" w:fill="FFFFFF"/>
              <w:rPr>
                <w:sz w:val="18"/>
                <w:szCs w:val="18"/>
                <w:rtl/>
              </w:rPr>
            </w:pPr>
          </w:p>
          <w:p w:rsidR="00583E00" w:rsidRDefault="00184F75" w:rsidP="00583E00">
            <w:pPr>
              <w:shd w:val="clear" w:color="auto" w:fill="FFFFFF"/>
              <w:rPr>
                <w:sz w:val="18"/>
                <w:szCs w:val="18"/>
                <w:rtl/>
              </w:rPr>
            </w:pPr>
            <w:r w:rsidRPr="0033093E">
              <w:rPr>
                <w:rFonts w:hint="cs"/>
                <w:sz w:val="18"/>
                <w:szCs w:val="18"/>
                <w:rtl/>
              </w:rPr>
              <w:t>(ب)</w:t>
            </w:r>
          </w:p>
          <w:p w:rsidR="00184F75" w:rsidRPr="00583E00" w:rsidRDefault="00184F75" w:rsidP="00583E00">
            <w:pPr>
              <w:rPr>
                <w:sz w:val="18"/>
                <w:szCs w:val="18"/>
                <w:rtl/>
              </w:rPr>
            </w:pPr>
          </w:p>
        </w:tc>
        <w:tc>
          <w:tcPr>
            <w:tcW w:w="1040" w:type="dxa"/>
          </w:tcPr>
          <w:p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rsidR="00583E00" w:rsidRDefault="00184F75" w:rsidP="00A07E0E">
            <w:pPr>
              <w:shd w:val="clear" w:color="auto" w:fill="FFFFFF"/>
              <w:rPr>
                <w:sz w:val="18"/>
                <w:szCs w:val="18"/>
                <w:rtl/>
              </w:rPr>
            </w:pPr>
            <w:r w:rsidRPr="0033093E">
              <w:rPr>
                <w:rFonts w:hint="cs"/>
                <w:sz w:val="18"/>
                <w:szCs w:val="18"/>
                <w:rtl/>
              </w:rPr>
              <w:t>(ج)</w:t>
            </w:r>
          </w:p>
          <w:p w:rsidR="00184F75" w:rsidRPr="00583E00" w:rsidRDefault="00184F75" w:rsidP="00583E00">
            <w:pPr>
              <w:rPr>
                <w:sz w:val="18"/>
                <w:szCs w:val="18"/>
                <w:rtl/>
              </w:rPr>
            </w:pPr>
          </w:p>
        </w:tc>
        <w:tc>
          <w:tcPr>
            <w:tcW w:w="992" w:type="dxa"/>
          </w:tcPr>
          <w:p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rsidR="00184F75" w:rsidRPr="0033093E" w:rsidRDefault="00184F75" w:rsidP="00A07E0E">
            <w:pPr>
              <w:shd w:val="clear" w:color="auto" w:fill="FFFFFF"/>
              <w:rPr>
                <w:sz w:val="18"/>
                <w:szCs w:val="18"/>
                <w:rtl/>
                <w:lang w:val="fr-FR" w:bidi="ar-LB"/>
              </w:rPr>
            </w:pPr>
          </w:p>
        </w:tc>
      </w:tr>
      <w:tr w:rsidR="00184F75" w:rsidRPr="0033093E" w:rsidTr="0033093E">
        <w:trPr>
          <w:trHeight w:val="60"/>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val="restart"/>
          </w:tcPr>
          <w:p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79"/>
        </w:trPr>
        <w:tc>
          <w:tcPr>
            <w:tcW w:w="738"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bl>
    <w:p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__________________________________(بالأحرف/الكلمات)</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lastRenderedPageBreak/>
        <w:t>##</w:t>
      </w:r>
      <w:r w:rsidRPr="0033093E">
        <w:rPr>
          <w:sz w:val="18"/>
          <w:szCs w:val="18"/>
          <w:u w:val="single"/>
          <w:rtl/>
        </w:rPr>
        <w:t>{</w:t>
      </w:r>
      <w:r w:rsidRPr="0033093E">
        <w:rPr>
          <w:rFonts w:hint="eastAsia"/>
          <w:sz w:val="18"/>
          <w:szCs w:val="18"/>
          <w:u w:val="single"/>
          <w:rtl/>
        </w:rPr>
        <w:t>ادخل</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rsidR="00184F75" w:rsidRPr="005F114B" w:rsidRDefault="00184F75" w:rsidP="00184F75">
      <w:pPr>
        <w:shd w:val="clear" w:color="auto" w:fill="FFFFFF"/>
        <w:jc w:val="center"/>
        <w:rPr>
          <w:b/>
          <w:bCs/>
          <w:sz w:val="32"/>
          <w:szCs w:val="32"/>
          <w:rtl/>
        </w:rPr>
      </w:pPr>
      <w:r>
        <w:rPr>
          <w:rFonts w:hint="cs"/>
          <w:sz w:val="32"/>
          <w:szCs w:val="32"/>
          <w:rtl/>
        </w:rPr>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184F75" w:rsidRPr="0033093E" w:rsidTr="00A07E0E">
        <w:trPr>
          <w:trHeight w:val="356"/>
        </w:trPr>
        <w:tc>
          <w:tcPr>
            <w:tcW w:w="3682" w:type="dxa"/>
            <w:gridSpan w:val="3"/>
          </w:tcPr>
          <w:p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rsidTr="00A07E0E">
        <w:trPr>
          <w:trHeight w:val="356"/>
        </w:trPr>
        <w:tc>
          <w:tcPr>
            <w:tcW w:w="872"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shd w:val="clear" w:color="auto" w:fill="FFFF99"/>
                <w:rtl/>
              </w:rPr>
              <w:t>##</w:t>
            </w:r>
          </w:p>
        </w:tc>
        <w:tc>
          <w:tcPr>
            <w:tcW w:w="780"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rFonts w:hint="eastAsia"/>
                <w:sz w:val="18"/>
                <w:szCs w:val="18"/>
                <w:rtl/>
                <w:lang w:bidi="ar-LB"/>
              </w:rPr>
              <w:t>الخدمات</w:t>
            </w:r>
            <w:r w:rsidRPr="0033093E">
              <w:rPr>
                <w:rFonts w:hint="cs"/>
                <w:sz w:val="18"/>
                <w:szCs w:val="18"/>
                <w:rtl/>
                <w:lang w:bidi="ar-LB"/>
              </w:rPr>
              <w:t>الثانوية</w:t>
            </w:r>
          </w:p>
          <w:p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rsidTr="00A07E0E">
        <w:trPr>
          <w:trHeight w:val="1027"/>
        </w:trPr>
        <w:tc>
          <w:tcPr>
            <w:tcW w:w="872" w:type="dxa"/>
            <w:vMerge/>
            <w:vAlign w:val="center"/>
          </w:tcPr>
          <w:p w:rsidR="00184F75" w:rsidRPr="0033093E" w:rsidRDefault="00184F75" w:rsidP="0033093E">
            <w:pPr>
              <w:spacing w:line="240" w:lineRule="auto"/>
              <w:jc w:val="center"/>
              <w:rPr>
                <w:sz w:val="18"/>
                <w:szCs w:val="18"/>
                <w:rtl/>
              </w:rPr>
            </w:pPr>
          </w:p>
        </w:tc>
        <w:tc>
          <w:tcPr>
            <w:tcW w:w="874" w:type="dxa"/>
            <w:vMerge/>
            <w:vAlign w:val="center"/>
          </w:tcPr>
          <w:p w:rsidR="00184F75" w:rsidRPr="0033093E" w:rsidRDefault="00184F75" w:rsidP="0033093E">
            <w:pPr>
              <w:spacing w:line="240" w:lineRule="auto"/>
              <w:jc w:val="center"/>
              <w:rPr>
                <w:sz w:val="18"/>
                <w:szCs w:val="18"/>
                <w:rtl/>
              </w:rPr>
            </w:pPr>
          </w:p>
        </w:tc>
        <w:tc>
          <w:tcPr>
            <w:tcW w:w="1936" w:type="dxa"/>
            <w:vMerge/>
            <w:vAlign w:val="center"/>
          </w:tcPr>
          <w:p w:rsidR="00184F75" w:rsidRPr="0033093E" w:rsidRDefault="00184F75" w:rsidP="0033093E">
            <w:pPr>
              <w:spacing w:line="240" w:lineRule="auto"/>
              <w:jc w:val="center"/>
              <w:rPr>
                <w:sz w:val="18"/>
                <w:szCs w:val="18"/>
                <w:rtl/>
              </w:rPr>
            </w:pP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rsidR="00184F75" w:rsidRPr="0033093E" w:rsidRDefault="00184F75" w:rsidP="0033093E">
            <w:pPr>
              <w:spacing w:line="240" w:lineRule="auto"/>
              <w:jc w:val="center"/>
              <w:rPr>
                <w:sz w:val="18"/>
                <w:szCs w:val="18"/>
                <w:rtl/>
              </w:rPr>
            </w:pPr>
          </w:p>
        </w:tc>
        <w:tc>
          <w:tcPr>
            <w:tcW w:w="987" w:type="dxa"/>
            <w:vMerge/>
            <w:vAlign w:val="center"/>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معالخدمات</w:t>
            </w:r>
            <w:r w:rsidRPr="0033093E">
              <w:rPr>
                <w:rFonts w:hint="cs"/>
                <w:sz w:val="18"/>
                <w:szCs w:val="18"/>
                <w:rtl/>
                <w:lang w:bidi="ar-LB"/>
              </w:rPr>
              <w:t>الثانوية</w:t>
            </w:r>
          </w:p>
        </w:tc>
        <w:tc>
          <w:tcPr>
            <w:tcW w:w="1551" w:type="dxa"/>
            <w:vMerge/>
            <w:vAlign w:val="center"/>
          </w:tcPr>
          <w:p w:rsidR="00184F75" w:rsidRPr="0033093E" w:rsidRDefault="00184F75" w:rsidP="0033093E">
            <w:pPr>
              <w:spacing w:line="240" w:lineRule="auto"/>
              <w:jc w:val="center"/>
              <w:rPr>
                <w:sz w:val="18"/>
                <w:szCs w:val="18"/>
                <w:rtl/>
                <w:lang w:val="fr-FR" w:bidi="ar-LB"/>
              </w:rPr>
            </w:pPr>
          </w:p>
        </w:tc>
      </w:tr>
      <w:tr w:rsidR="00184F75" w:rsidRPr="0033093E" w:rsidTr="00A07E0E">
        <w:trPr>
          <w:trHeight w:val="356"/>
        </w:trPr>
        <w:tc>
          <w:tcPr>
            <w:tcW w:w="872"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rsidR="00184F75" w:rsidRPr="0033093E" w:rsidRDefault="00184F75" w:rsidP="0033093E">
            <w:pPr>
              <w:spacing w:line="240" w:lineRule="auto"/>
              <w:jc w:val="center"/>
              <w:rPr>
                <w:sz w:val="18"/>
                <w:szCs w:val="18"/>
                <w:rtl/>
              </w:rPr>
            </w:pPr>
          </w:p>
        </w:tc>
        <w:tc>
          <w:tcPr>
            <w:tcW w:w="987" w:type="dxa"/>
            <w:vMerge/>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79"/>
        </w:trPr>
        <w:tc>
          <w:tcPr>
            <w:tcW w:w="872"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bl>
    <w:p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rsidR="00184F75" w:rsidRPr="0033093E" w:rsidRDefault="00184F75" w:rsidP="0033093E">
      <w:pPr>
        <w:pStyle w:val="BodyText2"/>
        <w:bidi/>
        <w:rPr>
          <w:i w:val="0"/>
          <w:color w:val="000000"/>
          <w:sz w:val="18"/>
          <w:szCs w:val="18"/>
          <w:rtl/>
        </w:rPr>
      </w:pPr>
    </w:p>
    <w:tbl>
      <w:tblPr>
        <w:bidiVisual/>
        <w:tblW w:w="0" w:type="auto"/>
        <w:tblInd w:w="67" w:type="dxa"/>
        <w:tblLook w:val="04A0"/>
      </w:tblPr>
      <w:tblGrid>
        <w:gridCol w:w="4582"/>
        <w:gridCol w:w="4048"/>
        <w:gridCol w:w="4479"/>
      </w:tblGrid>
      <w:tr w:rsidR="00184F75" w:rsidRPr="0033093E" w:rsidTr="00A07E0E">
        <w:tc>
          <w:tcPr>
            <w:tcW w:w="4725" w:type="dxa"/>
            <w:shd w:val="clear" w:color="auto" w:fill="auto"/>
            <w:vAlign w:val="bottom"/>
          </w:tcPr>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rsidR="00184F75" w:rsidRPr="0033093E" w:rsidRDefault="00184F75" w:rsidP="0033093E">
            <w:pPr>
              <w:spacing w:line="240" w:lineRule="auto"/>
              <w:rPr>
                <w:b/>
                <w:bCs/>
                <w:color w:val="000000"/>
                <w:sz w:val="18"/>
                <w:szCs w:val="18"/>
                <w:rtl/>
              </w:rPr>
            </w:pPr>
          </w:p>
        </w:tc>
        <w:tc>
          <w:tcPr>
            <w:tcW w:w="4725" w:type="dxa"/>
            <w:shd w:val="clear" w:color="auto" w:fill="auto"/>
          </w:tcPr>
          <w:p w:rsidR="00184F75" w:rsidRPr="0033093E" w:rsidRDefault="00184F75" w:rsidP="0033093E">
            <w:pPr>
              <w:spacing w:line="240" w:lineRule="auto"/>
              <w:rPr>
                <w:color w:val="000000"/>
                <w:sz w:val="18"/>
                <w:szCs w:val="18"/>
                <w:rtl/>
              </w:rPr>
            </w:pPr>
          </w:p>
        </w:tc>
        <w:tc>
          <w:tcPr>
            <w:tcW w:w="4725" w:type="dxa"/>
            <w:shd w:val="clear" w:color="auto" w:fill="auto"/>
          </w:tcPr>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lastRenderedPageBreak/>
        <w:t>##</w:t>
      </w:r>
      <w:r w:rsidRPr="009E7912">
        <w:rPr>
          <w:u w:val="single"/>
          <w:rtl/>
        </w:rPr>
        <w:t>{</w:t>
      </w:r>
      <w:r w:rsidRPr="009E7912">
        <w:rPr>
          <w:rFonts w:hint="eastAsia"/>
          <w:u w:val="single"/>
          <w:rtl/>
        </w:rPr>
        <w:t>ادخل</w:t>
      </w:r>
      <w:r>
        <w:rPr>
          <w:rFonts w:hint="cs"/>
          <w:u w:val="single"/>
          <w:rtl/>
          <w:lang w:bidi="ar-IQ"/>
        </w:rPr>
        <w:t>المستلزمات والاجهزة المختبرية</w:t>
      </w:r>
    </w:p>
    <w:p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73"/>
        <w:gridCol w:w="795"/>
        <w:gridCol w:w="739"/>
        <w:gridCol w:w="689"/>
        <w:gridCol w:w="644"/>
        <w:gridCol w:w="809"/>
        <w:gridCol w:w="2524"/>
        <w:gridCol w:w="857"/>
        <w:gridCol w:w="1968"/>
        <w:gridCol w:w="1900"/>
      </w:tblGrid>
      <w:tr w:rsidR="00184F75" w:rsidRPr="009E7912" w:rsidTr="00A07E0E">
        <w:trPr>
          <w:trHeight w:val="268"/>
        </w:trPr>
        <w:tc>
          <w:tcPr>
            <w:tcW w:w="0" w:type="auto"/>
            <w:gridSpan w:val="2"/>
          </w:tcPr>
          <w:p w:rsidR="00184F75" w:rsidRPr="009E7912" w:rsidRDefault="00184F75" w:rsidP="00A07E0E">
            <w:pPr>
              <w:shd w:val="clear" w:color="auto" w:fill="FFFFFF"/>
              <w:rPr>
                <w:rtl/>
              </w:rPr>
            </w:pPr>
            <w:r w:rsidRPr="009E7912">
              <w:rPr>
                <w:rFonts w:hint="cs"/>
                <w:rtl/>
              </w:rPr>
              <w:t>1</w:t>
            </w:r>
          </w:p>
        </w:tc>
        <w:tc>
          <w:tcPr>
            <w:tcW w:w="0" w:type="auto"/>
          </w:tcPr>
          <w:p w:rsidR="00184F75" w:rsidRPr="009E7912" w:rsidRDefault="00184F75" w:rsidP="00A07E0E">
            <w:pPr>
              <w:shd w:val="clear" w:color="auto" w:fill="FFFFFF"/>
              <w:rPr>
                <w:rtl/>
              </w:rPr>
            </w:pPr>
            <w:r w:rsidRPr="009E7912">
              <w:rPr>
                <w:rFonts w:hint="cs"/>
                <w:rtl/>
              </w:rPr>
              <w:t>2</w:t>
            </w:r>
          </w:p>
        </w:tc>
        <w:tc>
          <w:tcPr>
            <w:tcW w:w="0" w:type="auto"/>
          </w:tcPr>
          <w:p w:rsidR="00184F75" w:rsidRPr="009E7912" w:rsidRDefault="00184F75" w:rsidP="00A07E0E">
            <w:pPr>
              <w:shd w:val="clear" w:color="auto" w:fill="FFFFFF"/>
              <w:rPr>
                <w:rtl/>
              </w:rPr>
            </w:pPr>
            <w:r w:rsidRPr="009E7912">
              <w:rPr>
                <w:rFonts w:hint="cs"/>
                <w:rtl/>
              </w:rPr>
              <w:t>3</w:t>
            </w:r>
          </w:p>
        </w:tc>
        <w:tc>
          <w:tcPr>
            <w:tcW w:w="0" w:type="auto"/>
            <w:gridSpan w:val="4"/>
          </w:tcPr>
          <w:p w:rsidR="00184F75" w:rsidRPr="009E7912" w:rsidRDefault="00184F75" w:rsidP="00A07E0E">
            <w:pPr>
              <w:shd w:val="clear" w:color="auto" w:fill="FFFFFF"/>
              <w:rPr>
                <w:rtl/>
              </w:rPr>
            </w:pPr>
            <w:r w:rsidRPr="009E7912">
              <w:rPr>
                <w:rFonts w:hint="cs"/>
                <w:rtl/>
              </w:rPr>
              <w:t>4</w:t>
            </w:r>
          </w:p>
        </w:tc>
        <w:tc>
          <w:tcPr>
            <w:tcW w:w="0" w:type="auto"/>
          </w:tcPr>
          <w:p w:rsidR="00184F75" w:rsidRPr="009E7912" w:rsidRDefault="00184F75" w:rsidP="00A07E0E">
            <w:pPr>
              <w:shd w:val="clear" w:color="auto" w:fill="FFFFFF"/>
              <w:rPr>
                <w:rtl/>
              </w:rPr>
            </w:pPr>
            <w:r w:rsidRPr="009E7912">
              <w:rPr>
                <w:rFonts w:hint="cs"/>
                <w:rtl/>
              </w:rPr>
              <w:t>5</w:t>
            </w:r>
          </w:p>
        </w:tc>
        <w:tc>
          <w:tcPr>
            <w:tcW w:w="0" w:type="auto"/>
          </w:tcPr>
          <w:p w:rsidR="00184F75" w:rsidRPr="009E7912" w:rsidRDefault="00184F75" w:rsidP="00A07E0E">
            <w:pPr>
              <w:shd w:val="clear" w:color="auto" w:fill="FFFFFF"/>
              <w:rPr>
                <w:rtl/>
              </w:rPr>
            </w:pPr>
            <w:r w:rsidRPr="009E7912">
              <w:rPr>
                <w:rFonts w:hint="cs"/>
                <w:rtl/>
              </w:rPr>
              <w:t>6</w:t>
            </w:r>
          </w:p>
        </w:tc>
        <w:tc>
          <w:tcPr>
            <w:tcW w:w="0" w:type="auto"/>
          </w:tcPr>
          <w:p w:rsidR="00184F75" w:rsidRPr="009E7912" w:rsidRDefault="00184F75" w:rsidP="00A07E0E">
            <w:pPr>
              <w:shd w:val="clear" w:color="auto" w:fill="FFFFFF"/>
              <w:rPr>
                <w:rtl/>
              </w:rPr>
            </w:pPr>
            <w:r w:rsidRPr="009E7912">
              <w:rPr>
                <w:rFonts w:hint="cs"/>
                <w:rtl/>
              </w:rPr>
              <w:t>7</w:t>
            </w:r>
          </w:p>
        </w:tc>
        <w:tc>
          <w:tcPr>
            <w:tcW w:w="0" w:type="auto"/>
          </w:tcPr>
          <w:p w:rsidR="00184F75" w:rsidRPr="009E7912" w:rsidRDefault="00184F75" w:rsidP="00A07E0E">
            <w:pPr>
              <w:shd w:val="clear" w:color="auto" w:fill="FFFFFF"/>
              <w:rPr>
                <w:rtl/>
              </w:rPr>
            </w:pPr>
            <w:r w:rsidRPr="009E7912">
              <w:rPr>
                <w:rFonts w:hint="cs"/>
                <w:rtl/>
              </w:rPr>
              <w:t>8</w:t>
            </w:r>
          </w:p>
        </w:tc>
      </w:tr>
      <w:tr w:rsidR="00184F75" w:rsidRPr="009E7912" w:rsidTr="00A07E0E">
        <w:trPr>
          <w:trHeight w:val="1089"/>
        </w:trPr>
        <w:tc>
          <w:tcPr>
            <w:tcW w:w="0" w:type="auto"/>
            <w:vMerge w:val="restart"/>
          </w:tcPr>
          <w:p w:rsidR="00184F75" w:rsidRPr="009E7912" w:rsidRDefault="00184F75" w:rsidP="00A07E0E">
            <w:pPr>
              <w:shd w:val="clear" w:color="auto" w:fill="FFFFFF"/>
              <w:rPr>
                <w:rtl/>
              </w:rPr>
            </w:pPr>
            <w:r w:rsidRPr="009E7912">
              <w:rPr>
                <w:rFonts w:hint="cs"/>
                <w:rtl/>
              </w:rPr>
              <w:t>جدول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(أ)</w:t>
            </w:r>
          </w:p>
        </w:tc>
        <w:tc>
          <w:tcPr>
            <w:tcW w:w="0" w:type="auto"/>
            <w:vMerge w:val="restart"/>
          </w:tcPr>
          <w:p w:rsidR="00184F75" w:rsidRPr="009E7912" w:rsidRDefault="00184F75" w:rsidP="00A07E0E">
            <w:pPr>
              <w:shd w:val="clear" w:color="auto" w:fill="FFFFFF"/>
              <w:rPr>
                <w:rtl/>
              </w:rPr>
            </w:pPr>
            <w:r w:rsidRPr="009E7912">
              <w:rPr>
                <w:rFonts w:hint="cs"/>
                <w:rtl/>
              </w:rPr>
              <w:t>بند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(ب)</w:t>
            </w:r>
          </w:p>
        </w:tc>
        <w:tc>
          <w:tcPr>
            <w:tcW w:w="0" w:type="auto"/>
            <w:vMerge w:val="restart"/>
          </w:tcPr>
          <w:p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rsidR="00184F75" w:rsidRPr="009E7912" w:rsidRDefault="00184F75" w:rsidP="00A07E0E">
            <w:pPr>
              <w:shd w:val="clear" w:color="auto" w:fill="FFFFFF"/>
            </w:pPr>
            <w:r w:rsidRPr="009E7912">
              <w:rPr>
                <w:rFonts w:hint="cs"/>
                <w:rtl/>
              </w:rPr>
              <w:t>قيمة عقد الصيانة السنوي بعد اكمال</w:t>
            </w:r>
          </w:p>
          <w:p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الضرائب</w:t>
            </w:r>
          </w:p>
        </w:tc>
        <w:tc>
          <w:tcPr>
            <w:tcW w:w="0" w:type="auto"/>
            <w:vMerge w:val="restart"/>
          </w:tcPr>
          <w:p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rsidTr="00A07E0E">
        <w:trPr>
          <w:trHeight w:val="554"/>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السنة الاولى</w:t>
            </w:r>
          </w:p>
        </w:tc>
        <w:tc>
          <w:tcPr>
            <w:tcW w:w="0" w:type="auto"/>
          </w:tcPr>
          <w:p w:rsidR="00184F75" w:rsidRPr="009E7912" w:rsidRDefault="00184F75" w:rsidP="00A07E0E">
            <w:pPr>
              <w:shd w:val="clear" w:color="auto" w:fill="FFFFFF"/>
              <w:rPr>
                <w:rtl/>
              </w:rPr>
            </w:pPr>
            <w:r w:rsidRPr="009E7912">
              <w:rPr>
                <w:rFonts w:hint="cs"/>
                <w:rtl/>
              </w:rPr>
              <w:t>السنة الثانية</w:t>
            </w:r>
          </w:p>
        </w:tc>
        <w:tc>
          <w:tcPr>
            <w:tcW w:w="0" w:type="auto"/>
          </w:tcPr>
          <w:p w:rsidR="00184F75" w:rsidRPr="009E7912" w:rsidRDefault="00184F75" w:rsidP="00A07E0E">
            <w:pPr>
              <w:shd w:val="clear" w:color="auto" w:fill="FFFFFF"/>
              <w:rPr>
                <w:rtl/>
              </w:rPr>
            </w:pPr>
            <w:r w:rsidRPr="009E7912">
              <w:rPr>
                <w:rFonts w:hint="cs"/>
                <w:rtl/>
              </w:rPr>
              <w:t>.......</w:t>
            </w:r>
          </w:p>
        </w:tc>
        <w:tc>
          <w:tcPr>
            <w:tcW w:w="0" w:type="auto"/>
          </w:tcPr>
          <w:p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(أ)</w:t>
            </w:r>
          </w:p>
        </w:tc>
        <w:tc>
          <w:tcPr>
            <w:tcW w:w="0" w:type="auto"/>
          </w:tcPr>
          <w:p w:rsidR="00184F75" w:rsidRPr="009E7912" w:rsidRDefault="00184F75" w:rsidP="00A07E0E">
            <w:pPr>
              <w:shd w:val="clear" w:color="auto" w:fill="FFFFFF"/>
              <w:rPr>
                <w:rtl/>
              </w:rPr>
            </w:pPr>
            <w:r w:rsidRPr="009E7912">
              <w:rPr>
                <w:rFonts w:hint="cs"/>
                <w:rtl/>
              </w:rPr>
              <w:t>(ب)</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68"/>
        </w:trPr>
        <w:tc>
          <w:tcPr>
            <w:tcW w:w="0" w:type="auto"/>
            <w:vMerge w:val="restart"/>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68"/>
        </w:trPr>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bl>
    <w:p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__________________________________(بالأحرف</w:t>
      </w:r>
      <w:r w:rsidR="00583E00" w:rsidRPr="00583E00">
        <w:rPr>
          <w:rFonts w:hint="cs"/>
          <w:sz w:val="18"/>
          <w:szCs w:val="18"/>
          <w:rtl/>
        </w:rPr>
        <w:t>)</w:t>
      </w:r>
    </w:p>
    <w:p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rPr>
        <w:t>توقيع مقدم العطاء</w:t>
      </w:r>
      <w:r w:rsidRPr="00583E00">
        <w:rPr>
          <w:rFonts w:hint="cs"/>
          <w:iCs/>
          <w:sz w:val="18"/>
          <w:szCs w:val="18"/>
          <w:rtl/>
        </w:rPr>
        <w:t>:________________________</w:t>
      </w:r>
    </w:p>
    <w:p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00583E00" w:rsidRPr="00583E00">
        <w:rPr>
          <w:rFonts w:hint="cs"/>
          <w:i/>
          <w:sz w:val="18"/>
          <w:szCs w:val="18"/>
          <w:rtl/>
        </w:rPr>
        <w:t xml:space="preserve">   الاسم </w:t>
      </w:r>
      <w:r w:rsidRPr="00583E00">
        <w:rPr>
          <w:rFonts w:hint="cs"/>
          <w:i/>
          <w:sz w:val="18"/>
          <w:szCs w:val="18"/>
          <w:rtl/>
        </w:rPr>
        <w:t>والمنصب:___________________________</w:t>
      </w:r>
    </w:p>
    <w:p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عنوان العمل:__________________________</w:t>
      </w:r>
    </w:p>
    <w:p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ختم مقدم العطاء _______________________</w:t>
      </w:r>
    </w:p>
    <w:p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p>
    <w:p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lastRenderedPageBreak/>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rFonts w:hint="eastAsia"/>
          <w:b/>
          <w:bCs/>
          <w:sz w:val="16"/>
          <w:szCs w:val="16"/>
          <w:u w:val="single"/>
          <w:rtl/>
        </w:rPr>
        <w:t>عقدالصيانةالسنوي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ضمانالعيوبوفقاًلجدولالمتطلبات</w:t>
      </w:r>
      <w:r w:rsidRPr="00583E00">
        <w:rPr>
          <w:sz w:val="16"/>
          <w:szCs w:val="16"/>
          <w:u w:val="single"/>
          <w:rtl/>
        </w:rPr>
        <w:t>}{</w:t>
      </w:r>
      <w:r w:rsidRPr="00583E00">
        <w:rPr>
          <w:rFonts w:hint="eastAsia"/>
          <w:sz w:val="16"/>
          <w:szCs w:val="16"/>
          <w:u w:val="single"/>
          <w:rtl/>
        </w:rPr>
        <w:t>عندالحاجةالىخدماتتدريب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هذهالمناقصة</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فيجدولالاسعارو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eastAsia"/>
          <w:sz w:val="16"/>
          <w:szCs w:val="16"/>
          <w:u w:val="single"/>
          <w:rtl/>
        </w:rPr>
        <w:t>التبريرات</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مدةالتدريب</w:t>
      </w:r>
      <w:r w:rsidRPr="00583E00">
        <w:rPr>
          <w:rFonts w:hint="cs"/>
          <w:sz w:val="16"/>
          <w:szCs w:val="16"/>
          <w:u w:val="single"/>
          <w:rtl/>
        </w:rPr>
        <w:t xml:space="preserve"> و</w:t>
      </w:r>
      <w:r w:rsidRPr="00583E00">
        <w:rPr>
          <w:rFonts w:hint="eastAsia"/>
          <w:sz w:val="16"/>
          <w:szCs w:val="16"/>
          <w:u w:val="single"/>
          <w:rtl/>
        </w:rPr>
        <w:t>مكانالتدريب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 xml:space="preserve">البند جميعتكاليف </w:t>
      </w:r>
      <w:r w:rsidRPr="00583E00">
        <w:rPr>
          <w:rFonts w:hint="eastAsia"/>
          <w:sz w:val="16"/>
          <w:szCs w:val="16"/>
          <w:u w:val="single"/>
          <w:rtl/>
        </w:rPr>
        <w:t>السفرذاتالصلة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علىالعقدانيعكسذلكايضاً</w:t>
      </w:r>
      <w:bookmarkStart w:id="138" w:name="_Toc327102267"/>
      <w:bookmarkStart w:id="139" w:name="_Toc327107704"/>
      <w:bookmarkStart w:id="140" w:name="_Toc327108184"/>
      <w:r w:rsidR="00583E00">
        <w:rPr>
          <w:sz w:val="16"/>
          <w:szCs w:val="16"/>
          <w:u w:val="single"/>
          <w:rtl/>
        </w:rPr>
        <w:t>.</w:t>
      </w:r>
    </w:p>
    <w:p w:rsidR="00184F75" w:rsidRPr="00F5687E" w:rsidRDefault="00184F75" w:rsidP="00184F75">
      <w:pPr>
        <w:shd w:val="clear" w:color="auto" w:fill="FFFFFF"/>
        <w:jc w:val="center"/>
        <w:rPr>
          <w:bCs/>
          <w:iCs/>
          <w:szCs w:val="24"/>
          <w:rtl/>
        </w:rPr>
      </w:pPr>
      <w:r>
        <w:rPr>
          <w:rFonts w:hint="cs"/>
          <w:bCs/>
          <w:iCs/>
          <w:szCs w:val="24"/>
          <w:rtl/>
        </w:rPr>
        <w:t xml:space="preserve">5-  </w:t>
      </w:r>
      <w:r w:rsidRPr="009E7912">
        <w:rPr>
          <w:rFonts w:hint="eastAsia"/>
          <w:sz w:val="32"/>
          <w:szCs w:val="32"/>
          <w:rtl/>
        </w:rPr>
        <w:t>تصريحعنبلدالمنشأ</w:t>
      </w:r>
    </w:p>
    <w:p w:rsidR="00184F75" w:rsidRPr="00501D22" w:rsidRDefault="00184F75" w:rsidP="00184F75">
      <w:pPr>
        <w:shd w:val="clear" w:color="auto" w:fill="FFFFFF"/>
      </w:pP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184F75" w:rsidRPr="009E7912" w:rsidTr="00A07E0E">
        <w:trPr>
          <w:jc w:val="right"/>
        </w:trPr>
        <w:tc>
          <w:tcPr>
            <w:tcW w:w="1955"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rsidTr="00A07E0E">
        <w:trPr>
          <w:jc w:val="right"/>
        </w:trPr>
        <w:tc>
          <w:tcPr>
            <w:tcW w:w="1955"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r>
    </w:tbl>
    <w:p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يجباصدارشهادةمنشأمصدّقةلكل</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يجبأنيتمإعدادكتابالتصريحهذاعلىنموذجالرسالةالرسميةالعائدةللشركةالمُصنّعة؛ويجبأنيُوقّعمنقبلشخصمخول</w:t>
      </w:r>
      <w:r w:rsidRPr="009B3C37">
        <w:rPr>
          <w:rFonts w:hint="cs"/>
          <w:sz w:val="24"/>
          <w:szCs w:val="24"/>
          <w:rtl/>
        </w:rPr>
        <w:t xml:space="preserve"> بشكل مناسب</w:t>
      </w:r>
      <w:r w:rsidRPr="009B3C37">
        <w:rPr>
          <w:rFonts w:hint="eastAsia"/>
          <w:sz w:val="24"/>
          <w:szCs w:val="24"/>
          <w:rtl/>
        </w:rPr>
        <w:t>لتوقيع</w:t>
      </w:r>
      <w:r w:rsidRPr="009B3C37">
        <w:rPr>
          <w:rFonts w:hint="cs"/>
          <w:sz w:val="24"/>
          <w:szCs w:val="24"/>
          <w:rtl/>
        </w:rPr>
        <w:t>الوثائق الملزمةل</w:t>
      </w:r>
      <w:r w:rsidRPr="009B3C37">
        <w:rPr>
          <w:rFonts w:hint="eastAsia"/>
          <w:sz w:val="24"/>
          <w:szCs w:val="24"/>
          <w:rtl/>
        </w:rPr>
        <w:t>لجهةالمصنعة</w:t>
      </w:r>
      <w:r w:rsidRPr="009B3C37">
        <w:rPr>
          <w:sz w:val="24"/>
          <w:szCs w:val="24"/>
          <w:rtl/>
        </w:rPr>
        <w:t xml:space="preserve">. </w:t>
      </w:r>
      <w:r w:rsidRPr="009B3C37">
        <w:rPr>
          <w:rFonts w:hint="eastAsia"/>
          <w:sz w:val="24"/>
          <w:szCs w:val="24"/>
          <w:rtl/>
        </w:rPr>
        <w:t>يجبأنيضممقدمالعطاءهذاالكتابالىعطائهكماهومحددفيالتعليماتالىمقدميالعطاءات</w:t>
      </w:r>
      <w:r w:rsidRPr="009B3C37">
        <w:rPr>
          <w:rFonts w:ascii="Arial" w:hAnsi="Arial" w:hint="cs"/>
          <w:b/>
          <w:sz w:val="22"/>
          <w:rtl/>
          <w:lang w:bidi="ar-LB"/>
        </w:rPr>
        <w:t>.</w:t>
      </w:r>
      <w:r w:rsidRPr="009B3C37">
        <w:rPr>
          <w:sz w:val="24"/>
          <w:szCs w:val="24"/>
          <w:rtl/>
        </w:rPr>
        <w:t>]</w:t>
      </w:r>
    </w:p>
    <w:p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rsidR="00184F75" w:rsidRPr="00501D22" w:rsidRDefault="00184F75" w:rsidP="00184F75">
      <w:pPr>
        <w:shd w:val="clear" w:color="auto" w:fill="FFFFFF"/>
      </w:pPr>
    </w:p>
    <w:p w:rsidR="00184F75" w:rsidRPr="00F5687E" w:rsidRDefault="00184F75" w:rsidP="00184F75">
      <w:pPr>
        <w:shd w:val="clear" w:color="auto" w:fill="FFFFFF"/>
        <w:ind w:left="720" w:hanging="720"/>
        <w:jc w:val="right"/>
      </w:pPr>
    </w:p>
    <w:p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نا</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نقدم لكم هنا كفالة كاملة وضمان شامل وفقاً للمادة 15 من الشروط العامة للعقد في ما يتعلق بالمستلزمات والاجهزة المختبرية المقدمة من الشركة اعلاه .</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rsidR="00184F75" w:rsidRPr="00501D22" w:rsidRDefault="00184F75" w:rsidP="00184F75">
      <w:pPr>
        <w:shd w:val="clear" w:color="auto" w:fill="FFFFFF"/>
        <w:jc w:val="both"/>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E7912" w:rsidRDefault="00184F75" w:rsidP="00184F75">
      <w:pPr>
        <w:shd w:val="clear" w:color="auto" w:fill="FFFFFF"/>
        <w:rPr>
          <w:i/>
          <w:iCs/>
        </w:rPr>
      </w:pPr>
    </w:p>
    <w:p w:rsidR="00184F75" w:rsidRPr="009E7912" w:rsidRDefault="00184F75" w:rsidP="00184F75">
      <w:pPr>
        <w:shd w:val="clear" w:color="auto" w:fill="FFFFFF"/>
        <w:rPr>
          <w:i/>
          <w:iCs/>
        </w:rPr>
      </w:pPr>
    </w:p>
    <w:p w:rsidR="00184F75" w:rsidRPr="00F5687E" w:rsidRDefault="00184F75" w:rsidP="00184F75">
      <w:pPr>
        <w:shd w:val="clear" w:color="auto" w:fill="FFFFFF"/>
        <w:rPr>
          <w:i/>
          <w:iCs/>
        </w:rPr>
      </w:pPr>
    </w:p>
    <w:p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نموذجشهادةحسنأداء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2"/>
        <w:gridCol w:w="1369"/>
        <w:gridCol w:w="1089"/>
        <w:gridCol w:w="1138"/>
        <w:gridCol w:w="550"/>
        <w:gridCol w:w="770"/>
        <w:gridCol w:w="462"/>
        <w:gridCol w:w="1366"/>
        <w:gridCol w:w="1060"/>
      </w:tblGrid>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رقموتاريخامر</w:t>
            </w:r>
            <w:r w:rsidRPr="009E7912">
              <w:rPr>
                <w:rFonts w:hint="cs"/>
                <w:b/>
                <w:bCs/>
                <w:sz w:val="22"/>
                <w:szCs w:val="22"/>
                <w:rtl/>
              </w:rPr>
              <w:t>الشراء</w:t>
            </w:r>
          </w:p>
        </w:tc>
        <w:tc>
          <w:tcPr>
            <w:tcW w:w="996"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تاريخامر</w:t>
            </w:r>
            <w:r w:rsidRPr="009E7912">
              <w:rPr>
                <w:rFonts w:hint="cs"/>
                <w:b/>
                <w:bCs/>
                <w:sz w:val="22"/>
                <w:szCs w:val="22"/>
                <w:rtl/>
              </w:rPr>
              <w:t>الشراء</w:t>
            </w:r>
          </w:p>
        </w:tc>
        <w:tc>
          <w:tcPr>
            <w:tcW w:w="1032"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تاريختنفيذالعقد</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اسبابالتأخير،انوجدت</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rFonts w:hint="cs"/>
                <w:b/>
                <w:bCs/>
                <w:sz w:val="22"/>
                <w:szCs w:val="22"/>
                <w:rtl/>
              </w:rPr>
              <w:t>المقدمة</w:t>
            </w:r>
            <w:r w:rsidRPr="009E7912">
              <w:rPr>
                <w:rFonts w:hint="eastAsia"/>
                <w:b/>
                <w:bCs/>
                <w:sz w:val="22"/>
                <w:szCs w:val="22"/>
                <w:rtl/>
              </w:rPr>
              <w:t>مقبولة؟</w:t>
            </w:r>
          </w:p>
        </w:tc>
      </w:tr>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996" w:type="dxa"/>
          </w:tcPr>
          <w:p w:rsidR="00184F75" w:rsidRPr="009E7912" w:rsidRDefault="00184F75" w:rsidP="00A07E0E">
            <w:pPr>
              <w:pStyle w:val="Head81"/>
              <w:shd w:val="clear" w:color="auto" w:fill="FFFFFF"/>
              <w:bidi/>
              <w:rPr>
                <w:b/>
                <w:bCs/>
                <w:sz w:val="22"/>
                <w:szCs w:val="22"/>
                <w:rtl/>
              </w:rPr>
            </w:pPr>
          </w:p>
        </w:tc>
        <w:tc>
          <w:tcPr>
            <w:tcW w:w="1032" w:type="dxa"/>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بحسبالعقد</w:t>
            </w: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r>
      <w:tr w:rsidR="00184F75" w:rsidRPr="009E7912" w:rsidTr="00A07E0E">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rsidTr="00A07E0E">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996" w:type="dxa"/>
          </w:tcPr>
          <w:p w:rsidR="00184F75" w:rsidRPr="009E7912" w:rsidRDefault="00184F75" w:rsidP="00A07E0E">
            <w:pPr>
              <w:pStyle w:val="Head81"/>
              <w:shd w:val="clear" w:color="auto" w:fill="FFFFFF"/>
              <w:bidi/>
              <w:rPr>
                <w:szCs w:val="32"/>
                <w:rtl/>
              </w:rPr>
            </w:pPr>
          </w:p>
        </w:tc>
        <w:tc>
          <w:tcPr>
            <w:tcW w:w="1032" w:type="dxa"/>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r>
    </w:tbl>
    <w:p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7" w:name="_Toc327105407"/>
    </w:p>
    <w:bookmarkEnd w:id="147"/>
    <w:p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rsidR="00184F75" w:rsidRPr="004051B0" w:rsidRDefault="00184F75" w:rsidP="00184F75">
      <w:pPr>
        <w:jc w:val="both"/>
        <w:rPr>
          <w:b/>
          <w:bCs/>
          <w:sz w:val="28"/>
          <w:szCs w:val="28"/>
        </w:rPr>
      </w:pPr>
    </w:p>
    <w:p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rsidR="00184F75" w:rsidRPr="004051B0" w:rsidRDefault="00184F75" w:rsidP="00184F75">
      <w:pPr>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184F75" w:rsidRPr="004051B0" w:rsidRDefault="00184F75" w:rsidP="00184F75">
      <w:pPr>
        <w:ind w:left="1080"/>
        <w:jc w:val="both"/>
        <w:rPr>
          <w:rtl/>
        </w:rPr>
      </w:pPr>
    </w:p>
    <w:p w:rsidR="00184F75" w:rsidRPr="004051B0" w:rsidRDefault="00184F75" w:rsidP="00184F75">
      <w:pPr>
        <w:jc w:val="both"/>
      </w:pPr>
      <w:r w:rsidRPr="004051B0">
        <w:rPr>
          <w:rFonts w:hint="cs"/>
          <w:b/>
          <w:bCs/>
          <w:rtl/>
        </w:rPr>
        <w:t xml:space="preserve">              (ب)  </w:t>
      </w:r>
      <w:r w:rsidRPr="004051B0">
        <w:rPr>
          <w:rFonts w:hint="cs"/>
          <w:rtl/>
        </w:rPr>
        <w:t>نتيجة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rsidR="00184F75" w:rsidRPr="004051B0" w:rsidRDefault="00184F75" w:rsidP="00184F75">
      <w:pPr>
        <w:ind w:left="1080"/>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rsidR="00184F75" w:rsidRPr="004051B0" w:rsidRDefault="00184F75" w:rsidP="00184F75">
      <w:pPr>
        <w:ind w:left="1080"/>
        <w:jc w:val="both"/>
        <w:rPr>
          <w:rtl/>
        </w:rPr>
      </w:pPr>
    </w:p>
    <w:p w:rsidR="00184F75" w:rsidRPr="004051B0" w:rsidRDefault="00184F75" w:rsidP="00184F75">
      <w:pPr>
        <w:tabs>
          <w:tab w:val="num" w:pos="2340"/>
        </w:tabs>
        <w:ind w:left="1980"/>
        <w:jc w:val="both"/>
        <w:rPr>
          <w:rtl/>
        </w:rPr>
      </w:pPr>
      <w:r w:rsidRPr="004051B0">
        <w:rPr>
          <w:rFonts w:hint="cs"/>
          <w:rtl/>
        </w:rPr>
        <w:t>أ- فيما يتعلق بالفقرة1-(أ) أعلاه.</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ind w:left="360"/>
        <w:jc w:val="both"/>
        <w:rPr>
          <w:rtl/>
        </w:rPr>
      </w:pPr>
      <w:r w:rsidRPr="004051B0">
        <w:rPr>
          <w:rFonts w:hint="cs"/>
          <w:rtl/>
        </w:rPr>
        <w:t xml:space="preserve">                      ــــــــــــــــــــــــ         </w:t>
      </w: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rsidR="00184F75" w:rsidRPr="00847859" w:rsidRDefault="00184F75" w:rsidP="00AD260D">
      <w:pPr>
        <w:pStyle w:val="Heading1"/>
        <w:rPr>
          <w:rtl/>
          <w:lang w:bidi="ar-IQ"/>
        </w:rPr>
      </w:pPr>
      <w:r>
        <w:rPr>
          <w:rFonts w:hint="cs"/>
          <w:rtl/>
        </w:rPr>
        <w:t>جدول</w:t>
      </w:r>
      <w:r w:rsidR="008F6DF7">
        <w:rPr>
          <w:rFonts w:hint="cs"/>
          <w:rtl/>
        </w:rPr>
        <w:t xml:space="preserve">رقم  (1) </w:t>
      </w:r>
      <w:r>
        <w:rPr>
          <w:rFonts w:hint="cs"/>
          <w:rtl/>
        </w:rPr>
        <w:t xml:space="preserve"> للمستلزمات والاجهزة المختبرية </w:t>
      </w:r>
      <w:r>
        <w:rPr>
          <w:rtl/>
        </w:rPr>
        <w:t xml:space="preserve">وجدول التنفيذ وشروط التسليم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8"/>
        <w:gridCol w:w="628"/>
        <w:gridCol w:w="629"/>
        <w:gridCol w:w="1010"/>
        <w:gridCol w:w="689"/>
        <w:gridCol w:w="751"/>
        <w:gridCol w:w="900"/>
        <w:gridCol w:w="720"/>
        <w:gridCol w:w="1080"/>
        <w:gridCol w:w="1170"/>
        <w:gridCol w:w="1080"/>
      </w:tblGrid>
      <w:tr w:rsidR="00184F75"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6</w:t>
            </w:r>
          </w:p>
        </w:tc>
      </w:tr>
      <w:tr w:rsidR="00184F75" w:rsidTr="00A07E0E">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جدول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(أ)</w:t>
            </w:r>
          </w:p>
          <w:p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بند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الكمية/</w:t>
            </w:r>
          </w:p>
          <w:p w:rsidR="00184F75" w:rsidRDefault="00184F75" w:rsidP="00A07E0E">
            <w:pPr>
              <w:shd w:val="clear" w:color="auto" w:fill="FFFFFF"/>
              <w:jc w:val="center"/>
              <w:rPr>
                <w:b/>
                <w:bCs/>
                <w:rtl/>
                <w:lang w:bidi="ar-LB"/>
              </w:rPr>
            </w:pPr>
            <w:r>
              <w:rPr>
                <w:rFonts w:hint="cs"/>
                <w:b/>
                <w:bCs/>
                <w:rtl/>
                <w:lang w:bidi="ar-LB"/>
              </w:rPr>
              <w:t>الوحدة</w:t>
            </w:r>
          </w:p>
          <w:p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جهة التسليم</w:t>
            </w:r>
          </w:p>
          <w:p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LB"/>
              </w:rPr>
            </w:pPr>
            <w:r>
              <w:rPr>
                <w:rFonts w:hint="cs"/>
                <w:b/>
                <w:bCs/>
                <w:rtl/>
                <w:lang w:bidi="ar-LB"/>
              </w:rPr>
              <w:t>المنتج</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شكل الجرعة</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مقاييس دستور الأدوية</w:t>
            </w: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(د)</w:t>
            </w:r>
          </w:p>
          <w:p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rsidR="00184F75" w:rsidRDefault="00583E00" w:rsidP="00583E00">
            <w:pPr>
              <w:shd w:val="clear" w:color="auto" w:fill="FFFFFF"/>
              <w:jc w:val="center"/>
              <w:rPr>
                <w:b/>
                <w:bCs/>
                <w:rtl/>
                <w:lang w:bidi="ar-LB"/>
              </w:rPr>
            </w:pPr>
            <w:r>
              <w:rPr>
                <w:rFonts w:hint="cs"/>
                <w:b/>
                <w:bCs/>
                <w:rtl/>
                <w:lang w:bidi="ar-LB"/>
              </w:rPr>
              <w:t xml:space="preserve">حجم وحدة التوضيب </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bl>
    <w:p w:rsidR="00184F75" w:rsidRDefault="00184F75" w:rsidP="00184F75">
      <w:pPr>
        <w:shd w:val="clear" w:color="auto" w:fill="FFFFFF"/>
        <w:rPr>
          <w:rtl/>
          <w:lang w:bidi="ar-LB"/>
        </w:rPr>
      </w:pPr>
    </w:p>
    <w:p w:rsidR="00184F75" w:rsidRDefault="00184F75" w:rsidP="00184F75">
      <w:pPr>
        <w:shd w:val="clear" w:color="auto" w:fill="FFFFFF"/>
        <w:rPr>
          <w:rtl/>
        </w:rPr>
      </w:pPr>
    </w:p>
    <w:p w:rsidR="00184F75" w:rsidRDefault="00184F75" w:rsidP="00184F75">
      <w:pPr>
        <w:shd w:val="clear" w:color="auto" w:fill="FFFFFF"/>
      </w:pPr>
    </w:p>
    <w:p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rsidR="00184F75" w:rsidRDefault="00184F75" w:rsidP="00184F75">
      <w:pPr>
        <w:shd w:val="clear" w:color="auto" w:fill="FFFFFF"/>
        <w:rPr>
          <w:szCs w:val="24"/>
          <w:lang w:bidi="ar-IQ"/>
        </w:rPr>
      </w:pPr>
    </w:p>
    <w:p w:rsidR="00184F75" w:rsidRPr="00501D22" w:rsidRDefault="00184F75" w:rsidP="00184F75">
      <w:pPr>
        <w:shd w:val="clear" w:color="auto" w:fill="FFFFFF"/>
        <w:rPr>
          <w:b/>
          <w:bCs/>
          <w:sz w:val="28"/>
          <w:szCs w:val="28"/>
          <w:lang w:bidi="ar-IQ"/>
        </w:rPr>
      </w:pPr>
      <w:r>
        <w:rPr>
          <w:sz w:val="28"/>
          <w:szCs w:val="28"/>
          <w:rtl/>
        </w:rPr>
        <w:br w:type="page"/>
      </w:r>
    </w:p>
    <w:p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rsidR="008F6DF7" w:rsidRDefault="008F6DF7" w:rsidP="008F6DF7">
      <w:pPr>
        <w:shd w:val="clear" w:color="auto" w:fill="FFFFFF"/>
        <w:tabs>
          <w:tab w:val="left" w:pos="3326"/>
        </w:tabs>
        <w:suppressAutoHyphens/>
        <w:spacing w:after="240"/>
        <w:rPr>
          <w:b/>
          <w:rtl/>
          <w:lang w:bidi="ar-IQ"/>
        </w:rPr>
      </w:pPr>
    </w:p>
    <w:p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rsidR="008F6DF7" w:rsidRPr="009E7912" w:rsidRDefault="008F6DF7" w:rsidP="008F6DF7">
      <w:pPr>
        <w:pStyle w:val="Default"/>
        <w:shd w:val="clear" w:color="auto" w:fill="FFFFFF"/>
        <w:bidi/>
        <w:ind w:left="240"/>
        <w:jc w:val="both"/>
        <w:rPr>
          <w:b/>
          <w:color w:val="auto"/>
        </w:rPr>
      </w:pPr>
    </w:p>
    <w:p w:rsidR="008F6DF7" w:rsidRPr="009E7912" w:rsidRDefault="008F6DF7" w:rsidP="008F6DF7">
      <w:pPr>
        <w:shd w:val="clear" w:color="auto" w:fill="FFFFFF"/>
        <w:rPr>
          <w:b/>
          <w:sz w:val="28"/>
          <w:szCs w:val="28"/>
          <w:rtl/>
        </w:rPr>
      </w:pPr>
      <w:r w:rsidRPr="009E7912">
        <w:rPr>
          <w:sz w:val="28"/>
          <w:szCs w:val="28"/>
          <w:rtl/>
        </w:rPr>
        <w:br w:type="page"/>
      </w:r>
    </w:p>
    <w:p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عقدالصيانةالسنوية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rsidR="008F6DF7" w:rsidRPr="009E7912" w:rsidRDefault="008F6DF7" w:rsidP="008F6DF7">
      <w:pPr>
        <w:shd w:val="clear" w:color="auto" w:fill="FFFFFF"/>
        <w:rPr>
          <w:szCs w:val="24"/>
        </w:rPr>
      </w:pPr>
    </w:p>
    <w:p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أنيتكفلويتعهدبإبقاءالمعداتموضوععقدالصيانةالسنوية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وفيحالتخطّتفتراتالأعطال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فيتوجبعندهاتمديدفترةهذاالعقدماقيمتهضعففتراتالأعطال</w:t>
      </w:r>
      <w:r w:rsidRPr="009E7912">
        <w:rPr>
          <w:b/>
          <w:i/>
          <w:iCs/>
          <w:color w:val="auto"/>
          <w:rtl/>
          <w:lang w:val="en-US" w:bidi="ar-LB"/>
        </w:rPr>
        <w:t>.</w:t>
      </w:r>
      <w:r w:rsidRPr="009E7912">
        <w:rPr>
          <w:b/>
          <w:color w:val="auto"/>
          <w:rtl/>
          <w:lang w:bidi="ar-SA"/>
        </w:rPr>
        <w:t>]</w:t>
      </w:r>
    </w:p>
    <w:p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rsidR="008F6DF7" w:rsidRDefault="008F6DF7" w:rsidP="008F6DF7">
      <w:pPr>
        <w:shd w:val="clear" w:color="auto" w:fill="FFFFFF"/>
        <w:tabs>
          <w:tab w:val="left" w:pos="3326"/>
        </w:tabs>
        <w:suppressAutoHyphens/>
        <w:spacing w:after="240"/>
        <w:rPr>
          <w:b/>
          <w:rtl/>
          <w:lang w:bidi="ar-IQ"/>
        </w:rPr>
      </w:pPr>
    </w:p>
    <w:p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t>المواصفات الفنية</w:t>
      </w:r>
    </w:p>
    <w:p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p>
    <w:p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5805"/>
        <w:gridCol w:w="859"/>
        <w:gridCol w:w="1133"/>
        <w:gridCol w:w="1276"/>
      </w:tblGrid>
      <w:tr w:rsidR="00D657E7" w:rsidRPr="008228F7" w:rsidTr="00AF24DA">
        <w:trPr>
          <w:cantSplit/>
          <w:trHeight w:val="416"/>
        </w:trPr>
        <w:tc>
          <w:tcPr>
            <w:tcW w:w="1277" w:type="dxa"/>
            <w:shd w:val="clear" w:color="000000" w:fill="DDD9C3"/>
            <w:hideMark/>
          </w:tcPr>
          <w:p w:rsidR="00D657E7" w:rsidRPr="00D657E7" w:rsidRDefault="00D657E7" w:rsidP="00AF24DA">
            <w:pPr>
              <w:spacing w:after="0" w:line="240" w:lineRule="auto"/>
              <w:jc w:val="center"/>
              <w:rPr>
                <w:rFonts w:asciiTheme="majorBidi" w:eastAsia="Times New Roman" w:hAnsiTheme="majorBidi" w:cstheme="majorBidi"/>
                <w:b/>
                <w:bCs/>
                <w:color w:val="002060"/>
                <w:sz w:val="20"/>
                <w:szCs w:val="20"/>
              </w:rPr>
            </w:pPr>
            <w:r w:rsidRPr="00D657E7">
              <w:rPr>
                <w:rFonts w:asciiTheme="majorBidi" w:eastAsia="Times New Roman" w:hAnsiTheme="majorBidi" w:cstheme="majorBidi"/>
                <w:b/>
                <w:bCs/>
                <w:color w:val="002060"/>
                <w:sz w:val="20"/>
                <w:szCs w:val="20"/>
              </w:rPr>
              <w:t>national code</w:t>
            </w:r>
          </w:p>
        </w:tc>
        <w:tc>
          <w:tcPr>
            <w:tcW w:w="5812" w:type="dxa"/>
            <w:shd w:val="clear" w:color="000000" w:fill="DDD9C3"/>
            <w:hideMark/>
          </w:tcPr>
          <w:p w:rsidR="00D657E7" w:rsidRPr="00D657E7" w:rsidRDefault="00D657E7" w:rsidP="00AF24DA">
            <w:pPr>
              <w:spacing w:after="0" w:line="240" w:lineRule="auto"/>
              <w:jc w:val="center"/>
              <w:rPr>
                <w:rFonts w:asciiTheme="majorBidi" w:eastAsia="Times New Roman" w:hAnsiTheme="majorBidi" w:cstheme="majorBidi"/>
                <w:b/>
                <w:bCs/>
                <w:color w:val="002060"/>
                <w:sz w:val="20"/>
                <w:szCs w:val="20"/>
              </w:rPr>
            </w:pPr>
            <w:r w:rsidRPr="00D657E7">
              <w:rPr>
                <w:rFonts w:asciiTheme="majorBidi" w:eastAsia="Times New Roman" w:hAnsiTheme="majorBidi" w:cstheme="majorBidi"/>
                <w:b/>
                <w:bCs/>
                <w:color w:val="002060"/>
                <w:sz w:val="20"/>
                <w:szCs w:val="20"/>
              </w:rPr>
              <w:t>Item</w:t>
            </w:r>
          </w:p>
        </w:tc>
        <w:tc>
          <w:tcPr>
            <w:tcW w:w="849" w:type="dxa"/>
            <w:shd w:val="clear" w:color="000000" w:fill="DDD9C3"/>
            <w:hideMark/>
          </w:tcPr>
          <w:p w:rsidR="00D657E7" w:rsidRPr="00D657E7" w:rsidRDefault="00D657E7" w:rsidP="00D657E7">
            <w:pPr>
              <w:spacing w:after="0" w:line="240" w:lineRule="auto"/>
              <w:rPr>
                <w:rFonts w:asciiTheme="majorBidi" w:eastAsia="Times New Roman" w:hAnsiTheme="majorBidi" w:cstheme="majorBidi"/>
                <w:color w:val="002060"/>
                <w:sz w:val="20"/>
                <w:szCs w:val="20"/>
              </w:rPr>
            </w:pPr>
            <w:r w:rsidRPr="00D657E7">
              <w:rPr>
                <w:rFonts w:asciiTheme="majorBidi" w:eastAsia="Times New Roman" w:hAnsiTheme="majorBidi" w:cstheme="majorBidi" w:hint="cs"/>
                <w:color w:val="002060"/>
                <w:sz w:val="16"/>
                <w:szCs w:val="16"/>
                <w:rtl/>
              </w:rPr>
              <w:t>وحدة القياس/العبوة</w:t>
            </w:r>
          </w:p>
        </w:tc>
        <w:tc>
          <w:tcPr>
            <w:tcW w:w="1134" w:type="dxa"/>
            <w:shd w:val="clear" w:color="000000" w:fill="DDD9C3"/>
            <w:hideMark/>
          </w:tcPr>
          <w:p w:rsidR="00D657E7" w:rsidRPr="00D657E7" w:rsidRDefault="00D657E7" w:rsidP="00AF24DA">
            <w:pPr>
              <w:spacing w:after="0" w:line="240" w:lineRule="auto"/>
              <w:jc w:val="center"/>
              <w:rPr>
                <w:rFonts w:asciiTheme="majorBidi" w:eastAsia="Times New Roman" w:hAnsiTheme="majorBidi" w:cstheme="majorBidi"/>
                <w:color w:val="002060"/>
                <w:sz w:val="20"/>
                <w:szCs w:val="20"/>
                <w:rtl/>
                <w:lang w:bidi="ar-IQ"/>
              </w:rPr>
            </w:pPr>
            <w:r w:rsidRPr="00D657E7">
              <w:rPr>
                <w:rFonts w:asciiTheme="majorBidi" w:eastAsia="Times New Roman" w:hAnsiTheme="majorBidi" w:cstheme="majorBidi"/>
                <w:color w:val="002060"/>
                <w:sz w:val="20"/>
                <w:szCs w:val="20"/>
                <w:rtl/>
                <w:lang w:bidi="ar-IQ"/>
              </w:rPr>
              <w:t xml:space="preserve">مجموع الاحتياج لعام 2023 المعدل </w:t>
            </w:r>
          </w:p>
        </w:tc>
        <w:tc>
          <w:tcPr>
            <w:tcW w:w="1277" w:type="dxa"/>
            <w:shd w:val="clear" w:color="000000" w:fill="DDD9C3"/>
          </w:tcPr>
          <w:p w:rsidR="00D657E7" w:rsidRPr="00D657E7" w:rsidRDefault="00D657E7" w:rsidP="00AF24DA">
            <w:pPr>
              <w:spacing w:after="0" w:line="240" w:lineRule="auto"/>
              <w:jc w:val="center"/>
              <w:rPr>
                <w:rFonts w:asciiTheme="majorBidi" w:eastAsia="Times New Roman" w:hAnsiTheme="majorBidi" w:cstheme="majorBidi"/>
                <w:color w:val="002060"/>
                <w:sz w:val="20"/>
                <w:szCs w:val="20"/>
                <w:rtl/>
                <w:lang w:bidi="ar-IQ"/>
              </w:rPr>
            </w:pPr>
            <w:r w:rsidRPr="00D657E7">
              <w:rPr>
                <w:rFonts w:asciiTheme="majorBidi" w:eastAsia="Times New Roman" w:hAnsiTheme="majorBidi" w:cstheme="majorBidi"/>
                <w:color w:val="002060"/>
                <w:sz w:val="20"/>
                <w:szCs w:val="20"/>
                <w:rtl/>
                <w:lang w:bidi="ar-IQ"/>
              </w:rPr>
              <w:t>الكلفة بالدولار</w:t>
            </w:r>
          </w:p>
        </w:tc>
      </w:tr>
      <w:tr w:rsidR="00D657E7" w:rsidRPr="008228F7" w:rsidTr="00AF24DA">
        <w:trPr>
          <w:cantSplit/>
          <w:trHeight w:val="20"/>
        </w:trPr>
        <w:tc>
          <w:tcPr>
            <w:tcW w:w="1277" w:type="dxa"/>
            <w:shd w:val="clear" w:color="000000" w:fill="DDD9C3"/>
            <w:textDirection w:val="btLr"/>
            <w:hideMark/>
          </w:tcPr>
          <w:p w:rsidR="00D657E7" w:rsidRPr="008228F7" w:rsidRDefault="00D657E7" w:rsidP="00AF24DA">
            <w:pPr>
              <w:spacing w:after="0" w:line="240" w:lineRule="auto"/>
              <w:rPr>
                <w:rFonts w:ascii="Arial" w:eastAsia="Times New Roman" w:hAnsi="Arial" w:cs="Arial"/>
                <w:b/>
                <w:bCs/>
                <w:color w:val="002060"/>
                <w:sz w:val="20"/>
                <w:szCs w:val="20"/>
              </w:rPr>
            </w:pPr>
            <w:r w:rsidRPr="008228F7">
              <w:rPr>
                <w:rFonts w:ascii="Arial" w:eastAsia="Times New Roman" w:hAnsi="Arial" w:cs="Arial"/>
                <w:b/>
                <w:bCs/>
                <w:color w:val="002060"/>
                <w:sz w:val="20"/>
                <w:szCs w:val="20"/>
              </w:rPr>
              <w:t xml:space="preserve">  55</w:t>
            </w:r>
          </w:p>
        </w:tc>
        <w:tc>
          <w:tcPr>
            <w:tcW w:w="5812" w:type="dxa"/>
            <w:shd w:val="clear" w:color="000000" w:fill="DDD9C3"/>
            <w:textDirection w:val="btLr"/>
            <w:hideMark/>
          </w:tcPr>
          <w:p w:rsidR="00D657E7" w:rsidRPr="008228F7" w:rsidRDefault="00D657E7" w:rsidP="00AF24DA">
            <w:pPr>
              <w:spacing w:after="0" w:line="240" w:lineRule="auto"/>
              <w:rPr>
                <w:rFonts w:ascii="Arial" w:eastAsia="Times New Roman" w:hAnsi="Arial" w:cs="Arial"/>
                <w:b/>
                <w:bCs/>
                <w:color w:val="002060"/>
                <w:sz w:val="20"/>
                <w:szCs w:val="20"/>
              </w:rPr>
            </w:pPr>
            <w:r w:rsidRPr="008228F7">
              <w:rPr>
                <w:rFonts w:ascii="Arial" w:eastAsia="Times New Roman" w:hAnsi="Arial" w:cs="Arial"/>
                <w:b/>
                <w:bCs/>
                <w:color w:val="002060"/>
                <w:sz w:val="20"/>
                <w:szCs w:val="20"/>
              </w:rPr>
              <w:t xml:space="preserve">IMMUNOLOGY </w:t>
            </w:r>
          </w:p>
        </w:tc>
        <w:tc>
          <w:tcPr>
            <w:tcW w:w="849" w:type="dxa"/>
            <w:shd w:val="clear" w:color="000000" w:fill="DDD9C3"/>
            <w:textDirection w:val="btLr"/>
            <w:hideMark/>
          </w:tcPr>
          <w:p w:rsidR="00D657E7" w:rsidRPr="008228F7" w:rsidRDefault="00D657E7" w:rsidP="00AF24DA">
            <w:pPr>
              <w:spacing w:after="0" w:line="240" w:lineRule="auto"/>
              <w:jc w:val="center"/>
              <w:rPr>
                <w:rFonts w:ascii="Arial" w:eastAsia="Times New Roman" w:hAnsi="Arial" w:cs="Arial"/>
                <w:b/>
                <w:bCs/>
                <w:color w:val="002060"/>
                <w:sz w:val="20"/>
                <w:szCs w:val="20"/>
              </w:rPr>
            </w:pPr>
          </w:p>
        </w:tc>
        <w:tc>
          <w:tcPr>
            <w:tcW w:w="1134" w:type="dxa"/>
            <w:shd w:val="clear" w:color="000000" w:fill="DDD9C3"/>
            <w:textDirection w:val="btLr"/>
            <w:hideMark/>
          </w:tcPr>
          <w:p w:rsidR="00D657E7" w:rsidRPr="008228F7" w:rsidRDefault="00D657E7" w:rsidP="00AF24DA">
            <w:pPr>
              <w:spacing w:after="0" w:line="240" w:lineRule="auto"/>
              <w:jc w:val="center"/>
              <w:rPr>
                <w:rFonts w:ascii="Arial" w:eastAsia="Times New Roman" w:hAnsi="Arial" w:cs="Arial"/>
                <w:b/>
                <w:bCs/>
                <w:color w:val="002060"/>
                <w:sz w:val="20"/>
                <w:szCs w:val="20"/>
              </w:rPr>
            </w:pPr>
            <w:r w:rsidRPr="008228F7">
              <w:rPr>
                <w:rFonts w:ascii="Arial" w:eastAsia="Times New Roman" w:hAnsi="Arial" w:cs="Arial"/>
                <w:b/>
                <w:bCs/>
                <w:color w:val="002060"/>
                <w:sz w:val="20"/>
                <w:szCs w:val="20"/>
                <w:rtl/>
              </w:rPr>
              <w:t>المجموع لعام 2023</w:t>
            </w:r>
          </w:p>
        </w:tc>
        <w:tc>
          <w:tcPr>
            <w:tcW w:w="1277" w:type="dxa"/>
            <w:shd w:val="clear" w:color="000000" w:fill="DDD9C3"/>
            <w:textDirection w:val="btLr"/>
          </w:tcPr>
          <w:p w:rsidR="00D657E7" w:rsidRPr="008228F7" w:rsidRDefault="00D657E7" w:rsidP="00AF24DA">
            <w:pPr>
              <w:spacing w:after="0" w:line="240" w:lineRule="auto"/>
              <w:jc w:val="center"/>
              <w:rPr>
                <w:rFonts w:ascii="Arial" w:eastAsia="Times New Roman" w:hAnsi="Arial" w:cs="Arial"/>
                <w:b/>
                <w:bCs/>
                <w:color w:val="002060"/>
                <w:sz w:val="20"/>
                <w:szCs w:val="20"/>
                <w:rtl/>
              </w:rPr>
            </w:pPr>
          </w:p>
        </w:tc>
      </w:tr>
      <w:tr w:rsidR="00D657E7" w:rsidRPr="008228F7" w:rsidTr="00AF24DA">
        <w:trPr>
          <w:cantSplit/>
          <w:trHeight w:val="20"/>
        </w:trPr>
        <w:tc>
          <w:tcPr>
            <w:tcW w:w="1277" w:type="dxa"/>
            <w:shd w:val="clear" w:color="auto" w:fill="D9D9D9" w:themeFill="background1" w:themeFillShade="D9"/>
            <w:hideMark/>
          </w:tcPr>
          <w:p w:rsidR="00D657E7" w:rsidRPr="008228F7" w:rsidRDefault="00D657E7" w:rsidP="00AF24DA">
            <w:pPr>
              <w:spacing w:after="0" w:line="240" w:lineRule="auto"/>
              <w:rPr>
                <w:rFonts w:ascii="Arial" w:eastAsia="Times New Roman" w:hAnsi="Arial" w:cs="Arial"/>
                <w:b/>
                <w:bCs/>
                <w:color w:val="000000"/>
                <w:sz w:val="24"/>
                <w:szCs w:val="24"/>
              </w:rPr>
            </w:pPr>
            <w:r w:rsidRPr="008228F7">
              <w:rPr>
                <w:rFonts w:ascii="Arial" w:eastAsia="Times New Roman" w:hAnsi="Arial" w:cs="Arial"/>
                <w:b/>
                <w:bCs/>
                <w:color w:val="000000"/>
                <w:sz w:val="24"/>
                <w:szCs w:val="24"/>
              </w:rPr>
              <w:t>55-A</w:t>
            </w:r>
          </w:p>
        </w:tc>
        <w:tc>
          <w:tcPr>
            <w:tcW w:w="5812" w:type="dxa"/>
            <w:shd w:val="clear" w:color="auto" w:fill="D9D9D9" w:themeFill="background1" w:themeFillShade="D9"/>
            <w:hideMark/>
          </w:tcPr>
          <w:p w:rsidR="00D657E7" w:rsidRPr="008228F7" w:rsidRDefault="00D657E7" w:rsidP="00AF24DA">
            <w:pPr>
              <w:spacing w:after="0" w:line="240" w:lineRule="auto"/>
              <w:rPr>
                <w:rFonts w:ascii="Arial" w:eastAsia="Times New Roman" w:hAnsi="Arial" w:cs="Arial"/>
                <w:b/>
                <w:bCs/>
                <w:color w:val="000000"/>
                <w:sz w:val="24"/>
                <w:szCs w:val="24"/>
              </w:rPr>
            </w:pPr>
            <w:r w:rsidRPr="008228F7">
              <w:rPr>
                <w:rFonts w:ascii="Arial" w:eastAsia="Times New Roman" w:hAnsi="Arial" w:cs="Arial"/>
                <w:b/>
                <w:bCs/>
                <w:color w:val="000000"/>
                <w:sz w:val="24"/>
                <w:szCs w:val="24"/>
              </w:rPr>
              <w:t>PRODUCT FOR SRID</w:t>
            </w:r>
          </w:p>
        </w:tc>
        <w:tc>
          <w:tcPr>
            <w:tcW w:w="849" w:type="dxa"/>
            <w:shd w:val="clear" w:color="auto" w:fill="D9D9D9" w:themeFill="background1" w:themeFillShade="D9"/>
            <w:hideMark/>
          </w:tcPr>
          <w:p w:rsidR="00D657E7" w:rsidRPr="008228F7" w:rsidRDefault="00D657E7" w:rsidP="00AF24DA">
            <w:pPr>
              <w:spacing w:after="0" w:line="240" w:lineRule="auto"/>
              <w:jc w:val="center"/>
              <w:rPr>
                <w:rFonts w:ascii="Arial" w:eastAsia="Times New Roman" w:hAnsi="Arial" w:cs="Arial"/>
                <w:b/>
                <w:bCs/>
                <w:color w:val="000000"/>
                <w:sz w:val="24"/>
                <w:szCs w:val="24"/>
                <w:lang w:bidi="ar-IQ"/>
              </w:rPr>
            </w:pPr>
          </w:p>
        </w:tc>
        <w:tc>
          <w:tcPr>
            <w:tcW w:w="1134" w:type="dxa"/>
            <w:shd w:val="clear" w:color="auto" w:fill="D9D9D9" w:themeFill="background1" w:themeFillShade="D9"/>
            <w:hideMark/>
          </w:tcPr>
          <w:p w:rsidR="00D657E7" w:rsidRPr="008228F7" w:rsidRDefault="00D657E7" w:rsidP="00AF24DA">
            <w:pPr>
              <w:spacing w:after="0" w:line="240" w:lineRule="auto"/>
              <w:jc w:val="center"/>
              <w:rPr>
                <w:rFonts w:ascii="Arial" w:eastAsia="Times New Roman" w:hAnsi="Arial" w:cs="Arial"/>
                <w:color w:val="000000"/>
                <w:sz w:val="24"/>
                <w:szCs w:val="24"/>
              </w:rPr>
            </w:pPr>
          </w:p>
        </w:tc>
        <w:tc>
          <w:tcPr>
            <w:tcW w:w="1277" w:type="dxa"/>
            <w:shd w:val="clear" w:color="auto" w:fill="D9D9D9" w:themeFill="background1" w:themeFillShade="D9"/>
          </w:tcPr>
          <w:p w:rsidR="00D657E7" w:rsidRPr="008228F7" w:rsidRDefault="00D657E7" w:rsidP="00AF24DA">
            <w:pPr>
              <w:spacing w:after="0" w:line="240" w:lineRule="auto"/>
              <w:rPr>
                <w:rFonts w:ascii="Arial" w:eastAsia="Times New Roman" w:hAnsi="Arial" w:cs="Arial"/>
                <w:b/>
                <w:bCs/>
                <w:color w:val="000000"/>
                <w:sz w:val="24"/>
                <w:szCs w:val="24"/>
              </w:rPr>
            </w:pP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55-A00-001</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SRID  KIT for serum IgG [ 3 x (12-16) test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spacing w:after="0" w:line="240" w:lineRule="auto"/>
              <w:jc w:val="center"/>
              <w:rPr>
                <w:rFonts w:ascii="Arial" w:eastAsia="Times New Roman" w:hAnsi="Arial" w:cs="Arial"/>
                <w:sz w:val="24"/>
                <w:szCs w:val="24"/>
              </w:rPr>
            </w:pPr>
            <w:r>
              <w:rPr>
                <w:rFonts w:ascii="Arial" w:eastAsia="Times New Roman" w:hAnsi="Arial" w:cs="Arial"/>
                <w:sz w:val="24"/>
                <w:szCs w:val="24"/>
              </w:rPr>
              <w:t>126</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10$ for kit</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55-A00-002</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SRID KIT for serum IgA [ 3 x (12-16)   tests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spacing w:after="0" w:line="240" w:lineRule="auto"/>
              <w:jc w:val="center"/>
              <w:rPr>
                <w:rFonts w:ascii="Arial" w:eastAsia="Times New Roman" w:hAnsi="Arial" w:cs="Arial"/>
                <w:sz w:val="24"/>
                <w:szCs w:val="24"/>
              </w:rPr>
            </w:pPr>
            <w:r>
              <w:rPr>
                <w:rFonts w:ascii="Arial" w:eastAsia="Times New Roman" w:hAnsi="Arial" w:cs="Arial"/>
                <w:sz w:val="24"/>
                <w:szCs w:val="24"/>
              </w:rPr>
              <w:t>127</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10$ for kit</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55-A00-003</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SRID KIT for serum  gM[ 3 x (12-16) tests ]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lang w:bidi="ar-IQ"/>
              </w:rPr>
            </w:pPr>
            <w:r>
              <w:rPr>
                <w:rFonts w:ascii="Arial" w:eastAsia="Times New Roman" w:hAnsi="Arial" w:cs="Arial"/>
                <w:sz w:val="24"/>
                <w:szCs w:val="24"/>
                <w:lang w:bidi="ar-IQ"/>
              </w:rPr>
              <w:t>130</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10$ for kit</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55-A00-004</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SRID KIT for serum C3 [ 3 x (12-16)  tests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131</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10$ for kit</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55-A00-005</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SRID kit for serum C4[ 3 x (12-16) tests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130</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10$ for kit</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55-A00-006</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SRID KIT for serum Alpha 1 anti trypsin[ 3 x (12-16) tests ]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21</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18$ for kit</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55-A00-007</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SRID KIT for serum Ceurloplasmin  [ 3 x (12-16)  tests ]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29</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18$ for kit</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55-A00-008</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SRID KIT for serum Alpha2 Macroglobulin[ 3 x (12-16)  tests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4</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18$ for kit</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55-A00-009</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SRID KIT for Haptoglobulin [ 3 x (12-16)  tests ]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18$ for kit</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55-A00-010</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ampifyinglense (RID plate viewer) for diameter measuring of precipition  Ring   unit</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unit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22</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40$ for kit</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tl/>
                <w:lang w:bidi="ar-IQ"/>
              </w:rPr>
            </w:pPr>
            <w:r w:rsidRPr="008228F7">
              <w:rPr>
                <w:rFonts w:ascii="Arial" w:eastAsia="Times New Roman" w:hAnsi="Arial" w:cs="Arial"/>
                <w:b/>
                <w:bCs/>
                <w:sz w:val="20"/>
                <w:szCs w:val="20"/>
              </w:rPr>
              <w:t>55-A00-017</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5 microlitredispensor (Metalic distal &amp; Needle) fixed volume unit</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unit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29</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35$ for kit</w:t>
            </w:r>
          </w:p>
        </w:tc>
      </w:tr>
      <w:tr w:rsidR="00D657E7" w:rsidRPr="008228F7" w:rsidTr="00AF24DA">
        <w:trPr>
          <w:cantSplit/>
          <w:trHeight w:val="435"/>
        </w:trPr>
        <w:tc>
          <w:tcPr>
            <w:tcW w:w="1277" w:type="dxa"/>
            <w:shd w:val="clear" w:color="auto" w:fill="auto"/>
            <w:hideMark/>
          </w:tcPr>
          <w:p w:rsidR="00D657E7" w:rsidRPr="002A517C" w:rsidRDefault="00D657E7" w:rsidP="00AF24DA">
            <w:pPr>
              <w:bidi w:val="0"/>
              <w:rPr>
                <w:rFonts w:asciiTheme="majorBidi" w:hAnsiTheme="majorBidi" w:cstheme="majorBidi"/>
                <w:b/>
                <w:bCs/>
                <w:sz w:val="20"/>
                <w:szCs w:val="20"/>
              </w:rPr>
            </w:pPr>
            <w:r w:rsidRPr="002A517C">
              <w:rPr>
                <w:rFonts w:asciiTheme="majorBidi" w:hAnsiTheme="majorBidi" w:cstheme="majorBidi"/>
                <w:b/>
                <w:bCs/>
                <w:sz w:val="20"/>
                <w:szCs w:val="20"/>
              </w:rPr>
              <w:t>55-A00-018</w:t>
            </w:r>
          </w:p>
        </w:tc>
        <w:tc>
          <w:tcPr>
            <w:tcW w:w="5812" w:type="dxa"/>
            <w:shd w:val="clear" w:color="auto" w:fill="auto"/>
            <w:hideMark/>
          </w:tcPr>
          <w:p w:rsidR="00D657E7" w:rsidRPr="002A517C" w:rsidRDefault="00D657E7" w:rsidP="00AF24DA">
            <w:pPr>
              <w:bidi w:val="0"/>
              <w:rPr>
                <w:rFonts w:asciiTheme="majorBidi" w:hAnsiTheme="majorBidi" w:cstheme="majorBidi"/>
                <w:b/>
                <w:bCs/>
                <w:sz w:val="20"/>
                <w:szCs w:val="20"/>
              </w:rPr>
            </w:pPr>
            <w:r w:rsidRPr="002A517C">
              <w:rPr>
                <w:rFonts w:asciiTheme="majorBidi" w:hAnsiTheme="majorBidi" w:cstheme="majorBidi"/>
                <w:b/>
                <w:bCs/>
                <w:sz w:val="20"/>
                <w:szCs w:val="20"/>
              </w:rPr>
              <w:t>10 microlitre dispensor (Metalic distal &amp; Needle) fixed volume    unit</w:t>
            </w:r>
          </w:p>
        </w:tc>
        <w:tc>
          <w:tcPr>
            <w:tcW w:w="849" w:type="dxa"/>
            <w:shd w:val="clear" w:color="auto" w:fill="auto"/>
            <w:hideMark/>
          </w:tcPr>
          <w:p w:rsidR="00D657E7" w:rsidRPr="002A517C" w:rsidRDefault="00D657E7" w:rsidP="00AF24DA">
            <w:pPr>
              <w:bidi w:val="0"/>
              <w:jc w:val="center"/>
              <w:rPr>
                <w:rFonts w:asciiTheme="majorBidi" w:hAnsiTheme="majorBidi" w:cstheme="majorBidi"/>
                <w:b/>
                <w:bCs/>
                <w:sz w:val="20"/>
                <w:szCs w:val="20"/>
              </w:rPr>
            </w:pPr>
            <w:r w:rsidRPr="002A517C">
              <w:rPr>
                <w:rFonts w:asciiTheme="majorBidi" w:hAnsiTheme="majorBidi" w:cstheme="majorBidi"/>
                <w:b/>
                <w:bCs/>
                <w:sz w:val="20"/>
                <w:szCs w:val="20"/>
              </w:rPr>
              <w:t>unit</w:t>
            </w:r>
          </w:p>
        </w:tc>
        <w:tc>
          <w:tcPr>
            <w:tcW w:w="1134" w:type="dxa"/>
            <w:shd w:val="clear" w:color="auto" w:fill="auto"/>
            <w:hideMark/>
          </w:tcPr>
          <w:p w:rsidR="00D657E7" w:rsidRPr="002A517C" w:rsidRDefault="00D657E7" w:rsidP="00AF24DA">
            <w:pPr>
              <w:bidi w:val="0"/>
              <w:jc w:val="center"/>
              <w:rPr>
                <w:rFonts w:asciiTheme="majorBidi" w:hAnsiTheme="majorBidi" w:cstheme="majorBidi"/>
              </w:rPr>
            </w:pPr>
            <w:r w:rsidRPr="002A517C">
              <w:rPr>
                <w:rFonts w:asciiTheme="majorBidi" w:hAnsiTheme="majorBidi" w:cstheme="majorBidi"/>
              </w:rPr>
              <w:t>15</w:t>
            </w:r>
          </w:p>
        </w:tc>
        <w:tc>
          <w:tcPr>
            <w:tcW w:w="1277" w:type="dxa"/>
          </w:tcPr>
          <w:p w:rsidR="00D657E7" w:rsidRPr="002A517C" w:rsidRDefault="00D657E7" w:rsidP="00AF24DA">
            <w:pPr>
              <w:bidi w:val="0"/>
              <w:rPr>
                <w:rFonts w:asciiTheme="majorBidi" w:hAnsiTheme="majorBidi" w:cstheme="majorBidi"/>
                <w:b/>
                <w:bCs/>
              </w:rPr>
            </w:pPr>
            <w:r w:rsidRPr="002A517C">
              <w:rPr>
                <w:rFonts w:asciiTheme="majorBidi" w:hAnsiTheme="majorBidi" w:cstheme="majorBidi"/>
                <w:b/>
                <w:bCs/>
              </w:rPr>
              <w:t xml:space="preserve">35 </w:t>
            </w:r>
            <w:r w:rsidRPr="002A517C">
              <w:rPr>
                <w:rFonts w:asciiTheme="majorBidi" w:eastAsia="Times New Roman" w:hAnsiTheme="majorBidi" w:cstheme="majorBidi"/>
              </w:rPr>
              <w:t>$ for kit</w:t>
            </w:r>
          </w:p>
        </w:tc>
      </w:tr>
      <w:tr w:rsidR="00D657E7" w:rsidRPr="008228F7" w:rsidTr="00AF24DA">
        <w:trPr>
          <w:cantSplit/>
          <w:trHeight w:val="435"/>
        </w:trPr>
        <w:tc>
          <w:tcPr>
            <w:tcW w:w="1277" w:type="dxa"/>
            <w:shd w:val="clear" w:color="auto" w:fill="D9D9D9" w:themeFill="background1" w:themeFillShade="D9"/>
            <w:hideMark/>
          </w:tcPr>
          <w:p w:rsidR="00D657E7" w:rsidRDefault="00D657E7" w:rsidP="00AF24DA">
            <w:pPr>
              <w:bidi w:val="0"/>
              <w:jc w:val="right"/>
              <w:rPr>
                <w:rFonts w:ascii="Arial" w:hAnsi="Arial" w:cs="Arial"/>
                <w:b/>
                <w:bCs/>
                <w:color w:val="002060"/>
                <w:sz w:val="20"/>
                <w:szCs w:val="20"/>
              </w:rPr>
            </w:pPr>
            <w:r>
              <w:rPr>
                <w:rFonts w:ascii="Arial" w:hAnsi="Arial" w:cs="Arial"/>
                <w:b/>
                <w:bCs/>
                <w:color w:val="002060"/>
                <w:sz w:val="20"/>
                <w:szCs w:val="20"/>
              </w:rPr>
              <w:t>55-C</w:t>
            </w:r>
          </w:p>
        </w:tc>
        <w:tc>
          <w:tcPr>
            <w:tcW w:w="5812" w:type="dxa"/>
            <w:shd w:val="clear" w:color="auto" w:fill="D9D9D9" w:themeFill="background1" w:themeFillShade="D9"/>
            <w:hideMark/>
          </w:tcPr>
          <w:p w:rsidR="00D657E7" w:rsidRDefault="00D657E7" w:rsidP="00AF24DA">
            <w:pPr>
              <w:bidi w:val="0"/>
              <w:rPr>
                <w:rFonts w:ascii="Arial" w:hAnsi="Arial" w:cs="Arial"/>
                <w:b/>
                <w:bCs/>
                <w:color w:val="002060"/>
                <w:sz w:val="24"/>
                <w:szCs w:val="24"/>
              </w:rPr>
            </w:pPr>
            <w:r>
              <w:rPr>
                <w:rFonts w:ascii="Arial" w:hAnsi="Arial" w:cs="Arial"/>
                <w:b/>
                <w:bCs/>
                <w:color w:val="002060"/>
              </w:rPr>
              <w:t>product for Immuno fluorescence</w:t>
            </w:r>
          </w:p>
        </w:tc>
        <w:tc>
          <w:tcPr>
            <w:tcW w:w="849" w:type="dxa"/>
            <w:shd w:val="clear" w:color="auto" w:fill="D9D9D9" w:themeFill="background1" w:themeFillShade="D9"/>
            <w:hideMark/>
          </w:tcPr>
          <w:p w:rsidR="00D657E7" w:rsidRPr="0017421C" w:rsidRDefault="00D657E7" w:rsidP="00AF24DA">
            <w:pPr>
              <w:bidi w:val="0"/>
              <w:jc w:val="center"/>
              <w:rPr>
                <w:b/>
                <w:bCs/>
                <w:sz w:val="18"/>
                <w:szCs w:val="18"/>
              </w:rPr>
            </w:pPr>
          </w:p>
        </w:tc>
        <w:tc>
          <w:tcPr>
            <w:tcW w:w="1134" w:type="dxa"/>
            <w:shd w:val="clear" w:color="auto" w:fill="D9D9D9" w:themeFill="background1" w:themeFillShade="D9"/>
            <w:hideMark/>
          </w:tcPr>
          <w:p w:rsidR="00D657E7" w:rsidRPr="0017421C" w:rsidRDefault="00D657E7" w:rsidP="00AF24DA">
            <w:pPr>
              <w:bidi w:val="0"/>
              <w:jc w:val="center"/>
            </w:pPr>
          </w:p>
        </w:tc>
        <w:tc>
          <w:tcPr>
            <w:tcW w:w="1277" w:type="dxa"/>
            <w:shd w:val="clear" w:color="auto" w:fill="D9D9D9" w:themeFill="background1" w:themeFillShade="D9"/>
          </w:tcPr>
          <w:p w:rsidR="00D657E7" w:rsidRPr="0017421C" w:rsidRDefault="00D657E7" w:rsidP="00AF24DA">
            <w:pPr>
              <w:bidi w:val="0"/>
              <w:rPr>
                <w:b/>
                <w:bCs/>
              </w:rPr>
            </w:pPr>
          </w:p>
        </w:tc>
      </w:tr>
      <w:tr w:rsidR="00D657E7" w:rsidRPr="008228F7" w:rsidTr="00AF24DA">
        <w:trPr>
          <w:cantSplit/>
          <w:trHeight w:val="20"/>
        </w:trPr>
        <w:tc>
          <w:tcPr>
            <w:tcW w:w="1277" w:type="dxa"/>
            <w:shd w:val="clear" w:color="auto" w:fill="auto"/>
            <w:hideMark/>
          </w:tcPr>
          <w:p w:rsidR="00D657E7" w:rsidRDefault="00D657E7" w:rsidP="00AF24DA">
            <w:pPr>
              <w:spacing w:after="0" w:line="240" w:lineRule="auto"/>
              <w:rPr>
                <w:rFonts w:ascii="Arial" w:eastAsia="Times New Roman" w:hAnsi="Arial" w:cs="Arial"/>
                <w:b/>
                <w:bCs/>
                <w:sz w:val="20"/>
                <w:szCs w:val="20"/>
                <w:rtl/>
              </w:rPr>
            </w:pPr>
          </w:p>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55-C00-017</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Human granulocyte for ANCA   (1 x10 well )     kit(10 slides)  (Ethanol)</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35</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80$</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55-C00-018</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Human granulocyte for ANCA   (1 x10 well )     kit(10 slides) (Formalin)</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35</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80$</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55-C00-025</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Positive control for anti endomysium  (0.5ml/vial) -monkey absorbed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vial</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8</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65$ for kit</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55-C00-026</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Postive control for anti gliadin  (0.5ml/vial) --monkey absorbed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vial</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65$ for kit</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55-C00-028</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IF slides mounting media (0.3ml/vial)</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vial</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 xml:space="preserve">61 </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65$ for kit</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55-C00-059</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Monky striated muscle  (1 x4 well )  kit(10 slides)</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8</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280$</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55-C00-060</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HEP2  Slides ( 12wells)    kit (10 slied)</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61</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300$</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55-C00-061</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HEP2 Slides ( 6wells)    kit (10 slied)</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46</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245$</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55-C00-062</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Crithidialucillae   (1 x10 well )  kit(10 slides)</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50</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250$</w:t>
            </w:r>
          </w:p>
        </w:tc>
      </w:tr>
      <w:tr w:rsidR="00D657E7" w:rsidRPr="008228F7" w:rsidTr="00AF24DA">
        <w:trPr>
          <w:cantSplit/>
          <w:trHeight w:val="20"/>
        </w:trPr>
        <w:tc>
          <w:tcPr>
            <w:tcW w:w="1277" w:type="dxa"/>
            <w:shd w:val="clear" w:color="auto" w:fill="D9D9D9" w:themeFill="background1" w:themeFillShade="D9"/>
            <w:hideMark/>
          </w:tcPr>
          <w:p w:rsidR="00D657E7" w:rsidRPr="008228F7" w:rsidRDefault="00D657E7" w:rsidP="00AF24DA">
            <w:pPr>
              <w:spacing w:after="0" w:line="240" w:lineRule="auto"/>
              <w:rPr>
                <w:rFonts w:ascii="Arial" w:eastAsia="Times New Roman" w:hAnsi="Arial" w:cs="Arial"/>
                <w:b/>
                <w:bCs/>
                <w:color w:val="000000"/>
                <w:sz w:val="20"/>
                <w:szCs w:val="20"/>
              </w:rPr>
            </w:pPr>
            <w:r w:rsidRPr="008228F7">
              <w:rPr>
                <w:rFonts w:ascii="Arial" w:eastAsia="Times New Roman" w:hAnsi="Arial" w:cs="Arial"/>
                <w:b/>
                <w:bCs/>
                <w:color w:val="000000"/>
                <w:sz w:val="20"/>
                <w:szCs w:val="20"/>
              </w:rPr>
              <w:t>55-D</w:t>
            </w:r>
          </w:p>
        </w:tc>
        <w:tc>
          <w:tcPr>
            <w:tcW w:w="5812" w:type="dxa"/>
            <w:shd w:val="clear" w:color="auto" w:fill="D9D9D9" w:themeFill="background1" w:themeFillShade="D9"/>
            <w:hideMark/>
          </w:tcPr>
          <w:p w:rsidR="00D657E7" w:rsidRPr="008228F7" w:rsidRDefault="00D657E7" w:rsidP="00AF24DA">
            <w:pPr>
              <w:spacing w:after="0" w:line="240" w:lineRule="auto"/>
              <w:jc w:val="right"/>
              <w:rPr>
                <w:rFonts w:ascii="Arial" w:eastAsia="Times New Roman" w:hAnsi="Arial" w:cs="Arial"/>
                <w:b/>
                <w:bCs/>
                <w:color w:val="000000"/>
                <w:sz w:val="24"/>
                <w:szCs w:val="24"/>
              </w:rPr>
            </w:pPr>
            <w:r w:rsidRPr="008228F7">
              <w:rPr>
                <w:rFonts w:ascii="Arial" w:eastAsia="Times New Roman" w:hAnsi="Arial" w:cs="Arial"/>
                <w:b/>
                <w:bCs/>
                <w:color w:val="000000"/>
                <w:sz w:val="24"/>
                <w:szCs w:val="24"/>
              </w:rPr>
              <w:t>product for enzyme immunoassay(EIA)</w:t>
            </w:r>
          </w:p>
        </w:tc>
        <w:tc>
          <w:tcPr>
            <w:tcW w:w="849" w:type="dxa"/>
            <w:shd w:val="clear" w:color="auto" w:fill="D9D9D9" w:themeFill="background1" w:themeFillShade="D9"/>
            <w:hideMark/>
          </w:tcPr>
          <w:p w:rsidR="00D657E7" w:rsidRPr="008228F7" w:rsidRDefault="00D657E7" w:rsidP="00AF24DA">
            <w:pPr>
              <w:spacing w:after="0" w:line="240" w:lineRule="auto"/>
              <w:jc w:val="center"/>
              <w:rPr>
                <w:rFonts w:ascii="Arial" w:eastAsia="Times New Roman" w:hAnsi="Arial" w:cs="Arial"/>
                <w:b/>
                <w:bCs/>
                <w:color w:val="000000"/>
                <w:sz w:val="16"/>
                <w:szCs w:val="16"/>
              </w:rPr>
            </w:pPr>
          </w:p>
        </w:tc>
        <w:tc>
          <w:tcPr>
            <w:tcW w:w="1134" w:type="dxa"/>
            <w:shd w:val="clear" w:color="auto" w:fill="D9D9D9" w:themeFill="background1" w:themeFillShade="D9"/>
            <w:hideMark/>
          </w:tcPr>
          <w:p w:rsidR="00D657E7" w:rsidRPr="008228F7" w:rsidRDefault="00D657E7" w:rsidP="00AF24DA">
            <w:pPr>
              <w:spacing w:after="0" w:line="240" w:lineRule="auto"/>
              <w:jc w:val="center"/>
              <w:rPr>
                <w:rFonts w:ascii="Arial" w:eastAsia="Times New Roman" w:hAnsi="Arial" w:cs="Arial"/>
                <w:color w:val="000000"/>
                <w:sz w:val="24"/>
                <w:szCs w:val="24"/>
              </w:rPr>
            </w:pPr>
          </w:p>
        </w:tc>
        <w:tc>
          <w:tcPr>
            <w:tcW w:w="1277" w:type="dxa"/>
            <w:shd w:val="clear" w:color="auto" w:fill="D9D9D9" w:themeFill="background1" w:themeFillShade="D9"/>
          </w:tcPr>
          <w:p w:rsidR="00D657E7" w:rsidRPr="008228F7" w:rsidRDefault="00D657E7" w:rsidP="00AF24DA">
            <w:pPr>
              <w:spacing w:after="0" w:line="240" w:lineRule="auto"/>
              <w:rPr>
                <w:rFonts w:ascii="Arial" w:eastAsia="Times New Roman" w:hAnsi="Arial" w:cs="Arial"/>
                <w:b/>
                <w:bCs/>
                <w:color w:val="000000"/>
                <w:sz w:val="20"/>
                <w:szCs w:val="20"/>
              </w:rPr>
            </w:pP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55-D00-002</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ANA screen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sz w:val="24"/>
                <w:szCs w:val="24"/>
              </w:rPr>
            </w:pPr>
            <w:r>
              <w:rPr>
                <w:rFonts w:ascii="Arial" w:eastAsia="Times New Roman" w:hAnsi="Arial" w:cs="Arial"/>
                <w:sz w:val="24"/>
                <w:szCs w:val="24"/>
              </w:rPr>
              <w:t>361</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55-D00-003</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 Mpo (ANCA - p )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lang w:bidi="ar-IQ"/>
              </w:rPr>
            </w:pPr>
            <w:r>
              <w:rPr>
                <w:rFonts w:ascii="Arial" w:eastAsia="Times New Roman" w:hAnsi="Arial" w:cs="Arial"/>
                <w:sz w:val="24"/>
                <w:szCs w:val="24"/>
                <w:lang w:bidi="ar-IQ"/>
              </w:rPr>
              <w:t>67</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250$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55-D00-004</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 PR3 (ANCA - c )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67</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175$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55-D00-010</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Anti-Phospholipids screen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217</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55-D00-011</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Anti-Phosphotidyl serine screen by EIA (1x96 test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25</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190$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lastRenderedPageBreak/>
              <w:t>55-D00-012</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Anti-cardiolipin  screen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201</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150$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55-D00-013</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Anti-cardiolipin  (IgG )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110</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150$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55-D00-014</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Anti-cardiolipin  (IgM )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112</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150$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55-D00-015</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Anti-Mitochondria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51</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 xml:space="preserve">150$ </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55-D00-016</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Anti-thyroglobulin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60</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190$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55-D00-017</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Anti-thyroid peroxidase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60</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225$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55-D00-018</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Anti-Insulin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39</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300$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55-D00-019</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Anti-sperm (IgG, IgM, IgA ) by EIA (96 test)</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15</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650$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55-D00-020</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Anti-Ribosomal protein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300$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55-D00-021</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Anti-B2 glycoprotein ( IgG , IgM )by EIA (1x96 test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22</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55-D00-022</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Insulin  Growth Factor Binding Protein 3 EIA (1x96 test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11</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250$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55-D00-023</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C-reactive protein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111</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130$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55-D00-024</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Rheumatoid factor screen (IgA ,IgG,IgM )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89</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400$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55-D00-025</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Rheumatoid factor  IgA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8</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55-D00-026</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Rheumatoid factor  IgG  by EIA (1x96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31</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55-D00-027</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Rheumatoid factor  IgM  by EIA (1x96test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31</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55-D00-030</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C- peptide  by EIA (1x96test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31</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1300$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55-D00-032</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Islet cell antibody by EIA (1x96test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15</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300$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55-D00-033</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 GAD  by EIA (1x96test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31</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1300$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55-D00-034</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Anti-Gliadin ( A,G.M )  Ab  by EIA (1x96test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89</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225$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55-D00-035</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kit of IgA- anti gliadin antibodies  EIA (1x96test )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308</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55-D00-036</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kit of IgG- anti gliadin antibodies by EIA (1x96test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276</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55-D00-037</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Anti -tissue transglutaminase by EIA  (1 x96 test ) kit (A,G)</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253</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400$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55-D00-038</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kit of IgA- anti tissue transglutaminase by  EIA  (1 x96 test )   Kit</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310</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225$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55-D00-039</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 H - pylori IgG by EIA  (1 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 xml:space="preserve">61 </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175$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55-D00-040</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Gastrin by  EIA ( 1x96 test ) kit</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12</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500$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55-D00-041</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Pepsinogen - 1  by   EIA( 1x96 test )   kit</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7</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625$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55-D00-042</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Pepsinogen - 2  by  EIA   ( 1x96 test ) kit</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7</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625$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55-D00-043</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IA - 2 by EIA  (1 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8</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1000$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55-D00-046</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Intrinsic factor by EIA  (1 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55-D00-047</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Atrial Natriuretic Peptide ANP by EIA  (1 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4</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55-D00-048</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Brain Natriuretic Peptide BNP by EIA  (1 x96 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7</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55-D00-050</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Histamin  by EIA (1x96test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37</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450$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55-D00-051</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CIC  C1q by EIA (1x96test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31</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55-D00-052</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CIC  C3d by EIA (1x96test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31</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55-D00-053</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GBM antibody by EIA (1x96test )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14</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225$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55-D00-071</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Leishmania donovani  by IF (1x10) well  slides</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10</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450$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55-D00-075</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 Anti P53 (1x96test ) by EIA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4</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55-D00-080</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Proinsulin (1x96test ) by EIA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4</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500$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55-D00-081</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Insulin      (1x96test ) by EIA   kit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23</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150$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55-D00-082</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Anti ccp( IgG ) by EIA ((1x96test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143</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200$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55-D00-095</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kit of IgG- anti tissue transglutaminase by  EIA  (1 x96 test )   Kit</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242</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55-D00-096</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 SSA  ( IgG) (1x96test ) by EIA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25</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55-D00-097</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 SSB ( IgG) (1x96test ) by EIA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24</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55-D00-098</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 SCL 70 ( IgG) (1x96test ) by EIA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23</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lastRenderedPageBreak/>
              <w:t>55-D00-099</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 JO-1  ( IgG) (1x96test ) by EIA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21</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55-D00-100</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 RNP ( IgG)  (1x96test ) by EIA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20</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55-D00-101</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 SM ( IgG) (1x96test ) by EIA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21</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55-D00-102</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 centroner( IgG) (1x96test ) by EIA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14</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55-D00-103</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Anti Histone( IgG) (1x96test ) by EIA </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16</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55-D00-109</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Anti ds DNA   Kit (1x96test ) by EIA</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206</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55-D00-110</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(Anti - LKM ) liver kidney microsom</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8"/>
                <w:szCs w:val="18"/>
              </w:rPr>
            </w:pPr>
            <w:r w:rsidRPr="008228F7">
              <w:rPr>
                <w:rFonts w:ascii="Arial" w:eastAsia="Times New Roman" w:hAnsi="Arial" w:cs="Arial"/>
                <w:b/>
                <w:bCs/>
                <w:sz w:val="18"/>
                <w:szCs w:val="18"/>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20</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40$</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55-D00-111</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Soluble liver Antigene (SLA)</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8"/>
                <w:szCs w:val="18"/>
              </w:rPr>
            </w:pPr>
            <w:r w:rsidRPr="008228F7">
              <w:rPr>
                <w:rFonts w:ascii="Arial" w:eastAsia="Times New Roman" w:hAnsi="Arial" w:cs="Arial"/>
                <w:b/>
                <w:bCs/>
                <w:sz w:val="18"/>
                <w:szCs w:val="18"/>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13</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45$</w:t>
            </w:r>
          </w:p>
        </w:tc>
      </w:tr>
      <w:tr w:rsidR="00D657E7" w:rsidRPr="008228F7" w:rsidTr="00AF24DA">
        <w:trPr>
          <w:cantSplit/>
          <w:trHeight w:val="20"/>
        </w:trPr>
        <w:tc>
          <w:tcPr>
            <w:tcW w:w="1277" w:type="dxa"/>
            <w:shd w:val="clear" w:color="auto" w:fill="FFFFFF" w:themeFill="background1"/>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55-D00-112</w:t>
            </w:r>
          </w:p>
        </w:tc>
        <w:tc>
          <w:tcPr>
            <w:tcW w:w="5812" w:type="dxa"/>
            <w:shd w:val="clear" w:color="auto" w:fill="FFFFFF" w:themeFill="background1"/>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LCI (liver cytosol Ab-1)</w:t>
            </w:r>
          </w:p>
        </w:tc>
        <w:tc>
          <w:tcPr>
            <w:tcW w:w="849" w:type="dxa"/>
            <w:shd w:val="clear" w:color="auto" w:fill="FFFFFF" w:themeFill="background1"/>
            <w:hideMark/>
          </w:tcPr>
          <w:p w:rsidR="00D657E7" w:rsidRPr="008228F7" w:rsidRDefault="00D657E7" w:rsidP="00AF24DA">
            <w:pPr>
              <w:spacing w:after="0" w:line="240" w:lineRule="auto"/>
              <w:jc w:val="center"/>
              <w:rPr>
                <w:rFonts w:ascii="Arial" w:eastAsia="Times New Roman" w:hAnsi="Arial" w:cs="Arial"/>
                <w:b/>
                <w:bCs/>
                <w:sz w:val="18"/>
                <w:szCs w:val="18"/>
              </w:rPr>
            </w:pPr>
            <w:r w:rsidRPr="008228F7">
              <w:rPr>
                <w:rFonts w:ascii="Arial" w:eastAsia="Times New Roman" w:hAnsi="Arial" w:cs="Arial"/>
                <w:b/>
                <w:bCs/>
                <w:sz w:val="18"/>
                <w:szCs w:val="18"/>
              </w:rPr>
              <w:t>kit</w:t>
            </w:r>
          </w:p>
        </w:tc>
        <w:tc>
          <w:tcPr>
            <w:tcW w:w="1134" w:type="dxa"/>
            <w:shd w:val="clear" w:color="auto" w:fill="FFFFFF" w:themeFill="background1"/>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10</w:t>
            </w:r>
          </w:p>
        </w:tc>
        <w:tc>
          <w:tcPr>
            <w:tcW w:w="1277" w:type="dxa"/>
            <w:shd w:val="clear" w:color="auto" w:fill="FFFFFF" w:themeFill="background1"/>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45$</w:t>
            </w:r>
          </w:p>
        </w:tc>
      </w:tr>
      <w:tr w:rsidR="00D657E7" w:rsidRPr="008228F7" w:rsidTr="00AF24DA">
        <w:trPr>
          <w:cantSplit/>
          <w:trHeight w:val="20"/>
        </w:trPr>
        <w:tc>
          <w:tcPr>
            <w:tcW w:w="1277" w:type="dxa"/>
            <w:shd w:val="clear" w:color="000000" w:fill="DDD9C3"/>
            <w:hideMark/>
          </w:tcPr>
          <w:p w:rsidR="00D657E7" w:rsidRPr="008228F7" w:rsidRDefault="00D657E7" w:rsidP="00AF24DA">
            <w:pPr>
              <w:spacing w:after="0" w:line="240" w:lineRule="auto"/>
              <w:rPr>
                <w:rFonts w:ascii="Arial" w:eastAsia="Times New Roman" w:hAnsi="Arial" w:cs="Arial"/>
                <w:b/>
                <w:bCs/>
                <w:color w:val="002060"/>
                <w:sz w:val="20"/>
                <w:szCs w:val="20"/>
              </w:rPr>
            </w:pPr>
            <w:r w:rsidRPr="008228F7">
              <w:rPr>
                <w:rFonts w:ascii="Arial" w:eastAsia="Times New Roman" w:hAnsi="Arial" w:cs="Arial"/>
                <w:b/>
                <w:bCs/>
                <w:color w:val="002060"/>
                <w:sz w:val="20"/>
                <w:szCs w:val="20"/>
              </w:rPr>
              <w:t>55-F</w:t>
            </w:r>
          </w:p>
        </w:tc>
        <w:tc>
          <w:tcPr>
            <w:tcW w:w="5812" w:type="dxa"/>
            <w:shd w:val="clear" w:color="000000" w:fill="DDD9C3"/>
            <w:hideMark/>
          </w:tcPr>
          <w:p w:rsidR="00D657E7" w:rsidRPr="008228F7" w:rsidRDefault="00D657E7" w:rsidP="00AF24DA">
            <w:pPr>
              <w:spacing w:after="0" w:line="240" w:lineRule="auto"/>
              <w:jc w:val="right"/>
              <w:rPr>
                <w:rFonts w:ascii="Arial" w:eastAsia="Times New Roman" w:hAnsi="Arial" w:cs="Arial"/>
                <w:b/>
                <w:bCs/>
                <w:color w:val="002060"/>
                <w:sz w:val="24"/>
                <w:szCs w:val="24"/>
              </w:rPr>
            </w:pPr>
            <w:r w:rsidRPr="008228F7">
              <w:rPr>
                <w:rFonts w:ascii="Arial" w:eastAsia="Times New Roman" w:hAnsi="Arial" w:cs="Arial"/>
                <w:b/>
                <w:bCs/>
                <w:color w:val="002060"/>
                <w:sz w:val="24"/>
                <w:szCs w:val="24"/>
              </w:rPr>
              <w:t>TUMOR MARKER</w:t>
            </w:r>
          </w:p>
        </w:tc>
        <w:tc>
          <w:tcPr>
            <w:tcW w:w="849" w:type="dxa"/>
            <w:shd w:val="clear" w:color="000000" w:fill="DDD9C3"/>
            <w:hideMark/>
          </w:tcPr>
          <w:p w:rsidR="00D657E7" w:rsidRPr="008228F7" w:rsidRDefault="00D657E7" w:rsidP="00AF24DA">
            <w:pPr>
              <w:spacing w:after="0" w:line="240" w:lineRule="auto"/>
              <w:jc w:val="center"/>
              <w:rPr>
                <w:rFonts w:ascii="Arial" w:eastAsia="Times New Roman" w:hAnsi="Arial" w:cs="Arial"/>
                <w:b/>
                <w:bCs/>
                <w:color w:val="002060"/>
                <w:sz w:val="16"/>
                <w:szCs w:val="16"/>
              </w:rPr>
            </w:pPr>
          </w:p>
        </w:tc>
        <w:tc>
          <w:tcPr>
            <w:tcW w:w="1134" w:type="dxa"/>
            <w:shd w:val="clear" w:color="000000" w:fill="DDD9C3"/>
            <w:hideMark/>
          </w:tcPr>
          <w:p w:rsidR="00D657E7" w:rsidRPr="008228F7" w:rsidRDefault="00D657E7" w:rsidP="00AF24DA">
            <w:pPr>
              <w:spacing w:after="0" w:line="240" w:lineRule="auto"/>
              <w:jc w:val="center"/>
              <w:rPr>
                <w:rFonts w:ascii="Arial" w:eastAsia="Times New Roman" w:hAnsi="Arial" w:cs="Arial"/>
                <w:color w:val="002060"/>
                <w:sz w:val="24"/>
                <w:szCs w:val="24"/>
                <w:lang w:bidi="ar-IQ"/>
              </w:rPr>
            </w:pPr>
          </w:p>
        </w:tc>
        <w:tc>
          <w:tcPr>
            <w:tcW w:w="1277" w:type="dxa"/>
            <w:shd w:val="clear" w:color="000000" w:fill="DDD9C3"/>
          </w:tcPr>
          <w:p w:rsidR="00D657E7" w:rsidRPr="008228F7" w:rsidRDefault="00D657E7" w:rsidP="00AF24DA">
            <w:pPr>
              <w:spacing w:after="0" w:line="240" w:lineRule="auto"/>
              <w:jc w:val="center"/>
              <w:rPr>
                <w:rFonts w:ascii="Arial" w:eastAsia="Times New Roman" w:hAnsi="Arial" w:cs="Arial"/>
                <w:color w:val="002060"/>
                <w:sz w:val="24"/>
                <w:szCs w:val="24"/>
              </w:rPr>
            </w:pP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55-F00-001</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 Alpha feto protein by EIA (1x96test ) kit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spacing w:after="0" w:line="240" w:lineRule="auto"/>
              <w:jc w:val="center"/>
              <w:rPr>
                <w:rFonts w:ascii="Arial" w:eastAsia="Times New Roman" w:hAnsi="Arial" w:cs="Arial"/>
                <w:sz w:val="24"/>
                <w:szCs w:val="24"/>
              </w:rPr>
            </w:pPr>
            <w:r>
              <w:rPr>
                <w:rFonts w:ascii="Arial" w:eastAsia="Times New Roman" w:hAnsi="Arial" w:cs="Arial"/>
                <w:sz w:val="24"/>
                <w:szCs w:val="24"/>
              </w:rPr>
              <w:t>12</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140$</w:t>
            </w:r>
          </w:p>
        </w:tc>
      </w:tr>
      <w:tr w:rsidR="00D657E7" w:rsidRPr="008228F7" w:rsidTr="00AF24DA">
        <w:trPr>
          <w:cantSplit/>
          <w:trHeight w:val="266"/>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55-F00-002</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CA19-9 by EIA (1x96test ) kit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lang w:bidi="ar-IQ"/>
              </w:rPr>
            </w:pPr>
            <w:r>
              <w:rPr>
                <w:rFonts w:ascii="Arial" w:eastAsia="Times New Roman" w:hAnsi="Arial" w:cs="Arial"/>
                <w:sz w:val="24"/>
                <w:szCs w:val="24"/>
                <w:lang w:bidi="ar-IQ"/>
              </w:rPr>
              <w:t>20</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140$</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55-F00-003</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CA15-3 by EIA (1x96test ) kit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21</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140$</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55-F00-004</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CA125 by EIA (1x96test ) kit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20</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140$</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55-F00-005</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CEA  by EIA (1x96test ) kit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19</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140$</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55-F00-006</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PSA   by EIA (1x96test ) kit </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15</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140$</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55-F00-009</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 xml:space="preserve"> Free PSA   by EIA    (1x96test ) kit</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15</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225$</w:t>
            </w:r>
          </w:p>
        </w:tc>
      </w:tr>
      <w:tr w:rsidR="00D657E7" w:rsidRPr="008228F7" w:rsidTr="00AF24DA">
        <w:trPr>
          <w:cantSplit/>
          <w:trHeight w:val="20"/>
        </w:trPr>
        <w:tc>
          <w:tcPr>
            <w:tcW w:w="1277" w:type="dxa"/>
            <w:shd w:val="clear" w:color="auto" w:fill="auto"/>
            <w:hideMark/>
          </w:tcPr>
          <w:p w:rsidR="00D657E7" w:rsidRPr="008228F7" w:rsidRDefault="00D657E7" w:rsidP="00AF24DA">
            <w:pPr>
              <w:spacing w:after="0" w:line="240" w:lineRule="auto"/>
              <w:rPr>
                <w:rFonts w:ascii="Arial" w:eastAsia="Times New Roman" w:hAnsi="Arial" w:cs="Arial"/>
                <w:b/>
                <w:bCs/>
                <w:sz w:val="20"/>
                <w:szCs w:val="20"/>
              </w:rPr>
            </w:pPr>
            <w:r w:rsidRPr="008228F7">
              <w:rPr>
                <w:rFonts w:ascii="Arial" w:eastAsia="Times New Roman" w:hAnsi="Arial" w:cs="Arial"/>
                <w:b/>
                <w:bCs/>
                <w:sz w:val="20"/>
                <w:szCs w:val="20"/>
              </w:rPr>
              <w:t>55-F00-010</w:t>
            </w:r>
          </w:p>
        </w:tc>
        <w:tc>
          <w:tcPr>
            <w:tcW w:w="5812" w:type="dxa"/>
            <w:shd w:val="clear" w:color="auto" w:fill="auto"/>
            <w:hideMark/>
          </w:tcPr>
          <w:p w:rsidR="00D657E7" w:rsidRPr="008228F7" w:rsidRDefault="00D657E7" w:rsidP="00AF24DA">
            <w:pPr>
              <w:spacing w:after="0" w:line="240" w:lineRule="auto"/>
              <w:jc w:val="right"/>
              <w:rPr>
                <w:rFonts w:ascii="Arial" w:eastAsia="Times New Roman" w:hAnsi="Arial" w:cs="Arial"/>
                <w:b/>
                <w:bCs/>
                <w:sz w:val="18"/>
                <w:szCs w:val="18"/>
              </w:rPr>
            </w:pPr>
            <w:r w:rsidRPr="008228F7">
              <w:rPr>
                <w:rFonts w:ascii="Arial" w:eastAsia="Times New Roman" w:hAnsi="Arial" w:cs="Arial"/>
                <w:b/>
                <w:bCs/>
                <w:sz w:val="18"/>
                <w:szCs w:val="18"/>
              </w:rPr>
              <w:t>Calcitonin   by EIA     (1x96test ) kit</w:t>
            </w:r>
          </w:p>
        </w:tc>
        <w:tc>
          <w:tcPr>
            <w:tcW w:w="849" w:type="dxa"/>
            <w:shd w:val="clear" w:color="auto" w:fill="auto"/>
            <w:hideMark/>
          </w:tcPr>
          <w:p w:rsidR="00D657E7" w:rsidRPr="008228F7" w:rsidRDefault="00D657E7" w:rsidP="00AF24DA">
            <w:pPr>
              <w:spacing w:after="0" w:line="240" w:lineRule="auto"/>
              <w:jc w:val="center"/>
              <w:rPr>
                <w:rFonts w:ascii="Arial" w:eastAsia="Times New Roman" w:hAnsi="Arial" w:cs="Arial"/>
                <w:b/>
                <w:bCs/>
                <w:sz w:val="16"/>
                <w:szCs w:val="16"/>
              </w:rPr>
            </w:pPr>
            <w:r w:rsidRPr="008228F7">
              <w:rPr>
                <w:rFonts w:ascii="Arial" w:eastAsia="Times New Roman" w:hAnsi="Arial" w:cs="Arial"/>
                <w:b/>
                <w:bCs/>
                <w:sz w:val="16"/>
                <w:szCs w:val="16"/>
              </w:rPr>
              <w:t>kit</w:t>
            </w:r>
          </w:p>
        </w:tc>
        <w:tc>
          <w:tcPr>
            <w:tcW w:w="1134" w:type="dxa"/>
            <w:shd w:val="clear" w:color="auto" w:fill="auto"/>
            <w:hideMark/>
          </w:tcPr>
          <w:p w:rsidR="00D657E7" w:rsidRPr="008228F7" w:rsidRDefault="00D657E7" w:rsidP="00AF24DA">
            <w:pPr>
              <w:bidi w:val="0"/>
              <w:spacing w:after="0" w:line="240" w:lineRule="auto"/>
              <w:jc w:val="center"/>
              <w:rPr>
                <w:rFonts w:ascii="Arial" w:eastAsia="Times New Roman" w:hAnsi="Arial" w:cs="Arial"/>
                <w:sz w:val="24"/>
                <w:szCs w:val="24"/>
              </w:rPr>
            </w:pPr>
            <w:r>
              <w:rPr>
                <w:rFonts w:ascii="Arial" w:eastAsia="Times New Roman" w:hAnsi="Arial" w:cs="Arial"/>
                <w:sz w:val="24"/>
                <w:szCs w:val="24"/>
              </w:rPr>
              <w:t>8</w:t>
            </w:r>
          </w:p>
        </w:tc>
        <w:tc>
          <w:tcPr>
            <w:tcW w:w="1277" w:type="dxa"/>
          </w:tcPr>
          <w:p w:rsidR="00D657E7" w:rsidRPr="008228F7" w:rsidRDefault="00D657E7" w:rsidP="00AF24DA">
            <w:pPr>
              <w:spacing w:after="0" w:line="240" w:lineRule="auto"/>
              <w:jc w:val="center"/>
              <w:rPr>
                <w:rFonts w:ascii="Arial" w:eastAsia="Times New Roman" w:hAnsi="Arial" w:cs="Arial"/>
                <w:sz w:val="24"/>
                <w:szCs w:val="24"/>
              </w:rPr>
            </w:pPr>
            <w:r w:rsidRPr="008228F7">
              <w:rPr>
                <w:rFonts w:ascii="Arial" w:eastAsia="Times New Roman" w:hAnsi="Arial" w:cs="Arial"/>
                <w:sz w:val="24"/>
                <w:szCs w:val="24"/>
              </w:rPr>
              <w:t>180$</w:t>
            </w:r>
          </w:p>
        </w:tc>
      </w:tr>
    </w:tbl>
    <w:p w:rsidR="00184F75" w:rsidRPr="00A10C3F" w:rsidRDefault="00184F75" w:rsidP="008228F7">
      <w:pPr>
        <w:shd w:val="clear" w:color="auto" w:fill="FFFFFF"/>
        <w:suppressAutoHyphens/>
        <w:spacing w:after="480"/>
        <w:jc w:val="center"/>
        <w:rPr>
          <w:i/>
          <w:szCs w:val="24"/>
          <w:u w:val="single"/>
          <w:rtl/>
          <w:lang w:bidi="ar-IQ"/>
        </w:rPr>
      </w:pPr>
    </w:p>
    <w:p w:rsidR="00184F75" w:rsidRDefault="00184F75" w:rsidP="00731240">
      <w:pPr>
        <w:shd w:val="clear" w:color="auto" w:fill="FFFFFF"/>
        <w:suppressAutoHyphens/>
        <w:spacing w:after="480"/>
        <w:ind w:left="720"/>
        <w:jc w:val="center"/>
        <w:rPr>
          <w:i/>
          <w:szCs w:val="24"/>
          <w:u w:val="single"/>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tblPr>
      <w:tblGrid>
        <w:gridCol w:w="7511"/>
        <w:gridCol w:w="2234"/>
      </w:tblGrid>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 xml:space="preserve">الملصقات والمعلومات الخاصة بالتوضيبباللغة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لإسمالدولي غيرمسجلالملكية</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nonproprietary name INN)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بالشكل)اسم </w:t>
            </w:r>
            <w:r w:rsidRPr="00AD260D">
              <w:rPr>
                <w:rFonts w:ascii="Times New Roman" w:eastAsia="Malgun Gothic" w:hAnsi="Times New Roman" w:cs="Times New Roman"/>
                <w:sz w:val="20"/>
                <w:szCs w:val="24"/>
                <w:rtl/>
                <w:lang w:val="en-GB" w:eastAsia="en-GB"/>
              </w:rPr>
              <w:t xml:space="preserve">العلامة </w:t>
            </w:r>
            <w:r w:rsidRPr="00AD260D">
              <w:rPr>
                <w:rFonts w:ascii="Times New Roman" w:eastAsia="Malgun Gothic" w:hAnsi="Times New Roman" w:cs="Times New Roman"/>
                <w:sz w:val="20"/>
                <w:szCs w:val="24"/>
                <w:rtl/>
                <w:lang w:val="en-GB" w:eastAsia="en-GB"/>
              </w:rPr>
              <w:lastRenderedPageBreak/>
              <w:t xml:space="preserve">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0"/>
                <w:rtl/>
                <w:lang w:val="en-GB" w:eastAsia="en-GB"/>
              </w:rPr>
              <w:t>لكل وحدة.</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الخاصةللتخزين؛</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p>
          <w:p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عدة او علبة او باكيت الخ...</w:t>
            </w:r>
            <w:r w:rsidRPr="00AD260D">
              <w:rPr>
                <w:rFonts w:ascii="Times New Roman" w:eastAsia="Malgun Gothic" w:hAnsi="Times New Roman" w:cs="Times New Roman"/>
                <w:sz w:val="20"/>
                <w:szCs w:val="24"/>
                <w:rtl/>
                <w:lang w:val="en-GB" w:eastAsia="en-GB"/>
              </w:rPr>
              <w:t>؛</w:t>
            </w:r>
          </w:p>
          <w:p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r w:rsidRPr="00AD260D">
              <w:rPr>
                <w:rFonts w:ascii="Times New Roman" w:eastAsia="Malgun Gothic" w:hAnsi="Times New Roman" w:cs="Times New Roman"/>
                <w:sz w:val="20"/>
                <w:szCs w:val="24"/>
                <w:lang w:eastAsia="en-GB"/>
              </w:rPr>
              <w:t>moh/Iraq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وآلياتمراقبةالجودة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tblPr>
      <w:tblGrid>
        <w:gridCol w:w="5760"/>
        <w:gridCol w:w="3060"/>
      </w:tblGrid>
      <w:tr w:rsidR="00184F75" w:rsidTr="00A07E0E">
        <w:tc>
          <w:tcPr>
            <w:tcW w:w="5760" w:type="dxa"/>
            <w:hideMark/>
          </w:tcPr>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Pr>
            </w:pPr>
          </w:p>
        </w:tc>
        <w:tc>
          <w:tcPr>
            <w:tcW w:w="3060" w:type="dxa"/>
          </w:tcPr>
          <w:p w:rsidR="00184F75" w:rsidRDefault="00184F75" w:rsidP="00A07E0E">
            <w:pPr>
              <w:shd w:val="clear" w:color="auto" w:fill="FFFFFF"/>
              <w:ind w:left="1422"/>
              <w:jc w:val="both"/>
              <w:rPr>
                <w:szCs w:val="24"/>
              </w:rPr>
            </w:pPr>
          </w:p>
        </w:tc>
      </w:tr>
    </w:tbl>
    <w:p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rsidR="00184F75" w:rsidRPr="009E7912" w:rsidRDefault="00184F75" w:rsidP="00184F75">
      <w:pPr>
        <w:shd w:val="clear" w:color="auto" w:fill="FFFFFF"/>
      </w:pPr>
      <w:r w:rsidRPr="009E7912">
        <w:br w:type="page"/>
      </w:r>
    </w:p>
    <w:p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rsidR="00184F75" w:rsidRPr="009E7912" w:rsidRDefault="00184F75" w:rsidP="00184F75">
      <w:pPr>
        <w:shd w:val="clear" w:color="auto" w:fill="FFFFFF"/>
        <w:rPr>
          <w:lang w:bidi="ar-IQ"/>
        </w:rPr>
      </w:pPr>
    </w:p>
    <w:p w:rsidR="00184F75" w:rsidRPr="009E7912" w:rsidRDefault="008A5E19" w:rsidP="00184F75">
      <w:pPr>
        <w:pStyle w:val="TOC2"/>
        <w:shd w:val="clear" w:color="auto" w:fill="FFFFFF"/>
        <w:tabs>
          <w:tab w:val="left" w:pos="1200"/>
        </w:tabs>
        <w:bidi/>
        <w:rPr>
          <w:rFonts w:ascii="Calibri" w:hAnsi="Calibri" w:cs="Arial"/>
          <w:noProof/>
          <w:sz w:val="22"/>
          <w:szCs w:val="22"/>
          <w:lang w:val="en-US" w:eastAsia="en-US"/>
        </w:rPr>
      </w:pPr>
      <w:r w:rsidRPr="008A5E19">
        <w:rPr>
          <w:noProof/>
        </w:rPr>
        <w:fldChar w:fldCharType="begin"/>
      </w:r>
      <w:r w:rsidR="00184F75" w:rsidRPr="009E7912">
        <w:rPr>
          <w:noProof/>
        </w:rPr>
        <w:instrText xml:space="preserve"> TOC \t "Head 4.2,2" </w:instrText>
      </w:r>
      <w:r w:rsidRPr="008A5E19">
        <w:rPr>
          <w:noProof/>
        </w:rPr>
        <w:fldChar w:fldCharType="separate"/>
      </w:r>
      <w:r w:rsidR="00184F75" w:rsidRPr="009E7912">
        <w:rPr>
          <w:bCs/>
          <w:noProof/>
        </w:rPr>
        <w:t>1.</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FB45C1">
        <w:rPr>
          <w:noProof/>
          <w:rtl/>
        </w:rPr>
        <w:t>66</w:t>
      </w:r>
      <w:r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hint="eastAsia"/>
          <w:bCs/>
          <w:noProof/>
          <w:rtl/>
        </w:rPr>
        <w:t>تطبيقات</w:t>
      </w:r>
      <w:r w:rsidRPr="009E7912">
        <w:rPr>
          <w:noProof/>
        </w:rPr>
        <w:tab/>
      </w:r>
      <w:r w:rsidRPr="009E7912">
        <w:rPr>
          <w:rFonts w:hint="cs"/>
          <w:noProof/>
          <w:rtl/>
        </w:rPr>
        <w:tab/>
      </w:r>
      <w:r w:rsidR="008A5E19" w:rsidRPr="009E7912">
        <w:rPr>
          <w:noProof/>
        </w:rPr>
        <w:fldChar w:fldCharType="begin"/>
      </w:r>
      <w:r w:rsidRPr="009E7912">
        <w:rPr>
          <w:noProof/>
        </w:rPr>
        <w:instrText xml:space="preserve"> PAGEREF _Toc334909362 \h </w:instrText>
      </w:r>
      <w:r w:rsidR="008A5E19" w:rsidRPr="009E7912">
        <w:rPr>
          <w:noProof/>
        </w:rPr>
      </w:r>
      <w:r w:rsidR="008A5E19" w:rsidRPr="009E7912">
        <w:rPr>
          <w:noProof/>
        </w:rPr>
        <w:fldChar w:fldCharType="separate"/>
      </w:r>
      <w:r w:rsidR="00FB45C1">
        <w:rPr>
          <w:noProof/>
          <w:rtl/>
        </w:rPr>
        <w:t>67</w:t>
      </w:r>
      <w:r w:rsidR="008A5E19"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hint="eastAsia"/>
          <w:bCs/>
          <w:noProof/>
          <w:rtl/>
        </w:rPr>
        <w:t>بلدالمنشأ</w:t>
      </w:r>
      <w:r w:rsidRPr="009E7912">
        <w:rPr>
          <w:noProof/>
        </w:rPr>
        <w:tab/>
      </w:r>
      <w:r w:rsidRPr="009E7912">
        <w:rPr>
          <w:rFonts w:hint="cs"/>
          <w:noProof/>
          <w:rtl/>
        </w:rPr>
        <w:tab/>
      </w:r>
      <w:r w:rsidR="008A5E19" w:rsidRPr="009E7912">
        <w:rPr>
          <w:noProof/>
        </w:rPr>
        <w:fldChar w:fldCharType="begin"/>
      </w:r>
      <w:r w:rsidRPr="009E7912">
        <w:rPr>
          <w:noProof/>
        </w:rPr>
        <w:instrText xml:space="preserve"> PAGEREF _Toc334909363 \h </w:instrText>
      </w:r>
      <w:r w:rsidR="008A5E19" w:rsidRPr="009E7912">
        <w:rPr>
          <w:noProof/>
        </w:rPr>
      </w:r>
      <w:r w:rsidR="008A5E19" w:rsidRPr="009E7912">
        <w:rPr>
          <w:noProof/>
        </w:rPr>
        <w:fldChar w:fldCharType="separate"/>
      </w:r>
      <w:r w:rsidR="00FB45C1">
        <w:rPr>
          <w:noProof/>
          <w:rtl/>
        </w:rPr>
        <w:t>67</w:t>
      </w:r>
      <w:r w:rsidR="008A5E19"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hint="eastAsia"/>
          <w:bCs/>
          <w:noProof/>
          <w:rtl/>
        </w:rPr>
        <w:t>المقاييس</w:t>
      </w:r>
      <w:r w:rsidRPr="009E7912">
        <w:rPr>
          <w:noProof/>
        </w:rPr>
        <w:tab/>
      </w:r>
      <w:r w:rsidRPr="009E7912">
        <w:rPr>
          <w:rFonts w:hint="cs"/>
          <w:noProof/>
          <w:rtl/>
        </w:rPr>
        <w:tab/>
      </w:r>
      <w:r w:rsidR="008A5E19" w:rsidRPr="009E7912">
        <w:rPr>
          <w:noProof/>
        </w:rPr>
        <w:fldChar w:fldCharType="begin"/>
      </w:r>
      <w:r w:rsidRPr="009E7912">
        <w:rPr>
          <w:noProof/>
        </w:rPr>
        <w:instrText xml:space="preserve"> PAGEREF _Toc334909364 \h </w:instrText>
      </w:r>
      <w:r w:rsidR="008A5E19" w:rsidRPr="009E7912">
        <w:rPr>
          <w:noProof/>
        </w:rPr>
      </w:r>
      <w:r w:rsidR="008A5E19" w:rsidRPr="009E7912">
        <w:rPr>
          <w:noProof/>
        </w:rPr>
        <w:fldChar w:fldCharType="separate"/>
      </w:r>
      <w:r w:rsidR="00FB45C1">
        <w:rPr>
          <w:noProof/>
          <w:rtl/>
        </w:rPr>
        <w:t>67</w:t>
      </w:r>
      <w:r w:rsidR="008A5E19" w:rsidRPr="009E7912">
        <w:rPr>
          <w:noProof/>
        </w:rPr>
        <w:fldChar w:fldCharType="end"/>
      </w:r>
    </w:p>
    <w:p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eastAsia"/>
          <w:bCs/>
          <w:noProof/>
          <w:rtl/>
        </w:rPr>
        <w:t>استعمالوثائقومعلوماتالعقد؛المعاينةوالتدقيق</w:t>
      </w:r>
      <w:r w:rsidRPr="009E7912">
        <w:rPr>
          <w:noProof/>
        </w:rPr>
        <w:tab/>
      </w:r>
      <w:r w:rsidRPr="009E7912">
        <w:rPr>
          <w:rFonts w:hint="cs"/>
          <w:noProof/>
          <w:rtl/>
        </w:rPr>
        <w:tab/>
      </w:r>
      <w:r w:rsidR="008A5E19" w:rsidRPr="009E7912">
        <w:rPr>
          <w:noProof/>
        </w:rPr>
        <w:fldChar w:fldCharType="begin"/>
      </w:r>
      <w:r w:rsidRPr="009E7912">
        <w:rPr>
          <w:noProof/>
        </w:rPr>
        <w:instrText xml:space="preserve"> PAGEREF _Toc334909365 \h </w:instrText>
      </w:r>
      <w:r w:rsidR="008A5E19" w:rsidRPr="009E7912">
        <w:rPr>
          <w:noProof/>
        </w:rPr>
      </w:r>
      <w:r w:rsidR="008A5E19" w:rsidRPr="009E7912">
        <w:rPr>
          <w:noProof/>
        </w:rPr>
        <w:fldChar w:fldCharType="separate"/>
      </w:r>
      <w:r w:rsidR="00FB45C1">
        <w:rPr>
          <w:noProof/>
          <w:rtl/>
        </w:rPr>
        <w:t>68</w:t>
      </w:r>
      <w:r w:rsidR="008A5E19" w:rsidRPr="009E7912">
        <w:rPr>
          <w:noProof/>
        </w:rPr>
        <w:fldChar w:fldCharType="end"/>
      </w:r>
    </w:p>
    <w:p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hint="eastAsia"/>
          <w:bCs/>
          <w:noProof/>
          <w:rtl/>
        </w:rPr>
        <w:t>شهاداتالسلعوفقاًلأنظمةالجمهوريةالعراقية</w:t>
      </w:r>
      <w:r w:rsidRPr="009E7912">
        <w:rPr>
          <w:rFonts w:hint="cs"/>
          <w:bCs/>
          <w:noProof/>
          <w:rtl/>
        </w:rPr>
        <w:tab/>
      </w:r>
      <w:r w:rsidRPr="009E7912">
        <w:rPr>
          <w:noProof/>
        </w:rPr>
        <w:tab/>
      </w:r>
      <w:r w:rsidR="008A5E19" w:rsidRPr="009E7912">
        <w:rPr>
          <w:noProof/>
        </w:rPr>
        <w:fldChar w:fldCharType="begin"/>
      </w:r>
      <w:r w:rsidRPr="009E7912">
        <w:rPr>
          <w:noProof/>
        </w:rPr>
        <w:instrText xml:space="preserve"> PAGEREF _Toc334909366 \h </w:instrText>
      </w:r>
      <w:r w:rsidR="008A5E19" w:rsidRPr="009E7912">
        <w:rPr>
          <w:noProof/>
        </w:rPr>
      </w:r>
      <w:r w:rsidR="008A5E19" w:rsidRPr="009E7912">
        <w:rPr>
          <w:noProof/>
        </w:rPr>
        <w:fldChar w:fldCharType="separate"/>
      </w:r>
      <w:r w:rsidR="00FB45C1">
        <w:rPr>
          <w:noProof/>
          <w:rtl/>
        </w:rPr>
        <w:t>68</w:t>
      </w:r>
      <w:r w:rsidR="008A5E19" w:rsidRPr="009E7912">
        <w:rPr>
          <w:noProof/>
        </w:rPr>
        <w:fldChar w:fldCharType="end"/>
      </w:r>
    </w:p>
    <w:p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eastAsia"/>
          <w:bCs/>
          <w:noProof/>
          <w:rtl/>
        </w:rPr>
        <w:t>حقوقالملكيةالصناعيةأوبراءاتالاختراع</w:t>
      </w:r>
      <w:r w:rsidRPr="009E7912">
        <w:rPr>
          <w:bCs/>
          <w:noProof/>
          <w:rtl/>
        </w:rPr>
        <w:t xml:space="preserve"> - </w:t>
      </w:r>
      <w:r w:rsidRPr="009E7912">
        <w:rPr>
          <w:bCs/>
          <w:noProof/>
        </w:rPr>
        <w:t>Patent Rights</w:t>
      </w:r>
      <w:r w:rsidRPr="009E7912">
        <w:rPr>
          <w:noProof/>
        </w:rPr>
        <w:tab/>
      </w:r>
      <w:r w:rsidR="008A5E19" w:rsidRPr="009E7912">
        <w:rPr>
          <w:noProof/>
        </w:rPr>
        <w:fldChar w:fldCharType="begin"/>
      </w:r>
      <w:r w:rsidRPr="009E7912">
        <w:rPr>
          <w:noProof/>
        </w:rPr>
        <w:instrText xml:space="preserve"> PAGEREF _Toc334909367 \h </w:instrText>
      </w:r>
      <w:r w:rsidR="008A5E19" w:rsidRPr="009E7912">
        <w:rPr>
          <w:noProof/>
        </w:rPr>
      </w:r>
      <w:r w:rsidR="008A5E19" w:rsidRPr="009E7912">
        <w:rPr>
          <w:noProof/>
        </w:rPr>
        <w:fldChar w:fldCharType="separate"/>
      </w:r>
      <w:r w:rsidR="00FB45C1">
        <w:rPr>
          <w:noProof/>
          <w:rtl/>
        </w:rPr>
        <w:t>68</w:t>
      </w:r>
      <w:r w:rsidR="008A5E19"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hint="eastAsia"/>
          <w:bCs/>
          <w:noProof/>
          <w:rtl/>
        </w:rPr>
        <w:t>ضمانحسن</w:t>
      </w:r>
      <w:r w:rsidRPr="009E7912">
        <w:rPr>
          <w:rFonts w:hint="cs"/>
          <w:bCs/>
          <w:noProof/>
          <w:rtl/>
        </w:rPr>
        <w:t>الأداء</w:t>
      </w:r>
      <w:r w:rsidRPr="009E7912">
        <w:rPr>
          <w:noProof/>
        </w:rPr>
        <w:tab/>
      </w:r>
      <w:r w:rsidRPr="009E7912">
        <w:rPr>
          <w:rFonts w:hint="cs"/>
          <w:noProof/>
          <w:rtl/>
        </w:rPr>
        <w:tab/>
      </w:r>
      <w:r w:rsidR="008A5E19" w:rsidRPr="009E7912">
        <w:rPr>
          <w:noProof/>
        </w:rPr>
        <w:fldChar w:fldCharType="begin"/>
      </w:r>
      <w:r w:rsidRPr="009E7912">
        <w:rPr>
          <w:noProof/>
        </w:rPr>
        <w:instrText xml:space="preserve"> PAGEREF _Toc334909368 \h </w:instrText>
      </w:r>
      <w:r w:rsidR="008A5E19" w:rsidRPr="009E7912">
        <w:rPr>
          <w:noProof/>
        </w:rPr>
      </w:r>
      <w:r w:rsidR="008A5E19" w:rsidRPr="009E7912">
        <w:rPr>
          <w:noProof/>
        </w:rPr>
        <w:fldChar w:fldCharType="separate"/>
      </w:r>
      <w:r w:rsidR="00FB45C1">
        <w:rPr>
          <w:noProof/>
          <w:rtl/>
        </w:rPr>
        <w:t>69</w:t>
      </w:r>
      <w:r w:rsidR="008A5E19"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eastAsia"/>
          <w:bCs/>
          <w:noProof/>
          <w:rtl/>
        </w:rPr>
        <w:t>المعاينةوالإختبارات</w:t>
      </w:r>
      <w:r w:rsidRPr="009E7912">
        <w:rPr>
          <w:rFonts w:hint="cs"/>
          <w:bCs/>
          <w:noProof/>
          <w:rtl/>
        </w:rPr>
        <w:tab/>
      </w:r>
      <w:r w:rsidRPr="009E7912">
        <w:rPr>
          <w:noProof/>
        </w:rPr>
        <w:tab/>
      </w:r>
      <w:r w:rsidR="008A5E19" w:rsidRPr="009E7912">
        <w:rPr>
          <w:noProof/>
        </w:rPr>
        <w:fldChar w:fldCharType="begin"/>
      </w:r>
      <w:r w:rsidRPr="009E7912">
        <w:rPr>
          <w:noProof/>
        </w:rPr>
        <w:instrText xml:space="preserve"> PAGEREF _Toc334909369 \h </w:instrText>
      </w:r>
      <w:r w:rsidR="008A5E19" w:rsidRPr="009E7912">
        <w:rPr>
          <w:noProof/>
        </w:rPr>
      </w:r>
      <w:r w:rsidR="008A5E19" w:rsidRPr="009E7912">
        <w:rPr>
          <w:noProof/>
        </w:rPr>
        <w:fldChar w:fldCharType="separate"/>
      </w:r>
      <w:r w:rsidR="00FB45C1">
        <w:rPr>
          <w:noProof/>
          <w:rtl/>
        </w:rPr>
        <w:t>69</w:t>
      </w:r>
      <w:r w:rsidR="008A5E19"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eastAsia"/>
          <w:bCs/>
          <w:noProof/>
          <w:rtl/>
        </w:rPr>
        <w:t>التعبئةوالتوضيب</w:t>
      </w:r>
      <w:r w:rsidRPr="009E7912">
        <w:rPr>
          <w:rFonts w:hint="cs"/>
          <w:bCs/>
          <w:noProof/>
          <w:rtl/>
        </w:rPr>
        <w:tab/>
      </w:r>
      <w:r w:rsidRPr="009E7912">
        <w:rPr>
          <w:noProof/>
        </w:rPr>
        <w:tab/>
      </w:r>
      <w:r w:rsidR="008A5E19" w:rsidRPr="009E7912">
        <w:rPr>
          <w:noProof/>
        </w:rPr>
        <w:fldChar w:fldCharType="begin"/>
      </w:r>
      <w:r w:rsidRPr="009E7912">
        <w:rPr>
          <w:noProof/>
        </w:rPr>
        <w:instrText xml:space="preserve"> PAGEREF _Toc334909370 \h </w:instrText>
      </w:r>
      <w:r w:rsidR="008A5E19" w:rsidRPr="009E7912">
        <w:rPr>
          <w:noProof/>
        </w:rPr>
      </w:r>
      <w:r w:rsidR="008A5E19" w:rsidRPr="009E7912">
        <w:rPr>
          <w:noProof/>
        </w:rPr>
        <w:fldChar w:fldCharType="separate"/>
      </w:r>
      <w:r w:rsidR="00FB45C1">
        <w:rPr>
          <w:noProof/>
          <w:rtl/>
        </w:rPr>
        <w:t>69</w:t>
      </w:r>
      <w:r w:rsidR="008A5E19" w:rsidRPr="009E7912">
        <w:rPr>
          <w:noProof/>
        </w:rPr>
        <w:fldChar w:fldCharType="end"/>
      </w:r>
    </w:p>
    <w:p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hint="eastAsia"/>
          <w:bCs/>
          <w:noProof/>
          <w:rtl/>
        </w:rPr>
        <w:t>التسليموالمستندات</w:t>
      </w:r>
      <w:r w:rsidRPr="009E7912">
        <w:rPr>
          <w:rFonts w:hint="cs"/>
          <w:bCs/>
          <w:noProof/>
          <w:rtl/>
        </w:rPr>
        <w:tab/>
      </w:r>
      <w:r w:rsidRPr="009E7912">
        <w:rPr>
          <w:noProof/>
        </w:rPr>
        <w:tab/>
      </w:r>
      <w:r w:rsidR="008A5E19" w:rsidRPr="009E7912">
        <w:rPr>
          <w:noProof/>
        </w:rPr>
        <w:fldChar w:fldCharType="begin"/>
      </w:r>
      <w:r w:rsidRPr="009E7912">
        <w:rPr>
          <w:noProof/>
        </w:rPr>
        <w:instrText xml:space="preserve"> PAGEREF _Toc334909371 \h </w:instrText>
      </w:r>
      <w:r w:rsidR="008A5E19" w:rsidRPr="009E7912">
        <w:rPr>
          <w:noProof/>
        </w:rPr>
      </w:r>
      <w:r w:rsidR="008A5E19" w:rsidRPr="009E7912">
        <w:rPr>
          <w:noProof/>
        </w:rPr>
        <w:fldChar w:fldCharType="separate"/>
      </w:r>
      <w:r w:rsidR="00FB45C1">
        <w:rPr>
          <w:noProof/>
          <w:rtl/>
        </w:rPr>
        <w:t>70</w:t>
      </w:r>
      <w:r w:rsidR="008A5E19"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hint="eastAsia"/>
          <w:bCs/>
          <w:noProof/>
          <w:rtl/>
        </w:rPr>
        <w:t>التأمين</w:t>
      </w:r>
      <w:r w:rsidRPr="009E7912">
        <w:rPr>
          <w:rFonts w:hint="cs"/>
          <w:bCs/>
          <w:noProof/>
          <w:rtl/>
        </w:rPr>
        <w:tab/>
      </w:r>
      <w:r w:rsidRPr="009E7912">
        <w:rPr>
          <w:noProof/>
        </w:rPr>
        <w:tab/>
      </w:r>
      <w:r w:rsidR="008A5E19" w:rsidRPr="009E7912">
        <w:rPr>
          <w:noProof/>
        </w:rPr>
        <w:fldChar w:fldCharType="begin"/>
      </w:r>
      <w:r w:rsidRPr="009E7912">
        <w:rPr>
          <w:noProof/>
        </w:rPr>
        <w:instrText xml:space="preserve"> PAGEREF _Toc334909372 \h </w:instrText>
      </w:r>
      <w:r w:rsidR="008A5E19" w:rsidRPr="009E7912">
        <w:rPr>
          <w:noProof/>
        </w:rPr>
      </w:r>
      <w:r w:rsidR="008A5E19" w:rsidRPr="009E7912">
        <w:rPr>
          <w:noProof/>
        </w:rPr>
        <w:fldChar w:fldCharType="separate"/>
      </w:r>
      <w:r w:rsidR="00FB45C1">
        <w:rPr>
          <w:noProof/>
          <w:rtl/>
        </w:rPr>
        <w:t>72</w:t>
      </w:r>
      <w:r w:rsidR="008A5E19"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hint="eastAsia"/>
          <w:bCs/>
          <w:noProof/>
          <w:rtl/>
        </w:rPr>
        <w:t>النقل</w:t>
      </w:r>
      <w:r w:rsidRPr="009E7912">
        <w:rPr>
          <w:noProof/>
        </w:rPr>
        <w:tab/>
      </w:r>
      <w:r w:rsidRPr="009E7912">
        <w:rPr>
          <w:rFonts w:hint="cs"/>
          <w:noProof/>
          <w:rtl/>
        </w:rPr>
        <w:tab/>
      </w:r>
      <w:r w:rsidR="008A5E19" w:rsidRPr="009E7912">
        <w:rPr>
          <w:noProof/>
        </w:rPr>
        <w:fldChar w:fldCharType="begin"/>
      </w:r>
      <w:r w:rsidRPr="009E7912">
        <w:rPr>
          <w:noProof/>
        </w:rPr>
        <w:instrText xml:space="preserve"> PAGEREF _Toc334909373 \h </w:instrText>
      </w:r>
      <w:r w:rsidR="008A5E19" w:rsidRPr="009E7912">
        <w:rPr>
          <w:noProof/>
        </w:rPr>
      </w:r>
      <w:r w:rsidR="008A5E19" w:rsidRPr="009E7912">
        <w:rPr>
          <w:noProof/>
        </w:rPr>
        <w:fldChar w:fldCharType="separate"/>
      </w:r>
      <w:r w:rsidR="00FB45C1">
        <w:rPr>
          <w:noProof/>
          <w:rtl/>
        </w:rPr>
        <w:t>72</w:t>
      </w:r>
      <w:r w:rsidR="008A5E19"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eastAsia"/>
          <w:bCs/>
          <w:noProof/>
          <w:rtl/>
        </w:rPr>
        <w:t>الخدماتالعرضية</w:t>
      </w:r>
      <w:r w:rsidRPr="009E7912">
        <w:rPr>
          <w:bCs/>
          <w:noProof/>
          <w:lang w:val="en-US"/>
        </w:rPr>
        <w:t>/</w:t>
      </w:r>
      <w:r w:rsidRPr="009E7912">
        <w:rPr>
          <w:rFonts w:hint="eastAsia"/>
          <w:bCs/>
          <w:noProof/>
          <w:rtl/>
          <w:lang w:val="en-US" w:bidi="ar-LB"/>
        </w:rPr>
        <w:t>النثرية</w:t>
      </w:r>
      <w:r w:rsidRPr="009E7912">
        <w:rPr>
          <w:rFonts w:hint="eastAsia"/>
          <w:bCs/>
          <w:noProof/>
          <w:rtl/>
        </w:rPr>
        <w:t>وعقدالصيانةالسنوي</w:t>
      </w:r>
      <w:r w:rsidRPr="009E7912">
        <w:rPr>
          <w:noProof/>
        </w:rPr>
        <w:tab/>
      </w:r>
      <w:r w:rsidR="008A5E19" w:rsidRPr="009E7912">
        <w:rPr>
          <w:noProof/>
        </w:rPr>
        <w:fldChar w:fldCharType="begin"/>
      </w:r>
      <w:r w:rsidRPr="009E7912">
        <w:rPr>
          <w:noProof/>
        </w:rPr>
        <w:instrText xml:space="preserve"> PAGEREF _Toc334909374 \h </w:instrText>
      </w:r>
      <w:r w:rsidR="008A5E19" w:rsidRPr="009E7912">
        <w:rPr>
          <w:noProof/>
        </w:rPr>
      </w:r>
      <w:r w:rsidR="008A5E19" w:rsidRPr="009E7912">
        <w:rPr>
          <w:noProof/>
        </w:rPr>
        <w:fldChar w:fldCharType="separate"/>
      </w:r>
      <w:r w:rsidR="00FB45C1">
        <w:rPr>
          <w:noProof/>
          <w:lang w:val="en-US"/>
        </w:rPr>
        <w:t>Error! Bookmark not defined.</w:t>
      </w:r>
      <w:r w:rsidR="008A5E19"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ضمانالعيوب</w:t>
      </w:r>
      <w:r w:rsidRPr="009E7912">
        <w:rPr>
          <w:noProof/>
        </w:rPr>
        <w:tab/>
      </w:r>
      <w:r w:rsidR="008A5E19" w:rsidRPr="009E7912">
        <w:rPr>
          <w:noProof/>
        </w:rPr>
        <w:fldChar w:fldCharType="begin"/>
      </w:r>
      <w:r w:rsidRPr="009E7912">
        <w:rPr>
          <w:noProof/>
        </w:rPr>
        <w:instrText xml:space="preserve"> PAGEREF _Toc334909375 \h </w:instrText>
      </w:r>
      <w:r w:rsidR="008A5E19" w:rsidRPr="009E7912">
        <w:rPr>
          <w:noProof/>
        </w:rPr>
      </w:r>
      <w:r w:rsidR="008A5E19" w:rsidRPr="009E7912">
        <w:rPr>
          <w:noProof/>
        </w:rPr>
        <w:fldChar w:fldCharType="separate"/>
      </w:r>
      <w:r w:rsidR="00FB45C1">
        <w:rPr>
          <w:noProof/>
          <w:lang w:val="en-US"/>
        </w:rPr>
        <w:t>Error! Bookmark not defined.</w:t>
      </w:r>
      <w:r w:rsidR="008A5E19"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hint="eastAsia"/>
          <w:bCs/>
          <w:noProof/>
          <w:rtl/>
        </w:rPr>
        <w:t>الدفعات</w:t>
      </w:r>
      <w:r w:rsidRPr="009E7912">
        <w:rPr>
          <w:noProof/>
        </w:rPr>
        <w:tab/>
      </w:r>
      <w:r w:rsidRPr="009E7912">
        <w:rPr>
          <w:rFonts w:hint="cs"/>
          <w:noProof/>
          <w:rtl/>
        </w:rPr>
        <w:tab/>
      </w:r>
      <w:r w:rsidR="008A5E19" w:rsidRPr="009E7912">
        <w:rPr>
          <w:noProof/>
        </w:rPr>
        <w:fldChar w:fldCharType="begin"/>
      </w:r>
      <w:r w:rsidRPr="009E7912">
        <w:rPr>
          <w:noProof/>
        </w:rPr>
        <w:instrText xml:space="preserve"> PAGEREF _Toc334909376 \h </w:instrText>
      </w:r>
      <w:r w:rsidR="008A5E19" w:rsidRPr="009E7912">
        <w:rPr>
          <w:noProof/>
        </w:rPr>
      </w:r>
      <w:r w:rsidR="008A5E19" w:rsidRPr="009E7912">
        <w:rPr>
          <w:noProof/>
        </w:rPr>
        <w:fldChar w:fldCharType="separate"/>
      </w:r>
      <w:r w:rsidR="00FB45C1">
        <w:rPr>
          <w:noProof/>
          <w:rtl/>
        </w:rPr>
        <w:t>72</w:t>
      </w:r>
      <w:r w:rsidR="008A5E19"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eastAsia"/>
          <w:bCs/>
          <w:noProof/>
          <w:rtl/>
        </w:rPr>
        <w:t>الأسعار</w:t>
      </w:r>
      <w:r w:rsidRPr="009E7912">
        <w:rPr>
          <w:noProof/>
        </w:rPr>
        <w:tab/>
      </w:r>
      <w:r w:rsidRPr="009E7912">
        <w:rPr>
          <w:rFonts w:hint="cs"/>
          <w:noProof/>
          <w:rtl/>
        </w:rPr>
        <w:tab/>
      </w:r>
      <w:r w:rsidR="008A5E19" w:rsidRPr="009E7912">
        <w:rPr>
          <w:noProof/>
        </w:rPr>
        <w:fldChar w:fldCharType="begin"/>
      </w:r>
      <w:r w:rsidRPr="009E7912">
        <w:rPr>
          <w:noProof/>
        </w:rPr>
        <w:instrText xml:space="preserve"> PAGEREF _Toc334909377 \h </w:instrText>
      </w:r>
      <w:r w:rsidR="008A5E19" w:rsidRPr="009E7912">
        <w:rPr>
          <w:noProof/>
        </w:rPr>
      </w:r>
      <w:r w:rsidR="008A5E19" w:rsidRPr="009E7912">
        <w:rPr>
          <w:noProof/>
        </w:rPr>
        <w:fldChar w:fldCharType="separate"/>
      </w:r>
      <w:r w:rsidR="00FB45C1">
        <w:rPr>
          <w:noProof/>
          <w:rtl/>
        </w:rPr>
        <w:t>74</w:t>
      </w:r>
      <w:r w:rsidR="008A5E19"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eastAsia"/>
          <w:bCs/>
          <w:noProof/>
          <w:rtl/>
        </w:rPr>
        <w:t>أوامرالتعديل</w:t>
      </w:r>
      <w:r w:rsidRPr="009E7912">
        <w:rPr>
          <w:rFonts w:hint="cs"/>
          <w:bCs/>
          <w:noProof/>
          <w:rtl/>
        </w:rPr>
        <w:tab/>
      </w:r>
      <w:r w:rsidRPr="009E7912">
        <w:rPr>
          <w:noProof/>
        </w:rPr>
        <w:tab/>
      </w:r>
      <w:r w:rsidR="008A5E19" w:rsidRPr="009E7912">
        <w:rPr>
          <w:noProof/>
        </w:rPr>
        <w:fldChar w:fldCharType="begin"/>
      </w:r>
      <w:r w:rsidRPr="009E7912">
        <w:rPr>
          <w:noProof/>
        </w:rPr>
        <w:instrText xml:space="preserve"> PAGEREF _Toc334909378 \h </w:instrText>
      </w:r>
      <w:r w:rsidR="008A5E19" w:rsidRPr="009E7912">
        <w:rPr>
          <w:noProof/>
        </w:rPr>
      </w:r>
      <w:r w:rsidR="008A5E19" w:rsidRPr="009E7912">
        <w:rPr>
          <w:noProof/>
        </w:rPr>
        <w:fldChar w:fldCharType="separate"/>
      </w:r>
      <w:r w:rsidR="00FB45C1">
        <w:rPr>
          <w:noProof/>
          <w:rtl/>
        </w:rPr>
        <w:t>74</w:t>
      </w:r>
      <w:r w:rsidR="008A5E19"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hint="eastAsia"/>
          <w:bCs/>
          <w:noProof/>
          <w:rtl/>
        </w:rPr>
        <w:t>تعديلالعقد</w:t>
      </w:r>
      <w:r w:rsidRPr="009E7912">
        <w:rPr>
          <w:noProof/>
        </w:rPr>
        <w:tab/>
      </w:r>
      <w:r w:rsidRPr="009E7912">
        <w:rPr>
          <w:rFonts w:hint="cs"/>
          <w:noProof/>
          <w:rtl/>
        </w:rPr>
        <w:tab/>
      </w:r>
      <w:r w:rsidR="008A5E19" w:rsidRPr="009E7912">
        <w:rPr>
          <w:noProof/>
        </w:rPr>
        <w:fldChar w:fldCharType="begin"/>
      </w:r>
      <w:r w:rsidRPr="009E7912">
        <w:rPr>
          <w:noProof/>
        </w:rPr>
        <w:instrText xml:space="preserve"> PAGEREF _Toc334909379 \h </w:instrText>
      </w:r>
      <w:r w:rsidR="008A5E19" w:rsidRPr="009E7912">
        <w:rPr>
          <w:noProof/>
        </w:rPr>
      </w:r>
      <w:r w:rsidR="008A5E19" w:rsidRPr="009E7912">
        <w:rPr>
          <w:noProof/>
        </w:rPr>
        <w:fldChar w:fldCharType="separate"/>
      </w:r>
      <w:r w:rsidR="00FB45C1">
        <w:rPr>
          <w:noProof/>
          <w:rtl/>
        </w:rPr>
        <w:t>75</w:t>
      </w:r>
      <w:r w:rsidR="008A5E19"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hint="eastAsia"/>
          <w:bCs/>
          <w:noProof/>
          <w:rtl/>
        </w:rPr>
        <w:t>التنازل</w:t>
      </w:r>
      <w:r w:rsidRPr="009E7912">
        <w:rPr>
          <w:rFonts w:hint="cs"/>
          <w:bCs/>
          <w:noProof/>
          <w:rtl/>
        </w:rPr>
        <w:tab/>
      </w:r>
      <w:r w:rsidRPr="009E7912">
        <w:rPr>
          <w:noProof/>
        </w:rPr>
        <w:tab/>
      </w:r>
      <w:r w:rsidR="008A5E19" w:rsidRPr="009E7912">
        <w:rPr>
          <w:noProof/>
        </w:rPr>
        <w:fldChar w:fldCharType="begin"/>
      </w:r>
      <w:r w:rsidRPr="009E7912">
        <w:rPr>
          <w:noProof/>
        </w:rPr>
        <w:instrText xml:space="preserve"> PAGEREF _Toc334909380 \h </w:instrText>
      </w:r>
      <w:r w:rsidR="008A5E19" w:rsidRPr="009E7912">
        <w:rPr>
          <w:noProof/>
        </w:rPr>
      </w:r>
      <w:r w:rsidR="008A5E19" w:rsidRPr="009E7912">
        <w:rPr>
          <w:noProof/>
        </w:rPr>
        <w:fldChar w:fldCharType="separate"/>
      </w:r>
      <w:r w:rsidR="00FB45C1">
        <w:rPr>
          <w:noProof/>
          <w:rtl/>
        </w:rPr>
        <w:t>75</w:t>
      </w:r>
      <w:r w:rsidR="008A5E19" w:rsidRPr="009E7912">
        <w:rPr>
          <w:noProof/>
        </w:rPr>
        <w:fldChar w:fldCharType="end"/>
      </w:r>
    </w:p>
    <w:p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eastAsia"/>
          <w:bCs/>
          <w:noProof/>
          <w:rtl/>
        </w:rPr>
        <w:t>تأخيرالمجهّزفيالتنفيذ</w:t>
      </w:r>
      <w:r w:rsidRPr="009E7912">
        <w:rPr>
          <w:rFonts w:hint="cs"/>
          <w:bCs/>
          <w:noProof/>
          <w:rtl/>
        </w:rPr>
        <w:tab/>
      </w:r>
      <w:r w:rsidRPr="009E7912">
        <w:rPr>
          <w:noProof/>
        </w:rPr>
        <w:tab/>
      </w:r>
      <w:r w:rsidR="008A5E19" w:rsidRPr="009E7912">
        <w:rPr>
          <w:noProof/>
        </w:rPr>
        <w:fldChar w:fldCharType="begin"/>
      </w:r>
      <w:r w:rsidRPr="009E7912">
        <w:rPr>
          <w:noProof/>
        </w:rPr>
        <w:instrText xml:space="preserve"> PAGEREF _Toc334909381 \h </w:instrText>
      </w:r>
      <w:r w:rsidR="008A5E19" w:rsidRPr="009E7912">
        <w:rPr>
          <w:noProof/>
        </w:rPr>
      </w:r>
      <w:r w:rsidR="008A5E19" w:rsidRPr="009E7912">
        <w:rPr>
          <w:noProof/>
        </w:rPr>
        <w:fldChar w:fldCharType="separate"/>
      </w:r>
      <w:r w:rsidR="00FB45C1">
        <w:rPr>
          <w:noProof/>
          <w:rtl/>
        </w:rPr>
        <w:t>75</w:t>
      </w:r>
      <w:r w:rsidR="008A5E19" w:rsidRPr="009E7912">
        <w:rPr>
          <w:noProof/>
        </w:rPr>
        <w:fldChar w:fldCharType="end"/>
      </w:r>
    </w:p>
    <w:p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rFonts w:hint="eastAsia"/>
          <w:bCs/>
          <w:noProof/>
          <w:rtl/>
        </w:rPr>
        <w:t>الغراماتالتأخيرية</w:t>
      </w:r>
      <w:r w:rsidRPr="009E7912">
        <w:rPr>
          <w:noProof/>
        </w:rPr>
        <w:tab/>
      </w:r>
      <w:r w:rsidRPr="009E7912">
        <w:rPr>
          <w:rFonts w:hint="cs"/>
          <w:noProof/>
          <w:rtl/>
        </w:rPr>
        <w:tab/>
      </w:r>
      <w:r w:rsidR="008A5E19" w:rsidRPr="009E7912">
        <w:rPr>
          <w:noProof/>
        </w:rPr>
        <w:fldChar w:fldCharType="begin"/>
      </w:r>
      <w:r w:rsidRPr="009E7912">
        <w:rPr>
          <w:noProof/>
        </w:rPr>
        <w:instrText xml:space="preserve"> PAGEREF _Toc334909382 \h </w:instrText>
      </w:r>
      <w:r w:rsidR="008A5E19" w:rsidRPr="009E7912">
        <w:rPr>
          <w:noProof/>
        </w:rPr>
      </w:r>
      <w:r w:rsidR="008A5E19" w:rsidRPr="009E7912">
        <w:rPr>
          <w:noProof/>
        </w:rPr>
        <w:fldChar w:fldCharType="separate"/>
      </w:r>
      <w:r w:rsidR="00FB45C1">
        <w:rPr>
          <w:noProof/>
          <w:rtl/>
        </w:rPr>
        <w:t>75</w:t>
      </w:r>
      <w:r w:rsidR="008A5E19" w:rsidRPr="009E7912">
        <w:rPr>
          <w:noProof/>
        </w:rPr>
        <w:fldChar w:fldCharType="end"/>
      </w:r>
    </w:p>
    <w:p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hint="cs"/>
          <w:b/>
          <w:bCs/>
          <w:rtl/>
          <w:lang w:bidi="ar-IQ"/>
        </w:rPr>
        <w:t>سحب العمل</w:t>
      </w:r>
      <w:r w:rsidRPr="009E7912">
        <w:rPr>
          <w:rFonts w:hint="eastAsia"/>
          <w:bCs/>
          <w:noProof/>
          <w:rtl/>
        </w:rPr>
        <w:t>منقبلصاحبالعمل</w:t>
      </w:r>
      <w:r w:rsidRPr="009E7912">
        <w:rPr>
          <w:noProof/>
        </w:rPr>
        <w:tab/>
      </w:r>
      <w:r w:rsidR="008A5E19" w:rsidRPr="009E7912">
        <w:rPr>
          <w:noProof/>
        </w:rPr>
        <w:fldChar w:fldCharType="begin"/>
      </w:r>
      <w:r w:rsidRPr="009E7912">
        <w:rPr>
          <w:noProof/>
        </w:rPr>
        <w:instrText xml:space="preserve"> PAGEREF _Toc334909383 \h </w:instrText>
      </w:r>
      <w:r w:rsidR="008A5E19" w:rsidRPr="009E7912">
        <w:rPr>
          <w:noProof/>
        </w:rPr>
      </w:r>
      <w:r w:rsidR="008A5E19" w:rsidRPr="009E7912">
        <w:rPr>
          <w:noProof/>
        </w:rPr>
        <w:fldChar w:fldCharType="separate"/>
      </w:r>
      <w:r w:rsidR="00FB45C1">
        <w:rPr>
          <w:noProof/>
          <w:rtl/>
        </w:rPr>
        <w:t>75</w:t>
      </w:r>
      <w:r w:rsidR="008A5E19"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hint="cs"/>
          <w:b/>
          <w:bCs/>
          <w:rtl/>
        </w:rPr>
        <w:t>سحب العمل</w:t>
      </w:r>
      <w:r w:rsidRPr="009E7912">
        <w:rPr>
          <w:rFonts w:hint="eastAsia"/>
          <w:bCs/>
          <w:noProof/>
          <w:rtl/>
        </w:rPr>
        <w:t>بسببالإفلاس</w:t>
      </w:r>
      <w:r w:rsidRPr="009E7912">
        <w:rPr>
          <w:rFonts w:hint="cs"/>
          <w:noProof/>
          <w:rtl/>
        </w:rPr>
        <w:tab/>
      </w:r>
      <w:r w:rsidR="008A5E19" w:rsidRPr="009E7912">
        <w:rPr>
          <w:noProof/>
        </w:rPr>
        <w:fldChar w:fldCharType="begin"/>
      </w:r>
      <w:r w:rsidRPr="009E7912">
        <w:rPr>
          <w:noProof/>
        </w:rPr>
        <w:instrText xml:space="preserve"> PAGEREF _Toc334909384 \h </w:instrText>
      </w:r>
      <w:r w:rsidR="008A5E19" w:rsidRPr="009E7912">
        <w:rPr>
          <w:noProof/>
        </w:rPr>
      </w:r>
      <w:r w:rsidR="008A5E19" w:rsidRPr="009E7912">
        <w:rPr>
          <w:noProof/>
        </w:rPr>
        <w:fldChar w:fldCharType="separate"/>
      </w:r>
      <w:r w:rsidR="00FB45C1">
        <w:rPr>
          <w:noProof/>
          <w:rtl/>
        </w:rPr>
        <w:t>77</w:t>
      </w:r>
      <w:r w:rsidR="008A5E19" w:rsidRPr="009E7912">
        <w:rPr>
          <w:noProof/>
        </w:rPr>
        <w:fldChar w:fldCharType="end"/>
      </w:r>
    </w:p>
    <w:p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الظروفالقاهرة</w:t>
      </w:r>
      <w:r w:rsidRPr="009E7912">
        <w:rPr>
          <w:noProof/>
        </w:rPr>
        <w:tab/>
      </w:r>
      <w:r w:rsidRPr="009E7912">
        <w:rPr>
          <w:rFonts w:hint="cs"/>
          <w:noProof/>
          <w:rtl/>
        </w:rPr>
        <w:tab/>
      </w:r>
      <w:r w:rsidR="008A5E19" w:rsidRPr="009E7912">
        <w:rPr>
          <w:noProof/>
        </w:rPr>
        <w:fldChar w:fldCharType="begin"/>
      </w:r>
      <w:r w:rsidRPr="009E7912">
        <w:rPr>
          <w:noProof/>
        </w:rPr>
        <w:instrText xml:space="preserve"> PAGEREF _Toc334909385 \h </w:instrText>
      </w:r>
      <w:r w:rsidR="008A5E19" w:rsidRPr="009E7912">
        <w:rPr>
          <w:noProof/>
        </w:rPr>
      </w:r>
      <w:r w:rsidR="008A5E19" w:rsidRPr="009E7912">
        <w:rPr>
          <w:noProof/>
        </w:rPr>
        <w:fldChar w:fldCharType="separate"/>
      </w:r>
      <w:r w:rsidR="00FB45C1">
        <w:rPr>
          <w:noProof/>
          <w:lang w:val="en-US"/>
        </w:rPr>
        <w:t>Error! Bookmark not defined.</w:t>
      </w:r>
      <w:r w:rsidR="008A5E19" w:rsidRPr="009E7912">
        <w:rPr>
          <w:noProof/>
        </w:rPr>
        <w:fldChar w:fldCharType="end"/>
      </w:r>
    </w:p>
    <w:p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rFonts w:hint="cs"/>
          <w:szCs w:val="24"/>
          <w:rtl/>
        </w:rPr>
        <w:t>أنهاء</w:t>
      </w:r>
      <w:r w:rsidRPr="009E7912">
        <w:rPr>
          <w:rFonts w:hint="eastAsia"/>
          <w:bCs/>
          <w:noProof/>
          <w:rtl/>
        </w:rPr>
        <w:t xml:space="preserve"> العقدمنقبلصاحبالعمل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8A5E19" w:rsidRPr="009E7912">
        <w:rPr>
          <w:noProof/>
        </w:rPr>
        <w:fldChar w:fldCharType="begin"/>
      </w:r>
      <w:r w:rsidRPr="009E7912">
        <w:rPr>
          <w:noProof/>
        </w:rPr>
        <w:instrText xml:space="preserve"> PAGEREF _Toc334909386 \h </w:instrText>
      </w:r>
      <w:r w:rsidR="008A5E19" w:rsidRPr="009E7912">
        <w:rPr>
          <w:noProof/>
        </w:rPr>
      </w:r>
      <w:r w:rsidR="008A5E19" w:rsidRPr="009E7912">
        <w:rPr>
          <w:noProof/>
        </w:rPr>
        <w:fldChar w:fldCharType="separate"/>
      </w:r>
      <w:r w:rsidR="00FB45C1">
        <w:rPr>
          <w:noProof/>
          <w:rtl/>
        </w:rPr>
        <w:t>77</w:t>
      </w:r>
      <w:r w:rsidR="008A5E19"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hint="cs"/>
          <w:bCs/>
          <w:noProof/>
          <w:rtl/>
        </w:rPr>
        <w:t>تسوية</w:t>
      </w:r>
      <w:r w:rsidRPr="009E7912">
        <w:rPr>
          <w:rFonts w:hint="eastAsia"/>
          <w:bCs/>
          <w:noProof/>
          <w:rtl/>
        </w:rPr>
        <w:t>النزاعات</w:t>
      </w:r>
      <w:r w:rsidRPr="009E7912">
        <w:rPr>
          <w:noProof/>
        </w:rPr>
        <w:tab/>
      </w:r>
      <w:r w:rsidRPr="009E7912">
        <w:rPr>
          <w:rFonts w:hint="cs"/>
          <w:noProof/>
          <w:rtl/>
        </w:rPr>
        <w:tab/>
      </w:r>
      <w:r w:rsidR="008A5E19" w:rsidRPr="009E7912">
        <w:rPr>
          <w:noProof/>
        </w:rPr>
        <w:fldChar w:fldCharType="begin"/>
      </w:r>
      <w:r w:rsidRPr="009E7912">
        <w:rPr>
          <w:noProof/>
        </w:rPr>
        <w:instrText xml:space="preserve"> PAGEREF _Toc334909387 \h </w:instrText>
      </w:r>
      <w:r w:rsidR="008A5E19" w:rsidRPr="009E7912">
        <w:rPr>
          <w:noProof/>
        </w:rPr>
      </w:r>
      <w:r w:rsidR="008A5E19" w:rsidRPr="009E7912">
        <w:rPr>
          <w:noProof/>
        </w:rPr>
        <w:fldChar w:fldCharType="separate"/>
      </w:r>
      <w:r w:rsidR="00FB45C1">
        <w:rPr>
          <w:noProof/>
          <w:rtl/>
        </w:rPr>
        <w:t>78</w:t>
      </w:r>
      <w:r w:rsidR="008A5E19" w:rsidRPr="009E7912">
        <w:rPr>
          <w:noProof/>
        </w:rPr>
        <w:fldChar w:fldCharType="end"/>
      </w:r>
    </w:p>
    <w:p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eastAsia"/>
          <w:bCs/>
          <w:noProof/>
          <w:rtl/>
        </w:rPr>
        <w:t>الحدمنالمسؤولية</w:t>
      </w:r>
      <w:r w:rsidRPr="009E7912">
        <w:rPr>
          <w:bCs/>
          <w:noProof/>
          <w:rtl/>
        </w:rPr>
        <w:t xml:space="preserve"> -  </w:t>
      </w:r>
      <w:r w:rsidRPr="009E7912">
        <w:rPr>
          <w:bCs/>
          <w:noProof/>
        </w:rPr>
        <w:t>Limitation of Liability</w:t>
      </w:r>
      <w:r w:rsidRPr="009E7912">
        <w:rPr>
          <w:noProof/>
        </w:rPr>
        <w:tab/>
      </w:r>
      <w:r w:rsidR="008A5E19" w:rsidRPr="009E7912">
        <w:rPr>
          <w:noProof/>
        </w:rPr>
        <w:fldChar w:fldCharType="begin"/>
      </w:r>
      <w:r w:rsidRPr="009E7912">
        <w:rPr>
          <w:noProof/>
        </w:rPr>
        <w:instrText xml:space="preserve"> PAGEREF _Toc334909388 \h </w:instrText>
      </w:r>
      <w:r w:rsidR="008A5E19" w:rsidRPr="009E7912">
        <w:rPr>
          <w:noProof/>
        </w:rPr>
      </w:r>
      <w:r w:rsidR="008A5E19" w:rsidRPr="009E7912">
        <w:rPr>
          <w:noProof/>
        </w:rPr>
        <w:fldChar w:fldCharType="separate"/>
      </w:r>
      <w:r w:rsidR="00FB45C1">
        <w:rPr>
          <w:noProof/>
          <w:rtl/>
        </w:rPr>
        <w:t>78</w:t>
      </w:r>
      <w:r w:rsidR="008A5E19"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hint="eastAsia"/>
          <w:bCs/>
          <w:noProof/>
          <w:rtl/>
        </w:rPr>
        <w:t>لغةالعقد</w:t>
      </w:r>
      <w:r w:rsidRPr="009E7912">
        <w:rPr>
          <w:rFonts w:hint="cs"/>
          <w:bCs/>
          <w:noProof/>
          <w:rtl/>
        </w:rPr>
        <w:tab/>
      </w:r>
      <w:r w:rsidRPr="009E7912">
        <w:rPr>
          <w:noProof/>
        </w:rPr>
        <w:tab/>
      </w:r>
      <w:r w:rsidR="008A5E19" w:rsidRPr="009E7912">
        <w:rPr>
          <w:noProof/>
        </w:rPr>
        <w:fldChar w:fldCharType="begin"/>
      </w:r>
      <w:r w:rsidRPr="009E7912">
        <w:rPr>
          <w:noProof/>
        </w:rPr>
        <w:instrText xml:space="preserve"> PAGEREF _Toc334909389 \h </w:instrText>
      </w:r>
      <w:r w:rsidR="008A5E19" w:rsidRPr="009E7912">
        <w:rPr>
          <w:noProof/>
        </w:rPr>
      </w:r>
      <w:r w:rsidR="008A5E19" w:rsidRPr="009E7912">
        <w:rPr>
          <w:noProof/>
        </w:rPr>
        <w:fldChar w:fldCharType="separate"/>
      </w:r>
      <w:r w:rsidR="00FB45C1">
        <w:rPr>
          <w:noProof/>
          <w:rtl/>
        </w:rPr>
        <w:t>79</w:t>
      </w:r>
      <w:r w:rsidR="008A5E19"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hint="eastAsia"/>
          <w:bCs/>
          <w:noProof/>
          <w:rtl/>
        </w:rPr>
        <w:t>القانونالحاكم</w:t>
      </w:r>
      <w:r w:rsidRPr="009E7912">
        <w:rPr>
          <w:rFonts w:hint="cs"/>
          <w:bCs/>
          <w:noProof/>
          <w:rtl/>
        </w:rPr>
        <w:tab/>
      </w:r>
      <w:r w:rsidRPr="009E7912">
        <w:rPr>
          <w:noProof/>
        </w:rPr>
        <w:tab/>
      </w:r>
      <w:r w:rsidR="008A5E19" w:rsidRPr="009E7912">
        <w:rPr>
          <w:noProof/>
        </w:rPr>
        <w:fldChar w:fldCharType="begin"/>
      </w:r>
      <w:r w:rsidRPr="009E7912">
        <w:rPr>
          <w:noProof/>
        </w:rPr>
        <w:instrText xml:space="preserve"> PAGEREF _Toc334909390 \h </w:instrText>
      </w:r>
      <w:r w:rsidR="008A5E19" w:rsidRPr="009E7912">
        <w:rPr>
          <w:noProof/>
        </w:rPr>
      </w:r>
      <w:r w:rsidR="008A5E19" w:rsidRPr="009E7912">
        <w:rPr>
          <w:noProof/>
        </w:rPr>
        <w:fldChar w:fldCharType="separate"/>
      </w:r>
      <w:r w:rsidR="00FB45C1">
        <w:rPr>
          <w:noProof/>
          <w:rtl/>
        </w:rPr>
        <w:t>79</w:t>
      </w:r>
      <w:r w:rsidR="008A5E19" w:rsidRPr="009E7912">
        <w:rPr>
          <w:noProof/>
        </w:rPr>
        <w:fldChar w:fldCharType="end"/>
      </w:r>
    </w:p>
    <w:p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hint="eastAsia"/>
          <w:bCs/>
          <w:noProof/>
          <w:rtl/>
        </w:rPr>
        <w:t>الإشعارات</w:t>
      </w:r>
      <w:r w:rsidRPr="009E7912">
        <w:rPr>
          <w:bCs/>
          <w:noProof/>
          <w:rtl/>
        </w:rPr>
        <w:t xml:space="preserve"> (</w:t>
      </w:r>
      <w:r w:rsidRPr="009E7912">
        <w:rPr>
          <w:rFonts w:hint="eastAsia"/>
          <w:bCs/>
          <w:noProof/>
          <w:rtl/>
        </w:rPr>
        <w:t>مذكراتالتبليغ</w:t>
      </w:r>
      <w:r w:rsidRPr="009E7912">
        <w:rPr>
          <w:bCs/>
          <w:noProof/>
          <w:rtl/>
        </w:rPr>
        <w:t>)</w:t>
      </w:r>
      <w:r w:rsidRPr="009E7912">
        <w:rPr>
          <w:rFonts w:hint="cs"/>
          <w:bCs/>
          <w:noProof/>
          <w:rtl/>
        </w:rPr>
        <w:tab/>
      </w:r>
      <w:r w:rsidRPr="009E7912">
        <w:rPr>
          <w:noProof/>
        </w:rPr>
        <w:tab/>
      </w:r>
      <w:r w:rsidR="008A5E19" w:rsidRPr="009E7912">
        <w:rPr>
          <w:noProof/>
        </w:rPr>
        <w:fldChar w:fldCharType="begin"/>
      </w:r>
      <w:r w:rsidRPr="009E7912">
        <w:rPr>
          <w:noProof/>
        </w:rPr>
        <w:instrText xml:space="preserve"> PAGEREF _Toc334909391 \h </w:instrText>
      </w:r>
      <w:r w:rsidR="008A5E19" w:rsidRPr="009E7912">
        <w:rPr>
          <w:noProof/>
        </w:rPr>
      </w:r>
      <w:r w:rsidR="008A5E19" w:rsidRPr="009E7912">
        <w:rPr>
          <w:noProof/>
        </w:rPr>
        <w:fldChar w:fldCharType="separate"/>
      </w:r>
      <w:r w:rsidR="00FB45C1">
        <w:rPr>
          <w:noProof/>
          <w:rtl/>
        </w:rPr>
        <w:t>79</w:t>
      </w:r>
      <w:r w:rsidR="008A5E19"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hint="eastAsia"/>
          <w:bCs/>
          <w:noProof/>
          <w:rtl/>
        </w:rPr>
        <w:t>الضرائبوالرسوم</w:t>
      </w:r>
      <w:r w:rsidRPr="009E7912">
        <w:rPr>
          <w:rFonts w:hint="cs"/>
          <w:bCs/>
          <w:noProof/>
          <w:rtl/>
        </w:rPr>
        <w:tab/>
      </w:r>
      <w:r w:rsidRPr="009E7912">
        <w:rPr>
          <w:noProof/>
        </w:rPr>
        <w:tab/>
      </w:r>
      <w:r w:rsidR="008A5E19" w:rsidRPr="009E7912">
        <w:rPr>
          <w:noProof/>
        </w:rPr>
        <w:fldChar w:fldCharType="begin"/>
      </w:r>
      <w:r w:rsidRPr="009E7912">
        <w:rPr>
          <w:noProof/>
        </w:rPr>
        <w:instrText xml:space="preserve"> PAGEREF _Toc334909392 \h </w:instrText>
      </w:r>
      <w:r w:rsidR="008A5E19" w:rsidRPr="009E7912">
        <w:rPr>
          <w:noProof/>
        </w:rPr>
      </w:r>
      <w:r w:rsidR="008A5E19" w:rsidRPr="009E7912">
        <w:rPr>
          <w:noProof/>
        </w:rPr>
        <w:fldChar w:fldCharType="separate"/>
      </w:r>
      <w:r w:rsidR="00FB45C1">
        <w:rPr>
          <w:noProof/>
          <w:rtl/>
        </w:rPr>
        <w:t>79</w:t>
      </w:r>
      <w:r w:rsidR="008A5E19"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rFonts w:hint="eastAsia"/>
          <w:bCs/>
          <w:noProof/>
          <w:rtl/>
        </w:rPr>
        <w:t>والامتياز</w:t>
      </w:r>
      <w:r w:rsidRPr="009E7912">
        <w:rPr>
          <w:rFonts w:hint="cs"/>
          <w:bCs/>
          <w:noProof/>
          <w:rtl/>
        </w:rPr>
        <w:t>ات</w:t>
      </w:r>
      <w:r w:rsidRPr="009E7912">
        <w:rPr>
          <w:rFonts w:hint="eastAsia"/>
          <w:bCs/>
          <w:noProof/>
          <w:rtl/>
        </w:rPr>
        <w:t>المرتبط</w:t>
      </w:r>
      <w:r w:rsidRPr="009E7912">
        <w:rPr>
          <w:rFonts w:hint="cs"/>
          <w:bCs/>
          <w:noProof/>
          <w:rtl/>
        </w:rPr>
        <w:t>ة</w:t>
      </w:r>
      <w:r w:rsidRPr="009E7912">
        <w:rPr>
          <w:rFonts w:hint="eastAsia"/>
          <w:bCs/>
          <w:noProof/>
          <w:rtl/>
        </w:rPr>
        <w:t>بالمبالغالمُطالببها</w:t>
      </w:r>
      <w:r w:rsidRPr="009E7912">
        <w:rPr>
          <w:noProof/>
        </w:rPr>
        <w:tab/>
      </w:r>
      <w:r w:rsidR="008A5E19" w:rsidRPr="009E7912">
        <w:rPr>
          <w:noProof/>
        </w:rPr>
        <w:fldChar w:fldCharType="begin"/>
      </w:r>
      <w:r w:rsidRPr="009E7912">
        <w:rPr>
          <w:noProof/>
        </w:rPr>
        <w:instrText xml:space="preserve"> PAGEREF _Toc334909393 \h </w:instrText>
      </w:r>
      <w:r w:rsidR="008A5E19" w:rsidRPr="009E7912">
        <w:rPr>
          <w:noProof/>
        </w:rPr>
      </w:r>
      <w:r w:rsidR="008A5E19" w:rsidRPr="009E7912">
        <w:rPr>
          <w:noProof/>
        </w:rPr>
        <w:fldChar w:fldCharType="separate"/>
      </w:r>
      <w:r w:rsidR="00FB45C1">
        <w:rPr>
          <w:noProof/>
          <w:rtl/>
        </w:rPr>
        <w:t>79</w:t>
      </w:r>
      <w:r w:rsidR="008A5E19" w:rsidRPr="009E7912">
        <w:rPr>
          <w:noProof/>
        </w:rPr>
        <w:fldChar w:fldCharType="end"/>
      </w:r>
    </w:p>
    <w:p w:rsidR="00184F75" w:rsidRPr="00A10C3F" w:rsidRDefault="008A5E19" w:rsidP="00184F75">
      <w:pPr>
        <w:shd w:val="clear" w:color="auto" w:fill="FFFFFF"/>
        <w:tabs>
          <w:tab w:val="center" w:pos="4335"/>
          <w:tab w:val="left" w:pos="7679"/>
        </w:tabs>
        <w:suppressAutoHyphens/>
        <w:jc w:val="both"/>
        <w:rPr>
          <w:b/>
          <w:rtl/>
          <w:lang w:bidi="ar-IQ"/>
        </w:rPr>
      </w:pPr>
      <w:r w:rsidRPr="009E7912">
        <w:rPr>
          <w:noProof/>
        </w:rPr>
        <w:fldChar w:fldCharType="end"/>
      </w:r>
    </w:p>
    <w:p w:rsidR="00184F75" w:rsidRDefault="00184F75" w:rsidP="00184F75">
      <w:pPr>
        <w:shd w:val="clear" w:color="auto" w:fill="FFFFFF"/>
        <w:tabs>
          <w:tab w:val="center" w:pos="4335"/>
          <w:tab w:val="left" w:pos="7679"/>
        </w:tabs>
        <w:suppressAutoHyphens/>
        <w:jc w:val="both"/>
        <w:rPr>
          <w:b/>
          <w:rtl/>
          <w:lang w:bidi="ar-IQ"/>
        </w:rPr>
      </w:pPr>
    </w:p>
    <w:p w:rsidR="00184F75" w:rsidRDefault="00184F75" w:rsidP="00184F75">
      <w:pPr>
        <w:shd w:val="clear" w:color="auto" w:fill="FFFFFF"/>
        <w:tabs>
          <w:tab w:val="center" w:pos="4335"/>
          <w:tab w:val="left" w:pos="7679"/>
        </w:tabs>
        <w:suppressAutoHyphens/>
        <w:jc w:val="both"/>
        <w:rPr>
          <w:b/>
          <w:lang w:bidi="ar-IQ"/>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lang w:bidi="ar-IQ"/>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30"/>
        <w:gridCol w:w="2280"/>
      </w:tblGrid>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jc w:val="both"/>
            </w:pP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p>
          <w:p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w:t>
            </w:r>
            <w:r>
              <w:rPr>
                <w:rFonts w:hint="cs"/>
                <w:szCs w:val="24"/>
                <w:rtl/>
              </w:rPr>
              <w:lastRenderedPageBreak/>
              <w:t>ضمنها التشويه أو سوء التمثيل) يؤدي عن درايةٍ أو بتهور،  الى خداع أو محاولة خداع جهة ما، سواء للحصول على منفعة مادية أو منفعة أخرى  أو للتملص من التزام ما؛</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p>
          <w:p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p>
          <w:p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p>
          <w:p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Pr="00A80008" w:rsidRDefault="00184F75" w:rsidP="00A07E0E">
            <w:pPr>
              <w:pStyle w:val="Head42"/>
              <w:shd w:val="clear" w:color="auto" w:fill="FFFFFF"/>
              <w:bidi/>
              <w:jc w:val="both"/>
              <w:rPr>
                <w:b w:val="0"/>
                <w:bCs/>
                <w:szCs w:val="24"/>
              </w:rPr>
            </w:pPr>
          </w:p>
        </w:tc>
      </w:tr>
      <w:tr w:rsidR="00184F75"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 xml:space="preserve">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rFonts w:hint="cs"/>
                <w:szCs w:val="24"/>
                <w:rtl/>
              </w:rPr>
              <w:lastRenderedPageBreak/>
              <w:t>(</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4" w:name="_Toc334909364"/>
            <w:r>
              <w:rPr>
                <w:b w:val="0"/>
                <w:bCs/>
                <w:szCs w:val="24"/>
              </w:rPr>
              <w:lastRenderedPageBreak/>
              <w:t>4.</w:t>
            </w:r>
            <w:r>
              <w:rPr>
                <w:b w:val="0"/>
                <w:bCs/>
                <w:szCs w:val="24"/>
              </w:rPr>
              <w:tab/>
            </w:r>
            <w:r>
              <w:rPr>
                <w:rFonts w:hint="cs"/>
                <w:b w:val="0"/>
                <w:bCs/>
                <w:szCs w:val="24"/>
                <w:rtl/>
              </w:rPr>
              <w:t>المقاييس</w:t>
            </w:r>
            <w:bookmarkEnd w:id="15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lastRenderedPageBreak/>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7"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 -</w:t>
            </w:r>
            <w:r w:rsidRPr="00D81989">
              <w:rPr>
                <w:b w:val="0"/>
                <w:bCs/>
                <w:szCs w:val="24"/>
              </w:rPr>
              <w:t>Patent Rights</w:t>
            </w:r>
            <w:bookmarkEnd w:id="15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w:t>
            </w:r>
            <w:r>
              <w:rPr>
                <w:rFonts w:hint="cs"/>
                <w:szCs w:val="24"/>
                <w:rtl/>
              </w:rPr>
              <w:lastRenderedPageBreak/>
              <w:t xml:space="preserve">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bookmarkStart w:id="158" w:name="_Toc334909368"/>
            <w:r>
              <w:rPr>
                <w:b w:val="0"/>
                <w:bCs/>
                <w:szCs w:val="24"/>
              </w:rPr>
              <w:lastRenderedPageBreak/>
              <w:t>8.</w:t>
            </w:r>
            <w:r>
              <w:rPr>
                <w:b w:val="0"/>
                <w:bCs/>
                <w:szCs w:val="24"/>
              </w:rPr>
              <w:tab/>
            </w:r>
            <w:r>
              <w:rPr>
                <w:rFonts w:hint="cs"/>
                <w:b w:val="0"/>
                <w:bCs/>
                <w:szCs w:val="24"/>
                <w:rtl/>
              </w:rPr>
              <w:t xml:space="preserve">ضمان حسن </w:t>
            </w:r>
            <w:bookmarkEnd w:id="158"/>
            <w:r>
              <w:rPr>
                <w:rFonts w:hint="cs"/>
                <w:b w:val="0"/>
                <w:bCs/>
                <w:szCs w:val="24"/>
                <w:rtl/>
              </w:rPr>
              <w:t>الأداء</w:t>
            </w:r>
          </w:p>
          <w:p w:rsidR="00184F75" w:rsidRDefault="00184F75" w:rsidP="00A07E0E">
            <w:pPr>
              <w:pStyle w:val="Head42"/>
              <w:shd w:val="clear" w:color="auto" w:fill="FFFFFF"/>
              <w:tabs>
                <w:tab w:val="left" w:pos="0"/>
              </w:tabs>
              <w:bidi/>
              <w:ind w:left="0" w:right="72"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72"/>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المعاينة والإختبارات</w:t>
            </w:r>
            <w:bookmarkEnd w:id="159"/>
          </w:p>
          <w:p w:rsidR="00184F75" w:rsidRDefault="00184F75" w:rsidP="00A07E0E">
            <w:pPr>
              <w:pStyle w:val="Head42"/>
              <w:shd w:val="clear" w:color="auto" w:fill="FFFFFF"/>
              <w:bidi/>
              <w:ind w:left="0" w:firstLine="0"/>
              <w:rPr>
                <w:b w:val="0"/>
                <w:bCs/>
                <w:szCs w:val="24"/>
              </w:rPr>
            </w:pPr>
          </w:p>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10.1</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0" w:name="_Toc334909370"/>
            <w:r>
              <w:rPr>
                <w:b w:val="0"/>
                <w:bCs/>
                <w:szCs w:val="24"/>
              </w:rPr>
              <w:t>10.</w:t>
            </w:r>
            <w:r>
              <w:rPr>
                <w:b w:val="0"/>
                <w:bCs/>
                <w:szCs w:val="24"/>
              </w:rPr>
              <w:tab/>
            </w:r>
            <w:r>
              <w:rPr>
                <w:rFonts w:hint="cs"/>
                <w:b w:val="0"/>
                <w:bCs/>
                <w:szCs w:val="24"/>
                <w:rtl/>
              </w:rPr>
              <w:t>التعبئة والتوضيب</w:t>
            </w:r>
            <w:bookmarkEnd w:id="16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10.</w:t>
            </w:r>
            <w:r>
              <w:rPr>
                <w:szCs w:val="24"/>
              </w:rPr>
              <w:t>2</w:t>
            </w:r>
            <w:r>
              <w:rPr>
                <w:rFonts w:hint="cs"/>
                <w:szCs w:val="24"/>
                <w:rtl/>
              </w:rPr>
              <w:t xml:space="preserve">إن مواد التوضيب (التغليف الخارجي) والعلامات/التأشير والملصقات </w:t>
            </w:r>
            <w:r>
              <w:rPr>
                <w:rFonts w:hint="cs"/>
                <w:szCs w:val="24"/>
                <w:rtl/>
              </w:rPr>
              <w:lastRenderedPageBreak/>
              <w:t xml:space="preserve">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22" w:hanging="522"/>
              <w:jc w:val="both"/>
              <w:rPr>
                <w:bCs/>
                <w:i/>
                <w:szCs w:val="24"/>
                <w:lang w:bidi="ar-IQ"/>
              </w:rPr>
            </w:pPr>
            <w:r>
              <w:rPr>
                <w:szCs w:val="24"/>
              </w:rPr>
              <w:lastRenderedPageBreak/>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p>
          <w:p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يبادرالمجهزالىإشعارشركةتأمين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p>
          <w:p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غيرقابلل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سجلالشحن</w:t>
            </w:r>
            <w:r w:rsidRPr="00D214C1">
              <w:rPr>
                <w:b/>
                <w:i/>
                <w:szCs w:val="24"/>
                <w:rtl/>
                <w:lang w:bidi="ar-LB"/>
              </w:rPr>
              <w:t xml:space="preserve"> عبر </w:t>
            </w:r>
            <w:r w:rsidRPr="00D214C1">
              <w:rPr>
                <w:rFonts w:hint="eastAsia"/>
                <w:b/>
                <w:i/>
                <w:szCs w:val="24"/>
                <w:rtl/>
                <w:lang w:bidi="ar-LB"/>
              </w:rPr>
              <w:t>السككالحديدية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،أوسجلالشحنعبرالطرقات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،أوسجل</w:t>
            </w:r>
            <w:r w:rsidRPr="00D214C1">
              <w:rPr>
                <w:b/>
                <w:i/>
                <w:szCs w:val="24"/>
                <w:rtl/>
                <w:lang w:bidi="ar-LB"/>
              </w:rPr>
              <w:t xml:space="preserve"> شحن </w:t>
            </w:r>
            <w:r w:rsidRPr="00D214C1">
              <w:rPr>
                <w:rFonts w:hint="eastAsia"/>
                <w:b/>
                <w:i/>
                <w:szCs w:val="24"/>
                <w:rtl/>
                <w:lang w:bidi="ar-LB"/>
              </w:rPr>
              <w:t>عبرشاحنات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،أومستندالشحنبوسائطنقلمتعددة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rsidR="00184F75" w:rsidRPr="00D214C1" w:rsidRDefault="00184F75" w:rsidP="00A07E0E">
            <w:pPr>
              <w:pStyle w:val="ListParagraph"/>
              <w:shd w:val="clear" w:color="auto" w:fill="FFFFFF"/>
              <w:bidi/>
              <w:rPr>
                <w:szCs w:val="24"/>
                <w:rtl/>
              </w:rPr>
            </w:pP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وعدد</w:t>
            </w:r>
            <w:r w:rsidRPr="00D214C1">
              <w:rPr>
                <w:szCs w:val="24"/>
                <w:rtl/>
              </w:rPr>
              <w:t xml:space="preserve"> ... </w:t>
            </w:r>
            <w:r w:rsidRPr="00D214C1">
              <w:rPr>
                <w:rFonts w:hint="eastAsia"/>
                <w:szCs w:val="24"/>
                <w:rtl/>
              </w:rPr>
              <w:t>منالنسخ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w:t>
            </w:r>
            <w:r w:rsidRPr="00D214C1">
              <w:rPr>
                <w:szCs w:val="24"/>
                <w:rtl/>
                <w:lang w:val="fr-FR"/>
              </w:rPr>
              <w:lastRenderedPageBreak/>
              <w:t xml:space="preserve">المختصة </w:t>
            </w:r>
            <w:r w:rsidRPr="00D214C1">
              <w:rPr>
                <w:rFonts w:hint="eastAsia"/>
                <w:szCs w:val="24"/>
                <w:rtl/>
                <w:lang w:val="fr-FR"/>
              </w:rPr>
              <w:t>فيبلدالمنشأ</w:t>
            </w:r>
            <w:r w:rsidRPr="00D214C1">
              <w:rPr>
                <w:rFonts w:hint="cs"/>
                <w:szCs w:val="24"/>
                <w:rtl/>
                <w:lang w:val="fr-FR"/>
              </w:rPr>
              <w:t xml:space="preserve">؛ </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تعاقدآخر معين ومطلوب لأغراض الاستلام/ أو الدفع.</w:t>
            </w:r>
          </w:p>
          <w:p w:rsidR="00184F75" w:rsidRPr="00D214C1" w:rsidRDefault="00184F75" w:rsidP="00A07E0E">
            <w:pPr>
              <w:shd w:val="clear" w:color="auto" w:fill="FFFFFF"/>
              <w:tabs>
                <w:tab w:val="left" w:pos="1152"/>
              </w:tabs>
              <w:ind w:left="612"/>
              <w:jc w:val="both"/>
              <w:rPr>
                <w:rtl/>
              </w:rPr>
            </w:pPr>
          </w:p>
          <w:p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rFonts w:hint="cs"/>
                <w:szCs w:val="24"/>
                <w:rtl/>
              </w:rPr>
              <w:t>(2) أصلي</w:t>
            </w:r>
            <w:r w:rsidRPr="00D214C1">
              <w:rPr>
                <w:rFonts w:hint="eastAsia"/>
                <w:szCs w:val="24"/>
                <w:rtl/>
              </w:rPr>
              <w:t>تان</w:t>
            </w:r>
            <w:r w:rsidRPr="00D214C1">
              <w:rPr>
                <w:rFonts w:hint="cs"/>
                <w:szCs w:val="24"/>
                <w:rtl/>
              </w:rPr>
              <w:t>عنمذكرة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وتبيّن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المختصة </w:t>
            </w:r>
            <w:r w:rsidRPr="00D214C1">
              <w:rPr>
                <w:rFonts w:hint="eastAsia"/>
                <w:szCs w:val="24"/>
                <w:rtl/>
                <w:lang w:val="fr-FR"/>
              </w:rPr>
              <w:t>فيبلدالمنشأ</w:t>
            </w:r>
            <w:r w:rsidRPr="00D214C1">
              <w:rPr>
                <w:rFonts w:hint="cs"/>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الخ...) والمستخدمة لوصف واجبات الأطراف المعنية استناداً الى آخر إصدار من إصدارات الإنكوترمز</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lastRenderedPageBreak/>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lang w:val="en-US"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385734" w:rsidRDefault="00184F75" w:rsidP="00A07E0E">
            <w:pPr>
              <w:shd w:val="clear" w:color="auto" w:fill="FFFFFF"/>
              <w:tabs>
                <w:tab w:val="left" w:pos="1890"/>
              </w:tabs>
              <w:ind w:left="75" w:firstLine="3"/>
              <w:rPr>
                <w:szCs w:val="24"/>
              </w:rPr>
            </w:pPr>
            <w:r w:rsidRPr="00092DC8">
              <w:rPr>
                <w:szCs w:val="24"/>
              </w:rPr>
              <w:t>16.1</w:t>
            </w:r>
          </w:p>
          <w:p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فيحالكانالمجهزجهةعامة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rFonts w:hint="eastAsia"/>
                <w:color w:val="000000"/>
                <w:szCs w:val="24"/>
                <w:u w:val="single"/>
                <w:rtl/>
                <w:lang w:bidi="ar-LB"/>
              </w:rPr>
              <w:t>عندهاللمشتريأنيرفعقيمةالدفعةالمقدمة</w:t>
            </w:r>
            <w:r w:rsidRPr="00092DC8">
              <w:rPr>
                <w:rFonts w:hint="cs"/>
                <w:color w:val="000000"/>
                <w:szCs w:val="24"/>
                <w:u w:val="single"/>
                <w:rtl/>
                <w:lang w:bidi="ar-LB"/>
              </w:rPr>
              <w:t xml:space="preserve"> حسب التعليمات النافذة. </w:t>
            </w:r>
            <w:r w:rsidRPr="00092DC8">
              <w:rPr>
                <w:color w:val="000000"/>
                <w:szCs w:val="24"/>
                <w:lang w:bidi="ar-LB"/>
              </w:rPr>
              <w:t>{</w:t>
            </w:r>
          </w:p>
          <w:p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الدفعاتللسلعالم</w:t>
            </w:r>
            <w:r w:rsidRPr="00092DC8">
              <w:rPr>
                <w:rFonts w:hint="cs"/>
                <w:b/>
                <w:bCs/>
                <w:color w:val="000000"/>
                <w:szCs w:val="24"/>
                <w:rtl/>
                <w:lang w:bidi="ar-LB"/>
              </w:rPr>
              <w:t>قدمة</w:t>
            </w:r>
            <w:r w:rsidRPr="00092DC8">
              <w:rPr>
                <w:rFonts w:hint="eastAsia"/>
                <w:b/>
                <w:bCs/>
                <w:color w:val="000000"/>
                <w:szCs w:val="24"/>
                <w:rtl/>
                <w:lang w:bidi="ar-LB"/>
              </w:rPr>
              <w:t>منخارج</w:t>
            </w:r>
            <w:r w:rsidRPr="00092DC8">
              <w:rPr>
                <w:rFonts w:hint="cs"/>
                <w:b/>
                <w:bCs/>
                <w:color w:val="000000"/>
                <w:szCs w:val="24"/>
                <w:rtl/>
                <w:lang w:bidi="ar-LB"/>
              </w:rPr>
              <w:t xml:space="preserve"> العراق</w:t>
            </w:r>
            <w:r w:rsidRPr="00092DC8">
              <w:rPr>
                <w:b/>
                <w:bCs/>
                <w:color w:val="000000"/>
                <w:szCs w:val="24"/>
                <w:rtl/>
                <w:lang w:bidi="ar-LB"/>
              </w:rPr>
              <w:t>:</w:t>
            </w:r>
          </w:p>
          <w:p w:rsidR="00184F75" w:rsidRPr="00092DC8" w:rsidRDefault="00184F75" w:rsidP="00A07E0E">
            <w:pPr>
              <w:pStyle w:val="ListParagraph"/>
              <w:shd w:val="clear" w:color="auto" w:fill="FFFFFF"/>
              <w:bidi/>
              <w:ind w:left="360"/>
              <w:rPr>
                <w:color w:val="000000"/>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rsidR="00184F75" w:rsidRPr="00092DC8" w:rsidRDefault="00184F75" w:rsidP="00A07E0E">
            <w:pPr>
              <w:pStyle w:val="ListParagraph"/>
              <w:shd w:val="clear" w:color="auto" w:fill="FFFFFF"/>
              <w:bidi/>
              <w:ind w:left="342"/>
              <w:rPr>
                <w:color w:val="000000"/>
                <w:szCs w:val="24"/>
                <w:rtl/>
                <w:lang w:bidi="ar-IQ"/>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rFonts w:hint="eastAsia"/>
                <w:color w:val="000000"/>
                <w:szCs w:val="24"/>
                <w:rtl/>
              </w:rPr>
              <w:t>فيمصرففيبلدموطن</w:t>
            </w:r>
            <w:r w:rsidRPr="00092DC8">
              <w:rPr>
                <w:rFonts w:hint="cs"/>
                <w:color w:val="000000"/>
                <w:szCs w:val="24"/>
                <w:rtl/>
              </w:rPr>
              <w:t xml:space="preserve">ه. </w:t>
            </w:r>
            <w:r w:rsidRPr="00092DC8">
              <w:rPr>
                <w:rFonts w:hint="eastAsia"/>
                <w:color w:val="000000"/>
                <w:szCs w:val="24"/>
                <w:rtl/>
              </w:rPr>
              <w:t>يتمالدفعوفقالاعتمادالمستنديبعدابرازالمستنداتوالوثائقال</w:t>
            </w:r>
            <w:r w:rsidRPr="00092DC8">
              <w:rPr>
                <w:rFonts w:hint="cs"/>
                <w:color w:val="000000"/>
                <w:szCs w:val="24"/>
                <w:rtl/>
              </w:rPr>
              <w:t xml:space="preserve">محددة في المادة 11 من الشروط العامة للعقد؛  </w:t>
            </w:r>
          </w:p>
          <w:p w:rsidR="00184F75" w:rsidRPr="00092DC8" w:rsidRDefault="00184F75" w:rsidP="00A07E0E">
            <w:pPr>
              <w:shd w:val="clear" w:color="auto" w:fill="FFFFFF"/>
              <w:rPr>
                <w:b/>
                <w:bCs/>
                <w:color w:val="000000"/>
                <w:rtl/>
                <w:lang w:bidi="ar-LB"/>
              </w:rPr>
            </w:pPr>
          </w:p>
          <w:p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عندالاستلام</w:t>
            </w:r>
            <w:r w:rsidRPr="00092DC8">
              <w:rPr>
                <w:b/>
                <w:bCs/>
                <w:color w:val="000000"/>
                <w:szCs w:val="24"/>
                <w:rtl/>
                <w:lang w:bidi="ar-LB"/>
              </w:rPr>
              <w:t xml:space="preserve"> (القبول):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color w:val="000000"/>
                <w:szCs w:val="24"/>
                <w:rtl/>
              </w:rPr>
              <w:t>%</w:t>
            </w:r>
            <w:r w:rsidRPr="00092DC8">
              <w:rPr>
                <w:rFonts w:hint="eastAsia"/>
                <w:color w:val="000000"/>
                <w:szCs w:val="24"/>
                <w:rtl/>
              </w:rPr>
              <w:t>منقيمةالعقدالإجمالية</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استلام السلع، </w:t>
            </w:r>
            <w:r w:rsidRPr="00092DC8">
              <w:rPr>
                <w:rFonts w:hint="cs"/>
                <w:b/>
                <w:color w:val="000000"/>
                <w:szCs w:val="24"/>
                <w:rtl/>
                <w:lang w:bidi="ar-LB"/>
              </w:rPr>
              <w:lastRenderedPageBreak/>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rPr>
                <w:color w:val="000000"/>
                <w:szCs w:val="24"/>
                <w:rtl/>
                <w:lang w:val="en-US"/>
              </w:rPr>
            </w:pPr>
          </w:p>
          <w:p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184F75" w:rsidRPr="00092DC8" w:rsidRDefault="00184F75" w:rsidP="00A07E0E">
            <w:pPr>
              <w:shd w:val="clear" w:color="auto" w:fill="FFFFFF"/>
              <w:ind w:left="-18"/>
              <w:jc w:val="both"/>
              <w:rPr>
                <w:b/>
                <w:color w:val="000000"/>
                <w:szCs w:val="24"/>
                <w:rtl/>
                <w:lang w:bidi="ar-LB"/>
              </w:rPr>
            </w:pPr>
          </w:p>
          <w:p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eastAsia"/>
                <w:color w:val="000000"/>
                <w:szCs w:val="24"/>
                <w:rtl/>
              </w:rPr>
              <w:t>يسدد</w:t>
            </w:r>
            <w:r w:rsidRPr="00092DC8">
              <w:rPr>
                <w:color w:val="000000"/>
                <w:szCs w:val="24"/>
                <w:rtl/>
              </w:rPr>
              <w:t xml:space="preserve"> المشتري الى المجهز</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نعالمحليّة</w:t>
            </w:r>
            <w:r w:rsidRPr="00092DC8">
              <w:rPr>
                <w:b/>
                <w:i/>
                <w:iCs/>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color w:val="000000"/>
                <w:szCs w:val="24"/>
                <w:rtl/>
              </w:rPr>
              <w:t>%</w:t>
            </w:r>
            <w:r w:rsidRPr="00092DC8">
              <w:rPr>
                <w:rFonts w:hint="eastAsia"/>
                <w:color w:val="000000"/>
                <w:szCs w:val="24"/>
                <w:rtl/>
              </w:rPr>
              <w:t>منقيمةالعقدالإجمالية</w:t>
            </w:r>
            <w:r w:rsidRPr="00092DC8">
              <w:rPr>
                <w:rFonts w:hint="eastAsia"/>
                <w:b/>
                <w:color w:val="000000"/>
                <w:szCs w:val="24"/>
                <w:rtl/>
                <w:lang w:bidi="ar-LB"/>
              </w:rPr>
              <w:t>وذلك</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يرجىأخذالعلمأنهيمكنتعديلالنسبالم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المقاييسالتجارية</w:t>
            </w:r>
            <w:r w:rsidRPr="00092DC8">
              <w:rPr>
                <w:color w:val="000000"/>
                <w:szCs w:val="24"/>
                <w:u w:val="single"/>
                <w:rtl/>
              </w:rPr>
              <w:t xml:space="preserve"> المعتمدة</w:t>
            </w:r>
            <w:r w:rsidRPr="00092DC8">
              <w:rPr>
                <w:color w:val="000000"/>
                <w:szCs w:val="24"/>
                <w:rtl/>
              </w:rPr>
              <w:t>.}</w:t>
            </w:r>
          </w:p>
        </w:tc>
        <w:tc>
          <w:tcPr>
            <w:tcW w:w="2280" w:type="dxa"/>
            <w:tcBorders>
              <w:top w:val="single" w:sz="4" w:space="0" w:color="auto"/>
              <w:left w:val="single" w:sz="4" w:space="0" w:color="auto"/>
              <w:bottom w:val="single" w:sz="4" w:space="0" w:color="auto"/>
              <w:right w:val="single" w:sz="4" w:space="0" w:color="auto"/>
            </w:tcBorders>
            <w:vAlign w:val="center"/>
            <w:hideMark/>
          </w:tcPr>
          <w:p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lastRenderedPageBreak/>
              <w:t>16</w:t>
            </w:r>
            <w:r w:rsidRPr="00092DC8">
              <w:rPr>
                <w:szCs w:val="24"/>
              </w:rPr>
              <w:t>.2</w:t>
            </w:r>
            <w:r w:rsidRPr="00092DC8">
              <w:rPr>
                <w:szCs w:val="24"/>
              </w:rPr>
              <w:tab/>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tabs>
                <w:tab w:val="left" w:pos="0"/>
              </w:tabs>
              <w:bidi/>
              <w:ind w:left="0" w:firstLine="0"/>
              <w:rPr>
                <w:b w:val="0"/>
                <w:bCs/>
                <w:strike/>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24" w:hanging="424"/>
              <w:jc w:val="both"/>
              <w:rPr>
                <w:b/>
                <w:bCs/>
                <w:szCs w:val="24"/>
              </w:rPr>
            </w:pP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 xml:space="preserve">في حال تقديم خطاب ضمانمصرفي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lastRenderedPageBreak/>
              <w:t>16</w:t>
            </w:r>
            <w:r w:rsidRPr="00092DC8">
              <w:rPr>
                <w:szCs w:val="24"/>
              </w:rPr>
              <w:t>.4</w:t>
            </w:r>
            <w:r w:rsidRPr="00092DC8">
              <w:rPr>
                <w:szCs w:val="24"/>
              </w:rPr>
              <w:tab/>
            </w:r>
            <w:r w:rsidRPr="00092DC8">
              <w:rPr>
                <w:rFonts w:hint="cs"/>
                <w:szCs w:val="24"/>
                <w:rtl/>
              </w:rPr>
              <w:t>سوف تتم الدفعات بالعملة او بالعملات المحددة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w:t>
            </w:r>
            <w:r w:rsidRPr="00092DC8">
              <w:rPr>
                <w:rFonts w:hint="cs"/>
                <w:szCs w:val="24"/>
                <w:rtl/>
              </w:rPr>
              <w:lastRenderedPageBreak/>
              <w:t xml:space="preserve">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rFonts w:hint="cs"/>
                <w:b w:val="0"/>
                <w:bCs/>
                <w:szCs w:val="24"/>
                <w:rtl/>
              </w:rPr>
              <w:t>الغرامات التأخيرية</w:t>
            </w:r>
            <w:bookmarkEnd w:id="171"/>
          </w:p>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العمل  </w:t>
            </w:r>
            <w:bookmarkEnd w:id="172"/>
            <w:r>
              <w:rPr>
                <w:rFonts w:hint="cs"/>
                <w:b w:val="0"/>
                <w:bCs/>
                <w:szCs w:val="24"/>
                <w:rtl/>
              </w:rPr>
              <w:t xml:space="preserve">من قبل صاحب العمل </w:t>
            </w:r>
          </w:p>
        </w:tc>
      </w:tr>
      <w:tr w:rsidR="00184F75"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rPr>
              <w:t>يستطيع المشتري وفي أي وقت وبعد توجيه أنذار</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أ- أذا أصبح المجهز مفلساً او معسراً أو تعرض لتصفية موجوداته أو تقدم بطلب لأشهارأفلاسه أو أعساره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ج- أذا عقد المجهز صلحاً يقيه الأفلاس أو تنازل عن حقوق لصالح دائنه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د- أذا وافق المجهز على تنفيذ التزامه التعاقدي تحت أشراف هيئة مراقبة مؤلفة من دائنيه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هـ - أذا وقع الحجز على أموال المجهز من محكمة ذات أختصاص وكان من شأن هذا الحجز أن يؤدي الى عجز المجهز عن الأيفاء بالتزاماته التعاقدية .</w:t>
            </w:r>
          </w:p>
          <w:p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 w:val="0"/>
                <w:bCs/>
                <w:szCs w:val="24"/>
                <w:lang w:val="en-US"/>
              </w:rPr>
              <w:lastRenderedPageBreak/>
              <w:t xml:space="preserve">24 </w:t>
            </w:r>
            <w:r>
              <w:rPr>
                <w:b w:val="0"/>
                <w:bCs/>
                <w:szCs w:val="24"/>
              </w:rPr>
              <w:t>.</w:t>
            </w:r>
            <w:r>
              <w:rPr>
                <w:rFonts w:hint="cs"/>
                <w:b w:val="0"/>
                <w:bCs/>
                <w:szCs w:val="24"/>
                <w:rtl/>
              </w:rPr>
              <w:t>سحب العمل بسبب الإفلاس</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120"/>
              <w:ind w:left="590" w:hanging="567"/>
              <w:jc w:val="both"/>
              <w:rPr>
                <w:szCs w:val="24"/>
              </w:rPr>
            </w:pPr>
            <w:r>
              <w:rPr>
                <w:szCs w:val="24"/>
              </w:rPr>
              <w:lastRenderedPageBreak/>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rsidR="00184F75" w:rsidRDefault="00184F75" w:rsidP="00A07E0E">
            <w:pPr>
              <w:shd w:val="clear" w:color="auto" w:fill="FFFFFF"/>
              <w:tabs>
                <w:tab w:val="left" w:pos="702"/>
              </w:tabs>
              <w:suppressAutoHyphens/>
              <w:spacing w:after="240"/>
              <w:ind w:left="590" w:hanging="567"/>
              <w:rPr>
                <w:szCs w:val="24"/>
                <w:rtl/>
              </w:rPr>
            </w:pPr>
            <w:r>
              <w:rPr>
                <w:rFonts w:hint="cs"/>
                <w:szCs w:val="24"/>
                <w:rtl/>
              </w:rPr>
              <w:t>أ- تحقيقاً للمصلحة العامة .</w:t>
            </w:r>
          </w:p>
          <w:p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أستحالةالتجهيز .</w:t>
            </w:r>
          </w:p>
          <w:p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rsidR="00184F75" w:rsidRDefault="00184F75" w:rsidP="00A07E0E">
            <w:pPr>
              <w:pStyle w:val="Head42"/>
              <w:shd w:val="clear" w:color="auto" w:fill="FFFFFF"/>
              <w:bidi/>
              <w:rPr>
                <w:b w:val="0"/>
                <w:bCs/>
                <w:strike/>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w:t>
            </w:r>
            <w:r>
              <w:rPr>
                <w:rFonts w:hint="cs"/>
                <w:szCs w:val="24"/>
                <w:rtl/>
              </w:rPr>
              <w:lastRenderedPageBreak/>
              <w:t>(26).</w:t>
            </w:r>
          </w:p>
          <w:p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s>
              <w:suppressAutoHyphens/>
              <w:ind w:left="590" w:hanging="590"/>
              <w:jc w:val="both"/>
              <w:rPr>
                <w:szCs w:val="24"/>
              </w:rPr>
            </w:pPr>
            <w:r>
              <w:rPr>
                <w:szCs w:val="24"/>
              </w:rPr>
              <w:lastRenderedPageBreak/>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rsidR="00184F75" w:rsidRDefault="00184F75" w:rsidP="00A07E0E">
            <w:pPr>
              <w:shd w:val="clear" w:color="auto" w:fill="FFFFFF"/>
              <w:spacing w:after="120"/>
              <w:ind w:left="1299" w:hanging="425"/>
              <w:jc w:val="both"/>
              <w:rPr>
                <w:szCs w:val="24"/>
                <w:rtl/>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p>
          <w:p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(ب) لا يجوز ان يتخطى إجمالي أو سقف التزام المجهز (بموجب العقد أو بموجب القانون أو بخلاف ذلك) تجاه المشتري قيمة العقد كاملة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rsidR="00184F75" w:rsidRPr="002D24C6"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p>
          <w:p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مطالبةأومطالبات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بإمتيازإحتجاز المبلغ النقدي أوالضمان، لحين تسوية هذه المطالبة. </w:t>
            </w:r>
          </w:p>
          <w:p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t>33</w:t>
            </w:r>
          </w:p>
          <w:p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و الامتيازات المرتبطةبمبالغ المطالب بها </w:t>
            </w:r>
          </w:p>
          <w:bookmarkEnd w:id="181"/>
          <w:p w:rsidR="00184F75" w:rsidRPr="003E3176" w:rsidRDefault="00184F75" w:rsidP="00A07E0E">
            <w:pPr>
              <w:pStyle w:val="Head42"/>
              <w:shd w:val="clear" w:color="auto" w:fill="FFFFFF"/>
              <w:bidi/>
              <w:jc w:val="lowKashida"/>
              <w:rPr>
                <w:szCs w:val="24"/>
                <w:highlight w:val="green"/>
                <w:lang w:val="en-US"/>
              </w:rPr>
            </w:pPr>
          </w:p>
        </w:tc>
      </w:tr>
    </w:tbl>
    <w:p w:rsidR="006F5165" w:rsidRDefault="006F5165" w:rsidP="00131842">
      <w:pPr>
        <w:shd w:val="clear" w:color="auto" w:fill="FFFFFF"/>
        <w:rPr>
          <w:b/>
          <w:sz w:val="32"/>
          <w:szCs w:val="32"/>
          <w:rtl/>
          <w:lang w:bidi="ar-IQ"/>
        </w:rPr>
      </w:pPr>
    </w:p>
    <w:p w:rsidR="006F5165" w:rsidRDefault="006F5165" w:rsidP="00131842">
      <w:pPr>
        <w:shd w:val="clear" w:color="auto" w:fill="FFFFFF"/>
        <w:rPr>
          <w:b/>
          <w:sz w:val="32"/>
          <w:szCs w:val="32"/>
          <w:rtl/>
          <w:lang w:bidi="ar-IQ"/>
        </w:rPr>
      </w:pPr>
    </w:p>
    <w:p w:rsidR="00184F75" w:rsidRPr="00131842" w:rsidRDefault="00184F75" w:rsidP="00131842">
      <w:pPr>
        <w:shd w:val="clear" w:color="auto" w:fill="FFFFFF"/>
        <w:rPr>
          <w:b/>
          <w:sz w:val="32"/>
          <w:szCs w:val="32"/>
          <w:lang w:bidi="ar-IQ"/>
        </w:rPr>
      </w:pPr>
      <w:r>
        <w:rPr>
          <w:rFonts w:hint="cs"/>
          <w:b/>
          <w:sz w:val="32"/>
          <w:szCs w:val="32"/>
          <w:rtl/>
          <w:lang w:bidi="ar-IQ"/>
        </w:rPr>
        <w:lastRenderedPageBreak/>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804"/>
        <w:gridCol w:w="1926"/>
      </w:tblGrid>
      <w:tr w:rsidR="00184F75" w:rsidRPr="009E7912" w:rsidTr="00A07E0E">
        <w:tc>
          <w:tcPr>
            <w:tcW w:w="8730" w:type="dxa"/>
            <w:gridSpan w:val="2"/>
          </w:tcPr>
          <w:p w:rsidR="00184F75" w:rsidRPr="009E7912" w:rsidRDefault="00184F75" w:rsidP="00A07E0E">
            <w:pPr>
              <w:shd w:val="clear" w:color="auto" w:fill="FFFFFF"/>
              <w:suppressAutoHyphens/>
              <w:jc w:val="both"/>
              <w:rPr>
                <w:szCs w:val="24"/>
                <w:rtl/>
              </w:rPr>
            </w:pPr>
            <w:r w:rsidRPr="009E7912">
              <w:rPr>
                <w:rFonts w:hint="eastAsia"/>
                <w:szCs w:val="24"/>
                <w:rtl/>
              </w:rPr>
              <w:t>إنالشروطالخاصةللعقد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rsidR="00184F75" w:rsidRPr="00D214C1" w:rsidRDefault="00184F75" w:rsidP="00A07E0E">
            <w:pPr>
              <w:pStyle w:val="explanatorynotes"/>
              <w:shd w:val="clear" w:color="auto" w:fill="FFFFFF"/>
              <w:bidi/>
              <w:spacing w:line="300" w:lineRule="exact"/>
              <w:rPr>
                <w:b/>
                <w:rtl/>
              </w:rPr>
            </w:pPr>
          </w:p>
        </w:tc>
      </w:tr>
      <w:tr w:rsidR="00184F75" w:rsidRPr="009E7912" w:rsidTr="00FA45D4">
        <w:tc>
          <w:tcPr>
            <w:tcW w:w="6804" w:type="dxa"/>
          </w:tcPr>
          <w:p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rsidR="00184F75" w:rsidRPr="009E7912" w:rsidRDefault="00184F75" w:rsidP="00A07E0E">
            <w:pPr>
              <w:shd w:val="clear" w:color="auto" w:fill="FFFFFF"/>
            </w:pPr>
            <w:r w:rsidRPr="009E7912">
              <w:rPr>
                <w:rFonts w:hint="cs"/>
                <w:szCs w:val="24"/>
                <w:rtl/>
              </w:rPr>
              <w:t>ش.ع.ع. 1.1 (ح)</w:t>
            </w:r>
          </w:p>
        </w:tc>
      </w:tr>
      <w:tr w:rsidR="00184F75" w:rsidRPr="009E7912" w:rsidTr="00FA45D4">
        <w:trPr>
          <w:trHeight w:val="510"/>
        </w:trPr>
        <w:tc>
          <w:tcPr>
            <w:tcW w:w="6804" w:type="dxa"/>
            <w:tcBorders>
              <w:bottom w:val="single" w:sz="4" w:space="0" w:color="auto"/>
            </w:tcBorders>
          </w:tcPr>
          <w:p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إسمالمجهّز</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rFonts w:hint="eastAsia"/>
                <w:b/>
                <w:bCs/>
                <w:i/>
                <w:iCs/>
                <w:szCs w:val="24"/>
                <w:u w:val="single"/>
                <w:shd w:val="clear" w:color="auto" w:fill="BFBFBF" w:themeFill="background1" w:themeFillShade="BF"/>
                <w:rtl/>
              </w:rPr>
              <w:t>إسمالمجهّز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rsidR="00035C26" w:rsidRPr="009E7912" w:rsidRDefault="00184F75" w:rsidP="00A07E0E">
            <w:pPr>
              <w:shd w:val="clear" w:color="auto" w:fill="FFFFFF"/>
            </w:pPr>
            <w:r w:rsidRPr="009E7912">
              <w:rPr>
                <w:rFonts w:hint="cs"/>
                <w:szCs w:val="24"/>
                <w:rtl/>
              </w:rPr>
              <w:t>ش.ع.ع. 1.1 (م)</w:t>
            </w:r>
          </w:p>
        </w:tc>
      </w:tr>
      <w:tr w:rsidR="00035C26" w:rsidRPr="009E7912" w:rsidTr="00FA45D4">
        <w:trPr>
          <w:trHeight w:val="525"/>
        </w:trPr>
        <w:tc>
          <w:tcPr>
            <w:tcW w:w="6804" w:type="dxa"/>
            <w:tcBorders>
              <w:top w:val="single" w:sz="4" w:space="0" w:color="auto"/>
            </w:tcBorders>
          </w:tcPr>
          <w:p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p>
          <w:p w:rsidR="00035C26" w:rsidRPr="006F5165" w:rsidRDefault="00035C26" w:rsidP="006F5165">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r w:rsidR="006F5165">
              <w:rPr>
                <w:rFonts w:ascii="Calibri" w:eastAsia="Malgun Gothic" w:hAnsi="Calibri" w:cs="Arial" w:hint="cs"/>
                <w:b/>
                <w:bCs/>
                <w:color w:val="FF0000"/>
                <w:szCs w:val="24"/>
                <w:highlight w:val="lightGray"/>
                <w:rtl/>
              </w:rPr>
              <w:t xml:space="preserve"> .</w:t>
            </w:r>
          </w:p>
        </w:tc>
        <w:tc>
          <w:tcPr>
            <w:tcW w:w="1926" w:type="dxa"/>
            <w:tcBorders>
              <w:top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rsidTr="00FA45D4">
        <w:trPr>
          <w:trHeight w:val="525"/>
        </w:trPr>
        <w:tc>
          <w:tcPr>
            <w:tcW w:w="6804" w:type="dxa"/>
            <w:tcBorders>
              <w:bottom w:val="single" w:sz="4" w:space="0" w:color="auto"/>
            </w:tcBorders>
          </w:tcPr>
          <w:p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00035C26">
              <w:rPr>
                <w:rFonts w:hint="cs"/>
                <w:i/>
                <w:iCs/>
                <w:szCs w:val="24"/>
                <w:rtl/>
              </w:rPr>
              <w:t xml:space="preserve">يبدأ من </w:t>
            </w:r>
            <w:r w:rsidRPr="00501D22">
              <w:rPr>
                <w:i/>
                <w:iCs/>
                <w:color w:val="000000"/>
                <w:szCs w:val="24"/>
                <w:rtl/>
              </w:rPr>
              <w:t>:</w:t>
            </w:r>
            <w:r w:rsidRPr="00501D22">
              <w:rPr>
                <w:rFonts w:hint="eastAsia"/>
                <w:b/>
                <w:bCs/>
                <w:i/>
                <w:iCs/>
                <w:color w:val="000000"/>
                <w:szCs w:val="24"/>
                <w:rtl/>
              </w:rPr>
              <w:t>تاريختوقيعالعقد</w:t>
            </w:r>
          </w:p>
        </w:tc>
        <w:tc>
          <w:tcPr>
            <w:tcW w:w="1926" w:type="dxa"/>
            <w:tcBorders>
              <w:bottom w:val="single" w:sz="4" w:space="0" w:color="auto"/>
            </w:tcBorders>
          </w:tcPr>
          <w:p w:rsidR="00035C26" w:rsidRPr="009E7912" w:rsidRDefault="00184F75" w:rsidP="00A07E0E">
            <w:pPr>
              <w:shd w:val="clear" w:color="auto" w:fill="FFFFFF"/>
              <w:rPr>
                <w:szCs w:val="24"/>
              </w:rPr>
            </w:pPr>
            <w:r w:rsidRPr="009E7912">
              <w:rPr>
                <w:rFonts w:hint="cs"/>
                <w:szCs w:val="24"/>
                <w:rtl/>
              </w:rPr>
              <w:t>ش.ع.ع. 6.2</w:t>
            </w:r>
          </w:p>
        </w:tc>
      </w:tr>
      <w:tr w:rsidR="00035C26" w:rsidRPr="009E7912" w:rsidTr="00FA45D4">
        <w:trPr>
          <w:trHeight w:val="585"/>
        </w:trPr>
        <w:tc>
          <w:tcPr>
            <w:tcW w:w="6804" w:type="dxa"/>
            <w:tcBorders>
              <w:top w:val="single" w:sz="4" w:space="0" w:color="auto"/>
              <w:bottom w:val="single" w:sz="4" w:space="0" w:color="auto"/>
            </w:tcBorders>
          </w:tcPr>
          <w:p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rsidTr="00FA45D4">
        <w:trPr>
          <w:trHeight w:val="9195"/>
        </w:trPr>
        <w:tc>
          <w:tcPr>
            <w:tcW w:w="6804" w:type="dxa"/>
            <w:tcBorders>
              <w:top w:val="single" w:sz="4" w:space="0" w:color="auto"/>
              <w:bottom w:val="single" w:sz="4" w:space="0" w:color="auto"/>
            </w:tcBorders>
          </w:tcPr>
          <w:p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بعد اصدار كتاب الاحالة وقبل  توقيع العقد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r w:rsidRPr="00035C26">
              <w:rPr>
                <w:rFonts w:ascii="Arial" w:eastAsia="Malgun Gothic" w:hAnsi="Arial" w:cs="Arial"/>
                <w:color w:val="00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 ولصالح كيمادياولكيماديا حق تمديده او مصادرته حال مطالبتها بذلك دون اعتراض المراسلين او المجهزين ومع اول مطالبه خطيه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rsidTr="00FA45D4">
        <w:trPr>
          <w:trHeight w:val="5625"/>
        </w:trPr>
        <w:tc>
          <w:tcPr>
            <w:tcW w:w="6804" w:type="dxa"/>
            <w:tcBorders>
              <w:top w:val="single" w:sz="4" w:space="0" w:color="auto"/>
              <w:bottom w:val="single" w:sz="4" w:space="0" w:color="auto"/>
            </w:tcBorders>
          </w:tcPr>
          <w:p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وأيداعه في حساب شركتنا)</w:t>
            </w:r>
          </w:p>
          <w:p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وبالامكان تقديم التامينات</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rsidTr="00FA45D4">
        <w:trPr>
          <w:trHeight w:val="337"/>
        </w:trPr>
        <w:tc>
          <w:tcPr>
            <w:tcW w:w="6804" w:type="dxa"/>
            <w:tcBorders>
              <w:top w:val="single" w:sz="4" w:space="0" w:color="auto"/>
            </w:tcBorders>
          </w:tcPr>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rsidTr="00FA45D4">
        <w:tc>
          <w:tcPr>
            <w:tcW w:w="6804" w:type="dxa"/>
          </w:tcPr>
          <w:p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sidRPr="00FA45D4">
              <w:rPr>
                <w:b/>
                <w:bCs/>
                <w:i/>
                <w:iCs/>
                <w:szCs w:val="24"/>
              </w:rPr>
              <w:t>-</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sidR="00184F75" w:rsidRPr="009E7912">
              <w:rPr>
                <w:b/>
                <w:bCs/>
                <w:szCs w:val="24"/>
                <w:rtl/>
              </w:rPr>
              <w:t>]</w:t>
            </w:r>
            <w:r w:rsidR="00184F75" w:rsidRPr="009E7912">
              <w:rPr>
                <w:rFonts w:hint="cs"/>
                <w:b/>
                <w:bCs/>
                <w:szCs w:val="24"/>
                <w:rtl/>
              </w:rPr>
              <w:t>.</w:t>
            </w:r>
          </w:p>
        </w:tc>
        <w:tc>
          <w:tcPr>
            <w:tcW w:w="1926" w:type="dxa"/>
          </w:tcPr>
          <w:p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rsidTr="00FA45D4">
        <w:tc>
          <w:tcPr>
            <w:tcW w:w="6804" w:type="dxa"/>
          </w:tcPr>
          <w:p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rsidR="00184F75" w:rsidRPr="009E7912" w:rsidRDefault="00184F75" w:rsidP="00A07E0E">
            <w:pPr>
              <w:shd w:val="clear" w:color="auto" w:fill="FFFFFF"/>
              <w:tabs>
                <w:tab w:val="left" w:pos="480"/>
              </w:tabs>
              <w:rPr>
                <w:rtl/>
              </w:rPr>
            </w:pPr>
            <w:r w:rsidRPr="009E7912">
              <w:rPr>
                <w:rFonts w:hint="cs"/>
                <w:szCs w:val="24"/>
                <w:rtl/>
              </w:rPr>
              <w:t>ش.ع.ع. 9.2</w:t>
            </w:r>
          </w:p>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w:t>
            </w:r>
            <w:r w:rsidRPr="009E7912">
              <w:rPr>
                <w:rFonts w:hint="cs"/>
                <w:szCs w:val="24"/>
                <w:rtl/>
              </w:rPr>
              <w:lastRenderedPageBreak/>
              <w:t xml:space="preserve">الاستلام خلال </w:t>
            </w:r>
            <w:r w:rsidRPr="009E7912">
              <w:rPr>
                <w:szCs w:val="24"/>
                <w:rtl/>
              </w:rPr>
              <w:t>[</w:t>
            </w:r>
            <w:r w:rsidRPr="00501D22">
              <w:rPr>
                <w:rFonts w:hint="cs"/>
                <w:i/>
                <w:iCs/>
                <w:szCs w:val="24"/>
                <w:rtl/>
              </w:rPr>
              <w:t>أدخل</w:t>
            </w:r>
            <w:r w:rsidRPr="00501D22">
              <w:rPr>
                <w:rFonts w:hint="cs"/>
                <w:szCs w:val="24"/>
                <w:rtl/>
              </w:rPr>
              <w:t xml:space="preserve"> المدة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rsidR="00184F75" w:rsidRPr="009E7912" w:rsidRDefault="00184F75" w:rsidP="00A07E0E">
            <w:pPr>
              <w:shd w:val="clear" w:color="auto" w:fill="FFFFFF"/>
              <w:tabs>
                <w:tab w:val="left" w:pos="480"/>
              </w:tabs>
            </w:pPr>
          </w:p>
        </w:tc>
      </w:tr>
      <w:tr w:rsidR="00184F75" w:rsidRPr="00EC59DC" w:rsidTr="00FA45D4">
        <w:tc>
          <w:tcPr>
            <w:tcW w:w="6804" w:type="dxa"/>
          </w:tcPr>
          <w:p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lastRenderedPageBreak/>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بنتائجالتحليلهذا</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تتمالمعاينةوالاختبار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rFonts w:hint="eastAsia"/>
                <w:i/>
                <w:szCs w:val="24"/>
                <w:shd w:val="clear" w:color="auto" w:fill="FFFFFF"/>
                <w:rtl/>
              </w:rPr>
              <w:t>التابعةللمجهّز</w:t>
            </w:r>
            <w:r w:rsidRPr="00FA45D4">
              <w:rPr>
                <w:i/>
                <w:szCs w:val="24"/>
                <w:shd w:val="clear" w:color="auto" w:fill="FFFFFF"/>
                <w:rtl/>
              </w:rPr>
              <w:t xml:space="preserve"> أو </w:t>
            </w:r>
            <w:r w:rsidRPr="00FA45D4">
              <w:rPr>
                <w:rFonts w:hint="eastAsia"/>
                <w:i/>
                <w:szCs w:val="24"/>
                <w:shd w:val="clear" w:color="auto" w:fill="FFFFFF"/>
                <w:rtl/>
              </w:rPr>
              <w:t>لأحدالمتعاقدينالثانويين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rFonts w:hint="cs"/>
                <w:i/>
                <w:szCs w:val="24"/>
                <w:shd w:val="clear" w:color="auto" w:fill="FFFFFF"/>
                <w:rtl/>
              </w:rPr>
              <w:t>نقطة</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أحدالمتعاقدينالثانويين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بمافيهاالولوجالىال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rFonts w:hint="cs"/>
                <w:i/>
                <w:szCs w:val="24"/>
                <w:shd w:val="clear" w:color="auto" w:fill="FFFFFF"/>
                <w:rtl/>
              </w:rPr>
              <w:t xml:space="preserve">وذلك من </w:t>
            </w:r>
            <w:r w:rsidRPr="00FA45D4">
              <w:rPr>
                <w:rFonts w:hint="eastAsia"/>
                <w:i/>
                <w:szCs w:val="24"/>
                <w:shd w:val="clear" w:color="auto" w:fill="FFFFFF"/>
                <w:rtl/>
              </w:rPr>
              <w:t>دونأي</w:t>
            </w:r>
            <w:r w:rsidRPr="00FA45D4">
              <w:rPr>
                <w:rFonts w:hint="cs"/>
                <w:i/>
                <w:szCs w:val="24"/>
                <w:shd w:val="clear" w:color="auto" w:fill="FFFFFF"/>
                <w:rtl/>
              </w:rPr>
              <w:t>ة</w:t>
            </w:r>
            <w:r w:rsidRPr="00FA45D4">
              <w:rPr>
                <w:rFonts w:hint="eastAsia"/>
                <w:i/>
                <w:szCs w:val="24"/>
                <w:shd w:val="clear" w:color="auto" w:fill="FFFFFF"/>
                <w:rtl/>
              </w:rPr>
              <w:t>كلفةإضافية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rsidR="00184F75" w:rsidRPr="009E7912" w:rsidRDefault="00184F75" w:rsidP="00A07E0E">
            <w:pPr>
              <w:shd w:val="clear" w:color="auto" w:fill="FFFFFF"/>
              <w:tabs>
                <w:tab w:val="left" w:pos="480"/>
              </w:tabs>
            </w:pPr>
          </w:p>
        </w:tc>
      </w:tr>
      <w:tr w:rsidR="00184F75" w:rsidRPr="00EA1FE2" w:rsidTr="00FA45D4">
        <w:trPr>
          <w:trHeight w:val="780"/>
        </w:trPr>
        <w:tc>
          <w:tcPr>
            <w:tcW w:w="6804" w:type="dxa"/>
            <w:tcBorders>
              <w:bottom w:val="single" w:sz="4" w:space="0" w:color="auto"/>
            </w:tcBorders>
          </w:tcPr>
          <w:p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rsidR="00FA45D4" w:rsidRPr="009E7912" w:rsidRDefault="00FA45D4" w:rsidP="006F5165">
            <w:pPr>
              <w:shd w:val="clear" w:color="auto" w:fill="FFFFFF"/>
              <w:jc w:val="both"/>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w:t>
            </w:r>
            <w:r w:rsidRPr="00FA45D4">
              <w:rPr>
                <w:rFonts w:ascii="Times New Roman" w:eastAsia="Malgun Gothic" w:hAnsi="Times New Roman" w:cs="Times New Roman" w:hint="cs"/>
                <w:b/>
                <w:bCs/>
                <w:iCs/>
                <w:sz w:val="20"/>
                <w:szCs w:val="24"/>
                <w:rtl/>
                <w:lang w:val="en-GB" w:eastAsia="en-GB"/>
              </w:rPr>
              <w:lastRenderedPageBreak/>
              <w:t>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sidRPr="009E7912">
              <w:rPr>
                <w:b/>
                <w:bCs/>
                <w:iCs/>
                <w:szCs w:val="24"/>
                <w:rtl/>
              </w:rPr>
              <w:t>]</w:t>
            </w:r>
          </w:p>
        </w:tc>
        <w:tc>
          <w:tcPr>
            <w:tcW w:w="1926" w:type="dxa"/>
            <w:tcBorders>
              <w:bottom w:val="single" w:sz="4" w:space="0" w:color="auto"/>
            </w:tcBorders>
          </w:tcPr>
          <w:p w:rsidR="00184F75" w:rsidRPr="009E7912" w:rsidRDefault="00184F75" w:rsidP="00A07E0E">
            <w:pPr>
              <w:shd w:val="clear" w:color="auto" w:fill="FFFFFF"/>
              <w:tabs>
                <w:tab w:val="left" w:pos="480"/>
                <w:tab w:val="left" w:pos="1530"/>
              </w:tabs>
            </w:pPr>
          </w:p>
        </w:tc>
      </w:tr>
      <w:tr w:rsidR="00184F75" w:rsidRPr="009E7912" w:rsidTr="00E87822">
        <w:trPr>
          <w:trHeight w:val="315"/>
        </w:trPr>
        <w:tc>
          <w:tcPr>
            <w:tcW w:w="6804" w:type="dxa"/>
            <w:tcBorders>
              <w:bottom w:val="single" w:sz="4" w:space="0" w:color="auto"/>
            </w:tcBorders>
          </w:tcPr>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4- شهادة تحليل اصلية مصدقة لكل وجبة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تزويدنا بشهادة تحليل مع كل شحنة صادرة ومختومة من مختبرات المجهز</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rsidTr="00E87822">
        <w:trPr>
          <w:trHeight w:val="7410"/>
        </w:trPr>
        <w:tc>
          <w:tcPr>
            <w:tcW w:w="6804" w:type="dxa"/>
            <w:tcBorders>
              <w:top w:val="single" w:sz="4" w:space="0" w:color="auto"/>
              <w:bottom w:val="single" w:sz="4" w:space="0" w:color="auto"/>
            </w:tcBorders>
          </w:tcPr>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bCs/>
                <w:color w:val="000000"/>
                <w:szCs w:val="24"/>
                <w:rtl/>
              </w:rPr>
              <w:t>- للسلع المقدمة من خارج العراق:</w:t>
            </w:r>
          </w:p>
          <w:p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يبادرالمجهزالىإشعارشركةتأمين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غيرقابلل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،أوسجلالشحنعبرالطرقات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،أومستندالشحنبوسائطنقلمتعددة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w:t>
            </w:r>
            <w:r w:rsidRPr="00E87822">
              <w:rPr>
                <w:rFonts w:ascii="Times New Roman" w:eastAsia="Malgun Gothic" w:hAnsi="Times New Roman" w:cs="Times New Roman"/>
                <w:color w:val="000000"/>
                <w:sz w:val="20"/>
                <w:szCs w:val="24"/>
                <w:rtl/>
                <w:lang w:val="fr-FR" w:eastAsia="en-GB"/>
              </w:rPr>
              <w:lastRenderedPageBreak/>
              <w:t xml:space="preserve">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fr-FR" w:eastAsia="en-GB"/>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كاملعدة السيت الواحدوان تكون بعده كاملة التغليف للسيت الواحد لمجمل الشحنة والواصلة</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FDA,EMA,JAP.-MHLW , Canadian ,AUS – TAG , UK.MHRA , SWISS –MEDIC)                            U.S</w:t>
            </w:r>
            <w:r w:rsidRPr="00E87822">
              <w:rPr>
                <w:rFonts w:ascii="Times New Roman" w:eastAsia="Malgun Gothic" w:hAnsi="Times New Roman" w:cs="Times New Roman"/>
                <w:b/>
                <w:bCs/>
                <w:i/>
                <w:sz w:val="20"/>
                <w:szCs w:val="24"/>
                <w:rtl/>
                <w:lang w:val="en-GB" w:eastAsia="en-GB"/>
              </w:rPr>
              <w:t>).</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hint="cs"/>
                <w:color w:val="000000"/>
                <w:sz w:val="20"/>
                <w:szCs w:val="24"/>
                <w:rtl/>
                <w:lang w:val="en-GB" w:eastAsia="en-GB"/>
              </w:rPr>
              <w:t>عنمذكرة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وتبيّن إسم</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lastRenderedPageBreak/>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p>
          <w:p w:rsidR="00E87822" w:rsidRPr="00E87822" w:rsidRDefault="00E87822" w:rsidP="00A07E0E">
            <w:pPr>
              <w:pStyle w:val="ListParagraph"/>
              <w:shd w:val="clear" w:color="auto" w:fill="FFFFFF"/>
              <w:bidi/>
              <w:rPr>
                <w:b/>
                <w:i/>
                <w:szCs w:val="24"/>
                <w:highlight w:val="red"/>
                <w:rtl/>
              </w:rPr>
            </w:pPr>
          </w:p>
          <w:p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ولايتحلل من هذا الالتزام ولحين تنظيم محضر نفاض اصولي في مكان التسليم المتفق عليه.</w:t>
            </w:r>
          </w:p>
          <w:p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tc>
      </w:tr>
      <w:tr w:rsidR="00E87822" w:rsidRPr="009E7912" w:rsidTr="00E87822">
        <w:trPr>
          <w:trHeight w:val="23139"/>
        </w:trPr>
        <w:tc>
          <w:tcPr>
            <w:tcW w:w="6804" w:type="dxa"/>
            <w:tcBorders>
              <w:top w:val="single" w:sz="4" w:space="0" w:color="auto"/>
            </w:tcBorders>
          </w:tcPr>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والقسم الاستيرادي المختص بتفاصيل اي شحنة متضمنة الكمية , النوع . المبلغ . منفذ الدخول ) وبما لايقل عن ثلاثين يوما من وصولها الى المنفذ .  </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مادةو</w:t>
            </w:r>
            <w:r w:rsidRPr="00E87822">
              <w:rPr>
                <w:rFonts w:ascii="Times New Roman" w:eastAsia="Malgun Gothic" w:hAnsi="Times New Roman" w:cs="Times New Roman"/>
                <w:b/>
                <w:bCs/>
                <w:sz w:val="24"/>
                <w:szCs w:val="24"/>
                <w:rtl/>
                <w:lang w:bidi="ar-IQ"/>
              </w:rPr>
              <w:t>لكل شحنة</w:t>
            </w:r>
          </w:p>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rsidTr="00CB0A58">
        <w:trPr>
          <w:trHeight w:val="9135"/>
        </w:trPr>
        <w:tc>
          <w:tcPr>
            <w:tcW w:w="6804" w:type="dxa"/>
            <w:tcBorders>
              <w:bottom w:val="single" w:sz="4" w:space="0" w:color="auto"/>
            </w:tcBorders>
          </w:tcPr>
          <w:p w:rsidR="00D216CA" w:rsidRDefault="00D216CA" w:rsidP="00D216CA">
            <w:pPr>
              <w:shd w:val="clear" w:color="auto" w:fill="FFFFFF"/>
              <w:rPr>
                <w:rFonts w:cs="Arial"/>
                <w:b/>
                <w:i/>
                <w:szCs w:val="24"/>
                <w:rtl/>
              </w:rPr>
            </w:pPr>
            <w:r>
              <w:rPr>
                <w:rFonts w:cs="Arial"/>
                <w:b/>
                <w:i/>
                <w:szCs w:val="24"/>
                <w:rtl/>
              </w:rPr>
              <w:lastRenderedPageBreak/>
              <w:t>" 15.1</w:t>
            </w:r>
          </w:p>
          <w:p w:rsidR="003F729A" w:rsidRPr="00D216CA" w:rsidRDefault="003F729A" w:rsidP="00D216CA">
            <w:pPr>
              <w:shd w:val="clear" w:color="auto" w:fill="FFFFFF"/>
              <w:rPr>
                <w:rFonts w:asciiTheme="majorBidi" w:hAnsiTheme="majorBidi" w:cstheme="majorBidi"/>
                <w:b/>
                <w:i/>
                <w:szCs w:val="24"/>
                <w:rtl/>
              </w:rPr>
            </w:pPr>
            <w:r w:rsidRPr="00D216CA">
              <w:rPr>
                <w:rFonts w:asciiTheme="majorBidi" w:hAnsiTheme="majorBidi" w:cstheme="majorBidi"/>
                <w:b/>
                <w:i/>
                <w:szCs w:val="24"/>
                <w:rtl/>
              </w:rPr>
              <w:t>يتوجبعلىالمجهّزأنيكفلويتعهدبأنالسلعالمقدمةبموجبالعقد،جديدةوغيرمستخدمةومنأحدثطرازوتتضمنأحدثالتطورات (اوالتطوراتالحالية) فيالتصميموالمواد،مالميحددالعقدخلافذلك. ويتوجبعلىالمجهّزأنيكفلويتعهدأيضاًبأنالسلعالمقدمةبموجبالعقد،لنتتضمنعيوباً (يمكنأنتظهر/حدثأثناءالاستعمالالإعتياديللسلعفيالظروفالسائدةفيالعراق) ناتجةعنالتصميمأوعيوباًناتجةعنالموادالمستعملةأوعنالمصنعية (باستثناءالحالاتالتييحددفيهاالمشتريالتصاميمأوالموادمطلوبةفيالمواصفاتالفنية) أوعيوباًبسببأيفعليقومبهالمجهزأوأيإهمالمنه.</w:t>
            </w:r>
          </w:p>
          <w:p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يجب ان يكون الشحن من وجبات حديثة الصنع فالمادة التي عمرها (36) شهر او اكثر تصل الينا بحيث لم تمض من عمرها اكثرمن    ( 6 )  أشهر اما بالنسبة للمواد التي يكون اعمارها بين (25-35) شهريجب ان تصلالينا ولم يمضي من عمرها اكثر من (4) اشهر والمادة التي عمرها ( 24 ) شهر تصل الينا لم يمضي من عمرها أكثر من ( 3) أشهر والمواد التي اعمارها تتراوحبين ( 13-23) شهريجب ان تصل الينا لم يمضي من عمرها اكثرمن شهرين والمادة التي عمرها (12) شهر او أقلتصل الينا ذات صلاحية بنسبة 90% باقي من عمرها</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منالسلطاتال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بالكاملالمواصفاتالفنيّة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/كيماديابنسبة 100%من الكمية الكلية للمادة المنتهية المفعول.</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w:t>
            </w:r>
            <w:r w:rsidRPr="00CB0A58">
              <w:rPr>
                <w:rFonts w:ascii="Times New Roman" w:eastAsia="Malgun Gothic" w:hAnsi="Times New Roman" w:cs="Times New Roman" w:hint="cs"/>
                <w:color w:val="000000"/>
                <w:sz w:val="20"/>
                <w:szCs w:val="24"/>
                <w:rtl/>
              </w:rPr>
              <w:lastRenderedPageBreak/>
              <w:t>شراء المادة من مصدر اخر وعلى نفقة المتعاقد مع تحميله فرق السعر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السعرواالمصاريفالأدارية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اوقيمتها.</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يمكنأن</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الاستعمالال</w:t>
            </w:r>
            <w:r w:rsidRPr="00CB0A58">
              <w:rPr>
                <w:rFonts w:ascii="Times New Roman" w:eastAsia="Malgun Gothic" w:hAnsi="Times New Roman" w:cs="Times New Roman" w:hint="cs"/>
                <w:spacing w:val="-2"/>
                <w:sz w:val="20"/>
                <w:szCs w:val="24"/>
                <w:shd w:val="clear" w:color="auto" w:fill="FFFFFF"/>
                <w:rtl/>
                <w:lang w:val="en-GB" w:eastAsia="en-GB"/>
              </w:rPr>
              <w:t>إعتيادي</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فعل يقوم به المجهز  أو</w:t>
            </w:r>
            <w:r w:rsidRPr="00CB0A58">
              <w:rPr>
                <w:rFonts w:ascii="Times New Roman" w:eastAsia="Malgun Gothic" w:hAnsi="Times New Roman" w:cs="Times New Roman" w:hint="eastAsia"/>
                <w:spacing w:val="-2"/>
                <w:sz w:val="20"/>
                <w:szCs w:val="24"/>
                <w:shd w:val="clear" w:color="auto" w:fill="FFFFFF"/>
                <w:rtl/>
                <w:lang w:val="en-GB" w:eastAsia="en-GB"/>
              </w:rPr>
              <w:t>أيإ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 xml:space="preserve">ضمان نافذاًللمدة الأقل من إثنتين: (1)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أدخلرقم</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 xml:space="preserve">اًمن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بشكلعام</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rsidR="00CB0A58" w:rsidRDefault="00CB0A58" w:rsidP="003F729A">
            <w:pPr>
              <w:shd w:val="clear" w:color="auto" w:fill="FFFFFF"/>
              <w:ind w:left="522" w:hanging="522"/>
              <w:jc w:val="both"/>
              <w:rPr>
                <w:b/>
                <w:i/>
                <w:szCs w:val="24"/>
                <w:rtl/>
              </w:rPr>
            </w:pPr>
          </w:p>
          <w:p w:rsidR="00CB0A58" w:rsidRPr="003F729A" w:rsidRDefault="00CB0A58"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علىالمشتريأنيرسلإشعاراًتحريرياًبأيةمطالبةقدتنشأبنتيجةهذاالضمانوذلكبالسرعةالممكنة</w:t>
            </w:r>
            <w:r w:rsidRPr="003F729A">
              <w:rPr>
                <w:rFonts w:cs="Arial"/>
                <w:b/>
                <w:i/>
                <w:szCs w:val="24"/>
                <w:rtl/>
              </w:rPr>
              <w:t>.</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لدىاستلامالمجهّزإشعارالمشتري،عليهخلال</w:t>
            </w:r>
            <w:r w:rsidRPr="003F729A">
              <w:rPr>
                <w:rFonts w:cs="Arial"/>
                <w:b/>
                <w:i/>
                <w:szCs w:val="24"/>
                <w:rtl/>
              </w:rPr>
              <w:t xml:space="preserve">[ </w:t>
            </w:r>
            <w:r w:rsidRPr="003F729A">
              <w:rPr>
                <w:rFonts w:cs="Arial" w:hint="eastAsia"/>
                <w:b/>
                <w:i/>
                <w:szCs w:val="24"/>
                <w:rtl/>
              </w:rPr>
              <w:t>أدخلعددالأيام،منالمفضلأنتكون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وبالسرعةالمعقولة،أنيصلحالعيوبأويستبدلالسلعالمعيوبةأوأجزاءها،وذلكمندونأيةكلفةإضافيةعلىالمشتري،باستثناء،ووفقالحالة،التكاليفالتالية</w:t>
            </w:r>
            <w:r w:rsidRPr="003F729A">
              <w:rPr>
                <w:rFonts w:cs="Arial"/>
                <w:b/>
                <w:i/>
                <w:szCs w:val="24"/>
                <w:rtl/>
              </w:rPr>
              <w:t xml:space="preserve">: </w:t>
            </w:r>
            <w:r w:rsidRPr="003F729A">
              <w:rPr>
                <w:rFonts w:cs="Arial" w:hint="eastAsia"/>
                <w:b/>
                <w:i/>
                <w:szCs w:val="24"/>
                <w:rtl/>
              </w:rPr>
              <w:t>كلفةالتوصيلداخلالعراقوالىنقطةالوصولالنهائي،للسلعأوالقطعالتيتماصلاحهاأواستبدالها،منالمصنع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أوفيصالةالعرض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أوفيالمشغل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أخفقالمجهّزبعداشعارهتحريرياً،بمعالجةالعيوبخلالالمهلةالمحددةلذلكفيالشروطالخاصةللعقد،فعندهايحقللمشترياتخاذالتدابيراللازمةلمعالجةالموضوعوفقالحاجة،وذلكعلىمسؤوليةونفقةالمجهّزومندونالاجحافبأيةحقوقأوتعويضاتأخرىتترتبللمشتريبموجبالعقد</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أدخلالتالي</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خلالفترةضمانالعيوب</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hint="eastAsia"/>
                <w:b/>
                <w:i/>
                <w:szCs w:val="24"/>
                <w:rtl/>
              </w:rPr>
              <w:t>وفيحالتخطّتفتراتالأعطال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خلالعقدالصيانةالسنوية،مانسبته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،فيتوجبعندهاتمديدفترةهذاالعقدماقيمتهضعففتراتالأعطال</w:t>
            </w:r>
            <w:r w:rsidRPr="003F729A">
              <w:rPr>
                <w:rFonts w:cs="Arial"/>
                <w:b/>
                <w:i/>
                <w:szCs w:val="24"/>
                <w:rtl/>
              </w:rPr>
              <w:t xml:space="preserve">".] </w:t>
            </w:r>
          </w:p>
          <w:p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rsidR="003F729A" w:rsidRDefault="003F729A" w:rsidP="00A07E0E">
            <w:pPr>
              <w:shd w:val="clear" w:color="auto" w:fill="FFFFFF"/>
              <w:tabs>
                <w:tab w:val="left" w:pos="480"/>
              </w:tabs>
              <w:rPr>
                <w:szCs w:val="24"/>
                <w:rtl/>
              </w:rPr>
            </w:pPr>
            <w:r>
              <w:rPr>
                <w:rFonts w:hint="cs"/>
                <w:szCs w:val="24"/>
                <w:rtl/>
              </w:rPr>
              <w:lastRenderedPageBreak/>
              <w:t xml:space="preserve">ش.ع.ع. 15  </w:t>
            </w: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Pr="009E7912" w:rsidRDefault="00CB0A58" w:rsidP="00A07E0E">
            <w:pPr>
              <w:shd w:val="clear" w:color="auto" w:fill="FFFFFF"/>
              <w:tabs>
                <w:tab w:val="left" w:pos="480"/>
              </w:tabs>
              <w:rPr>
                <w:szCs w:val="24"/>
                <w:rtl/>
              </w:rPr>
            </w:pPr>
          </w:p>
        </w:tc>
      </w:tr>
      <w:tr w:rsidR="00CB0A58" w:rsidRPr="009E7912" w:rsidTr="00CB0A58">
        <w:trPr>
          <w:trHeight w:val="600"/>
        </w:trPr>
        <w:tc>
          <w:tcPr>
            <w:tcW w:w="6804" w:type="dxa"/>
            <w:tcBorders>
              <w:top w:val="single" w:sz="4" w:space="0" w:color="auto"/>
            </w:tcBorders>
          </w:tcPr>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فيحالكانالمجهزجهةعامة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hint="eastAsia"/>
                <w:b/>
                <w:bCs/>
                <w:sz w:val="20"/>
                <w:szCs w:val="24"/>
                <w:u w:val="single"/>
                <w:rtl/>
                <w:lang w:val="en-GB" w:eastAsia="en-GB" w:bidi="ar-LB"/>
              </w:rPr>
              <w:t>عندهاللمشتريأنيرفعقيمةالدفعةالمقدمةالى</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منقيمةالعقد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lang w:val="en-GB" w:eastAsia="en-GB" w:bidi="ar-LB"/>
              </w:rPr>
              <w:t>{</w:t>
            </w:r>
          </w:p>
          <w:p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الدفعاتللسلعالم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hint="eastAsia"/>
                <w:b/>
                <w:bCs/>
                <w:sz w:val="20"/>
                <w:szCs w:val="24"/>
                <w:rtl/>
                <w:lang w:val="en-GB" w:eastAsia="en-GB" w:bidi="ar-LB"/>
              </w:rPr>
              <w:t>منخارج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hint="eastAsia"/>
                <w:b/>
                <w:bCs/>
                <w:sz w:val="20"/>
                <w:szCs w:val="24"/>
                <w:rtl/>
                <w:lang w:val="en-GB" w:eastAsia="en-GB"/>
              </w:rPr>
              <w:t>فيمصرففيبلدموطن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يتمالدفعوفقالاعتمادالمستنديبعدابرازالمستنداتوالوثائقال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D216CA">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منقيمةالعقدالإجمالية</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p>
          <w:p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p>
          <w:p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rsidR="00CB0A58" w:rsidRDefault="00CB0A58" w:rsidP="00A07E0E">
            <w:pPr>
              <w:shd w:val="clear" w:color="auto" w:fill="FFFFFF"/>
              <w:tabs>
                <w:tab w:val="left" w:pos="480"/>
              </w:tabs>
              <w:rPr>
                <w:szCs w:val="24"/>
                <w:rtl/>
              </w:rPr>
            </w:pPr>
          </w:p>
        </w:tc>
      </w:tr>
      <w:tr w:rsidR="00184F75" w:rsidRPr="009E7912" w:rsidTr="00CB0A58">
        <w:trPr>
          <w:trHeight w:val="660"/>
        </w:trPr>
        <w:tc>
          <w:tcPr>
            <w:tcW w:w="6804" w:type="dxa"/>
            <w:tcBorders>
              <w:bottom w:val="single" w:sz="4" w:space="0" w:color="auto"/>
            </w:tcBorders>
          </w:tcPr>
          <w:p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rsidTr="00CB0A58">
        <w:trPr>
          <w:trHeight w:val="1575"/>
        </w:trPr>
        <w:tc>
          <w:tcPr>
            <w:tcW w:w="6804" w:type="dxa"/>
            <w:tcBorders>
              <w:top w:val="single" w:sz="4" w:space="0" w:color="auto"/>
              <w:bottom w:val="single" w:sz="4" w:space="0" w:color="auto"/>
            </w:tcBorders>
          </w:tcPr>
          <w:p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rsidR="00CB0A58" w:rsidRDefault="00CB0A58" w:rsidP="00A07E0E">
            <w:pPr>
              <w:shd w:val="clear" w:color="auto" w:fill="FFFFFF"/>
              <w:rPr>
                <w:szCs w:val="24"/>
                <w:rtl/>
              </w:rPr>
            </w:pPr>
          </w:p>
          <w:p w:rsidR="00CB0A58" w:rsidRPr="009E7912" w:rsidRDefault="00CB0A58" w:rsidP="00A07E0E">
            <w:pPr>
              <w:shd w:val="clear" w:color="auto" w:fill="FFFFFF"/>
              <w:rPr>
                <w:szCs w:val="24"/>
                <w:rtl/>
              </w:rPr>
            </w:pPr>
          </w:p>
        </w:tc>
      </w:tr>
      <w:tr w:rsidR="00CB0A58" w:rsidRPr="009E7912" w:rsidTr="00C27DB8">
        <w:trPr>
          <w:trHeight w:val="1440"/>
        </w:trPr>
        <w:tc>
          <w:tcPr>
            <w:tcW w:w="6804" w:type="dxa"/>
            <w:tcBorders>
              <w:top w:val="single" w:sz="4" w:space="0" w:color="auto"/>
              <w:bottom w:val="single" w:sz="4" w:space="0" w:color="auto"/>
            </w:tcBorders>
          </w:tcPr>
          <w:p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بمالايزيد عن  20%من مبلغ العقد   </w:t>
            </w:r>
          </w:p>
          <w:p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27DB8">
        <w:trPr>
          <w:trHeight w:val="1185"/>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lastRenderedPageBreak/>
              <w:t>بالاضافة الى ما ورد في الشروط العامة للعقد يتم اضافة :</w:t>
            </w:r>
          </w:p>
          <w:p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B0A58">
        <w:trPr>
          <w:trHeight w:val="465"/>
        </w:trPr>
        <w:tc>
          <w:tcPr>
            <w:tcW w:w="6804" w:type="dxa"/>
            <w:tcBorders>
              <w:top w:val="single" w:sz="4" w:space="0" w:color="auto"/>
            </w:tcBorders>
          </w:tcPr>
          <w:p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ثانيا:-</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t>ش.ع.ع. 20.1</w:t>
            </w:r>
          </w:p>
        </w:tc>
      </w:tr>
      <w:tr w:rsidR="00C27DB8" w:rsidRPr="009E7912" w:rsidTr="009A693F">
        <w:trPr>
          <w:trHeight w:val="9060"/>
        </w:trPr>
        <w:tc>
          <w:tcPr>
            <w:tcW w:w="6804" w:type="dxa"/>
            <w:vMerge w:val="restart"/>
          </w:tcPr>
          <w:p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22.1  الفقرة الخاصة بفرض الغرامات التأخيرية  تكون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  1- غرامات تاخيرية</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rPr>
              <w:t xml:space="preserve">10-25 %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10- 25%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التاخيرية</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22.2- يتم فرض الغرامات على الشركات المخلة بتنفيذ التزاماتها وكما مبين ادناه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r w:rsidRPr="00C27DB8">
              <w:rPr>
                <w:rFonts w:ascii="Times New Roman" w:eastAsia="Malgun Gothic" w:hAnsi="Times New Roman" w:cs="Times New Roman" w:hint="cs"/>
                <w:b/>
                <w:bCs/>
                <w:color w:val="FF0000"/>
                <w:sz w:val="20"/>
                <w:szCs w:val="24"/>
                <w:rtl/>
                <w:lang w:val="en-GB" w:eastAsia="en-GB"/>
              </w:rPr>
              <w:lastRenderedPageBreak/>
              <w:t>المجهز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rsidR="00C27DB8" w:rsidRDefault="00C27DB8" w:rsidP="00A07E0E">
            <w:pPr>
              <w:shd w:val="clear" w:color="auto" w:fill="FFFFFF"/>
              <w:rPr>
                <w:szCs w:val="24"/>
                <w:rtl/>
              </w:rPr>
            </w:pPr>
            <w:r>
              <w:rPr>
                <w:rFonts w:hint="cs"/>
                <w:szCs w:val="24"/>
                <w:rtl/>
              </w:rPr>
              <w:lastRenderedPageBreak/>
              <w:t>ش.ع.ع 22.1</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Pr="009E7912" w:rsidRDefault="00C27DB8" w:rsidP="00A07E0E">
            <w:pPr>
              <w:shd w:val="clear" w:color="auto" w:fill="FFFFFF"/>
              <w:rPr>
                <w:szCs w:val="24"/>
                <w:rtl/>
              </w:rPr>
            </w:pPr>
          </w:p>
        </w:tc>
      </w:tr>
      <w:tr w:rsidR="00C27DB8" w:rsidRPr="009E7912" w:rsidTr="009A693F">
        <w:trPr>
          <w:trHeight w:val="3090"/>
        </w:trPr>
        <w:tc>
          <w:tcPr>
            <w:tcW w:w="6804" w:type="dxa"/>
            <w:vMerge/>
            <w:tcBorders>
              <w:bottom w:val="single" w:sz="4" w:space="0" w:color="auto"/>
            </w:tcBorders>
          </w:tcPr>
          <w:p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1830"/>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801"/>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rsidTr="00C27DB8">
        <w:trPr>
          <w:trHeight w:val="570"/>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rsidTr="00C27DB8">
        <w:trPr>
          <w:trHeight w:val="375"/>
        </w:trPr>
        <w:tc>
          <w:tcPr>
            <w:tcW w:w="6804" w:type="dxa"/>
            <w:tcBorders>
              <w:top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rsidTr="00FA45D4">
        <w:tc>
          <w:tcPr>
            <w:tcW w:w="6804" w:type="dxa"/>
          </w:tcPr>
          <w:p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rFonts w:hint="cs"/>
                <w:b/>
                <w:bCs/>
                <w:i/>
                <w:iCs/>
                <w:szCs w:val="24"/>
                <w:rtl/>
              </w:rPr>
              <w:t>مع</w:t>
            </w:r>
            <w:r w:rsidRPr="009E7912">
              <w:rPr>
                <w:rFonts w:hint="eastAsia"/>
                <w:b/>
                <w:bCs/>
                <w:i/>
                <w:iCs/>
                <w:szCs w:val="24"/>
                <w:rtl/>
              </w:rPr>
              <w:t>مجهّزأجنبي</w:t>
            </w:r>
            <w:r w:rsidRPr="009E7912">
              <w:rPr>
                <w:b/>
                <w:bCs/>
                <w:i/>
                <w:iCs/>
                <w:szCs w:val="24"/>
                <w:rtl/>
              </w:rPr>
              <w:t>:</w:t>
            </w:r>
          </w:p>
          <w:p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للقانونالتجاريالدولي</w:t>
            </w:r>
            <w:r w:rsidRPr="009E7912">
              <w:rPr>
                <w:b/>
                <w:bCs/>
                <w:szCs w:val="24"/>
              </w:rPr>
              <w:t>UNCITRAL</w:t>
            </w:r>
            <w:r w:rsidRPr="009E7912">
              <w:rPr>
                <w:b/>
                <w:bCs/>
                <w:szCs w:val="24"/>
                <w:rtl/>
              </w:rPr>
              <w:t xml:space="preserve"> و</w:t>
            </w:r>
            <w:r w:rsidRPr="009E7912">
              <w:rPr>
                <w:rFonts w:hint="eastAsia"/>
                <w:b/>
                <w:bCs/>
                <w:szCs w:val="24"/>
                <w:rtl/>
                <w:lang w:bidi="ar-LB"/>
              </w:rPr>
              <w:t>النافذةفيتاريخه</w:t>
            </w:r>
            <w:r w:rsidRPr="009E7912">
              <w:rPr>
                <w:rFonts w:hint="cs"/>
                <w:b/>
                <w:bCs/>
                <w:i/>
                <w:iCs/>
                <w:szCs w:val="24"/>
                <w:rtl/>
                <w:lang w:bidi="ar-LB"/>
              </w:rPr>
              <w:t>."او اي قواعد تحددها التشريعات النافذة</w:t>
            </w:r>
          </w:p>
          <w:p w:rsidR="002A564B" w:rsidRPr="009E7912" w:rsidRDefault="002A564B" w:rsidP="00A07E0E">
            <w:pPr>
              <w:pStyle w:val="ListParagraph"/>
              <w:shd w:val="clear" w:color="auto" w:fill="FFFFFF"/>
              <w:bidi/>
              <w:rPr>
                <w:b/>
                <w:i/>
                <w:szCs w:val="24"/>
              </w:rPr>
            </w:pPr>
          </w:p>
        </w:tc>
        <w:tc>
          <w:tcPr>
            <w:tcW w:w="1926" w:type="dxa"/>
            <w:vMerge w:val="restart"/>
          </w:tcPr>
          <w:p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rsidR="002A564B" w:rsidRPr="009E7912" w:rsidRDefault="002A564B" w:rsidP="00A07E0E">
            <w:pPr>
              <w:shd w:val="clear" w:color="auto" w:fill="FFFFFF"/>
            </w:pPr>
          </w:p>
        </w:tc>
      </w:tr>
      <w:tr w:rsidR="002A564B" w:rsidRPr="009E7912" w:rsidTr="002A564B">
        <w:trPr>
          <w:trHeight w:val="1080"/>
        </w:trPr>
        <w:tc>
          <w:tcPr>
            <w:tcW w:w="6804" w:type="dxa"/>
            <w:tcBorders>
              <w:bottom w:val="single" w:sz="4" w:space="0" w:color="auto"/>
            </w:tcBorders>
          </w:tcPr>
          <w:p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rFonts w:hint="cs"/>
                <w:bCs/>
                <w:iCs/>
                <w:szCs w:val="24"/>
                <w:rtl/>
              </w:rPr>
              <w:t>مع</w:t>
            </w:r>
            <w:r w:rsidRPr="009E7912">
              <w:rPr>
                <w:rFonts w:hint="eastAsia"/>
                <w:bCs/>
                <w:iCs/>
                <w:szCs w:val="24"/>
                <w:rtl/>
              </w:rPr>
              <w:t>مجهّزعراقي</w:t>
            </w:r>
            <w:r w:rsidRPr="009E7912">
              <w:rPr>
                <w:bCs/>
                <w:iCs/>
                <w:szCs w:val="24"/>
                <w:rtl/>
              </w:rPr>
              <w:t>:</w:t>
            </w:r>
          </w:p>
          <w:p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rFonts w:hint="cs"/>
                <w:bCs/>
                <w:i/>
                <w:szCs w:val="24"/>
                <w:rtl/>
              </w:rPr>
              <w:t>ولاية</w:t>
            </w:r>
            <w:r w:rsidRPr="009E7912">
              <w:rPr>
                <w:rFonts w:hint="eastAsia"/>
                <w:bCs/>
                <w:i/>
                <w:szCs w:val="24"/>
                <w:rtl/>
              </w:rPr>
              <w:t>النظامالقضائيالعراقي</w:t>
            </w:r>
            <w:r w:rsidRPr="009E7912">
              <w:rPr>
                <w:rFonts w:hint="cs"/>
                <w:bCs/>
                <w:iCs/>
                <w:szCs w:val="24"/>
                <w:rtl/>
              </w:rPr>
              <w:t>."]</w:t>
            </w:r>
          </w:p>
          <w:p w:rsidR="002A564B" w:rsidRPr="002A564B" w:rsidRDefault="002A564B" w:rsidP="002A564B">
            <w:pPr>
              <w:shd w:val="clear" w:color="auto" w:fill="FFFFFF"/>
              <w:suppressAutoHyphens/>
              <w:rPr>
                <w:bCs/>
                <w:iCs/>
                <w:szCs w:val="24"/>
                <w:rtl/>
              </w:rPr>
            </w:pPr>
          </w:p>
          <w:p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rsidR="002A564B" w:rsidRPr="009E7912" w:rsidRDefault="002A564B" w:rsidP="00A07E0E">
            <w:pPr>
              <w:shd w:val="clear" w:color="auto" w:fill="FFFFFF"/>
            </w:pPr>
          </w:p>
        </w:tc>
      </w:tr>
      <w:tr w:rsidR="005350A0" w:rsidRPr="009E7912" w:rsidTr="005350A0">
        <w:trPr>
          <w:trHeight w:val="6315"/>
        </w:trPr>
        <w:tc>
          <w:tcPr>
            <w:tcW w:w="6804" w:type="dxa"/>
            <w:tcBorders>
              <w:top w:val="single" w:sz="4" w:space="0" w:color="auto"/>
              <w:bottom w:val="single" w:sz="4" w:space="0" w:color="auto"/>
            </w:tcBorders>
          </w:tcPr>
          <w:p w:rsidR="005350A0" w:rsidRPr="005350A0" w:rsidRDefault="008A5E19"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lastRenderedPageBreak/>
              <w:fldChar w:fldCharType="begin"/>
            </w:r>
            <w:r w:rsidR="005350A0" w:rsidRPr="005350A0">
              <w:rPr>
                <w:rFonts w:ascii="Times New Roman" w:eastAsia="Malgun Gothic" w:hAnsi="Times New Roman" w:cs="Times New Roman"/>
                <w:b/>
                <w:bCs/>
                <w:color w:val="000000"/>
                <w:sz w:val="20"/>
                <w:szCs w:val="24"/>
              </w:rPr>
              <w:instrText>HYPERLINK</w:instrText>
            </w:r>
            <w:r w:rsidR="005350A0" w:rsidRPr="005350A0">
              <w:rPr>
                <w:rFonts w:ascii="Times New Roman" w:eastAsia="Malgun Gothic" w:hAnsi="Times New Roman" w:cs="Times New Roman"/>
                <w:b/>
                <w:bCs/>
                <w:color w:val="000000"/>
                <w:sz w:val="20"/>
                <w:szCs w:val="24"/>
                <w:rtl/>
              </w:rPr>
              <w:instrText xml:space="preserve"> "</w:instrText>
            </w:r>
            <w:r w:rsidR="005350A0" w:rsidRPr="005350A0">
              <w:rPr>
                <w:rFonts w:ascii="Times New Roman" w:eastAsia="Malgun Gothic" w:hAnsi="Times New Roman" w:cs="Times New Roman"/>
                <w:b/>
                <w:bCs/>
                <w:color w:val="000000"/>
                <w:sz w:val="20"/>
                <w:szCs w:val="24"/>
              </w:rPr>
              <w:instrText>mailto</w:instrText>
            </w:r>
            <w:r w:rsidR="005350A0" w:rsidRPr="005350A0">
              <w:rPr>
                <w:rFonts w:ascii="Times New Roman" w:eastAsia="Malgun Gothic" w:hAnsi="Times New Roman" w:cs="Times New Roman"/>
                <w:b/>
                <w:bCs/>
                <w:color w:val="000000"/>
                <w:sz w:val="20"/>
                <w:szCs w:val="24"/>
                <w:rtl/>
              </w:rPr>
              <w:instrText>:</w:instrText>
            </w:r>
          </w:p>
          <w:p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008A5E19" w:rsidRPr="005350A0">
              <w:rPr>
                <w:rFonts w:ascii="Times New Roman" w:eastAsia="Malgun Gothic" w:hAnsi="Times New Roman" w:cs="Times New Roman"/>
                <w:b/>
                <w:bCs/>
                <w:color w:val="000000"/>
                <w:sz w:val="20"/>
                <w:szCs w:val="24"/>
                <w:rtl/>
              </w:rPr>
              <w:fldChar w:fldCharType="separate"/>
            </w:r>
          </w:p>
          <w:p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008A5E19"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لكيماديا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الاحالهبالنسبه للشركات الاجنبيه</w:t>
            </w:r>
          </w:p>
        </w:tc>
        <w:tc>
          <w:tcPr>
            <w:tcW w:w="1926" w:type="dxa"/>
            <w:tcBorders>
              <w:top w:val="single" w:sz="4" w:space="0" w:color="auto"/>
              <w:bottom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rsidR="005350A0" w:rsidRPr="009E7912" w:rsidRDefault="005350A0" w:rsidP="00A07E0E">
            <w:pPr>
              <w:shd w:val="clear" w:color="auto" w:fill="FFFFFF"/>
            </w:pPr>
          </w:p>
        </w:tc>
      </w:tr>
      <w:tr w:rsidR="005350A0" w:rsidRPr="009E7912" w:rsidTr="009A693F">
        <w:trPr>
          <w:trHeight w:val="443"/>
        </w:trPr>
        <w:tc>
          <w:tcPr>
            <w:tcW w:w="6804" w:type="dxa"/>
            <w:tcBorders>
              <w:top w:val="single" w:sz="4" w:space="0" w:color="auto"/>
            </w:tcBorders>
          </w:tcPr>
          <w:p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كيماديالاغراض المطابقة من خلال لجان التقييم المركزية بكافة فروعها والاختصاصات المختبرية وفق الرسوم الاتية:</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r w:rsidRPr="005350A0">
              <w:rPr>
                <w:rFonts w:ascii="Arial" w:eastAsia="Malgun Gothic" w:hAnsi="Arial" w:cs="Times New Roman"/>
                <w:b/>
                <w:bCs/>
                <w:i/>
                <w:sz w:val="20"/>
                <w:szCs w:val="24"/>
                <w:lang w:eastAsia="en-GB"/>
              </w:rPr>
              <w:t>strip,kits</w:t>
            </w:r>
            <w:r w:rsidRPr="005350A0">
              <w:rPr>
                <w:rFonts w:ascii="Arial" w:eastAsia="Malgun Gothic" w:hAnsi="Arial" w:cs="Times New Roman" w:hint="cs"/>
                <w:b/>
                <w:bCs/>
                <w:i/>
                <w:sz w:val="20"/>
                <w:szCs w:val="24"/>
                <w:rtl/>
                <w:lang w:eastAsia="en-GB" w:bidi="ar-IQ"/>
              </w:rPr>
              <w:t xml:space="preserve">....الخ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الرسم الكمركيه</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rsidR="00184F75" w:rsidRPr="002D24C6" w:rsidRDefault="00184F75" w:rsidP="00184F75">
      <w:pPr>
        <w:shd w:val="clear" w:color="auto" w:fill="FFFFFF"/>
        <w:suppressAutoHyphens/>
        <w:rPr>
          <w:b/>
        </w:rPr>
      </w:pPr>
    </w:p>
    <w:p w:rsidR="00184F75" w:rsidRPr="002D24C6" w:rsidRDefault="00184F75" w:rsidP="00184F75">
      <w:pPr>
        <w:shd w:val="clear" w:color="auto" w:fill="FFFFFF"/>
        <w:rPr>
          <w:sz w:val="32"/>
          <w:lang w:bidi="ar-IQ"/>
        </w:rPr>
      </w:pPr>
    </w:p>
    <w:p w:rsidR="00184F75" w:rsidRDefault="00184F75" w:rsidP="00AD260D">
      <w:pPr>
        <w:pStyle w:val="Heading1"/>
        <w:rPr>
          <w:rtl/>
        </w:rPr>
      </w:pPr>
      <w:bookmarkStart w:id="182" w:name="_Toc334907032"/>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2"/>
    </w:p>
    <w:p w:rsidR="005350A0" w:rsidRPr="005350A0" w:rsidRDefault="005350A0" w:rsidP="005350A0">
      <w:pPr>
        <w:rPr>
          <w:rtl/>
          <w:lang w:val="en-GB"/>
        </w:rPr>
      </w:pPr>
    </w:p>
    <w:p w:rsidR="00184F75" w:rsidRPr="006D6095" w:rsidRDefault="00184F75" w:rsidP="00A36B06">
      <w:pPr>
        <w:pStyle w:val="Heading1"/>
        <w:numPr>
          <w:ilvl w:val="0"/>
          <w:numId w:val="43"/>
        </w:numPr>
      </w:pPr>
      <w:r w:rsidRPr="00FE56B1">
        <w:rPr>
          <w:rFonts w:hint="eastAsia"/>
          <w:rtl/>
        </w:rPr>
        <w:t>نموذجاتفاقيةالعقد</w:t>
      </w:r>
    </w:p>
    <w:p w:rsidR="00184F75" w:rsidRPr="009E7912" w:rsidRDefault="00184F75" w:rsidP="00184F75">
      <w:pPr>
        <w:pStyle w:val="Head81"/>
        <w:shd w:val="clear" w:color="auto" w:fill="FFFFFF"/>
        <w:bidi/>
        <w:ind w:left="720"/>
        <w:rPr>
          <w:rtl/>
        </w:rPr>
      </w:pP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أُبرمتاتفاقيةالعقدهذه</w:t>
      </w:r>
    </w:p>
    <w:p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وصفلنوعالجهةالقانونية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شركةعام</w:t>
      </w:r>
      <w:r w:rsidRPr="009E7912">
        <w:rPr>
          <w:rFonts w:hint="cs"/>
          <w:i/>
          <w:iCs/>
          <w:sz w:val="24"/>
          <w:szCs w:val="24"/>
          <w:rtl/>
        </w:rPr>
        <w:t>ة</w:t>
      </w:r>
      <w:r w:rsidRPr="009E7912">
        <w:rPr>
          <w:rFonts w:hint="eastAsia"/>
          <w:i/>
          <w:iCs/>
          <w:sz w:val="24"/>
          <w:szCs w:val="24"/>
          <w:rtl/>
        </w:rPr>
        <w:t>مندرجةتحتقوانينالعراق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عنوانالمشتري</w:t>
      </w:r>
      <w:r w:rsidRPr="009E7912">
        <w:rPr>
          <w:sz w:val="24"/>
          <w:szCs w:val="24"/>
          <w:rtl/>
        </w:rPr>
        <w:t>]</w:t>
      </w:r>
      <w:r w:rsidRPr="009E7912">
        <w:rPr>
          <w:rFonts w:hint="cs"/>
          <w:sz w:val="24"/>
          <w:szCs w:val="24"/>
          <w:rtl/>
        </w:rPr>
        <w:t xml:space="preserve"> (الذي يدعى "المشتري" في ما يلي)، و</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بلدالمجهز</w:t>
      </w:r>
      <w:r w:rsidRPr="009E7912">
        <w:rPr>
          <w:i/>
          <w:iCs/>
          <w:sz w:val="24"/>
          <w:szCs w:val="24"/>
          <w:rtl/>
        </w:rPr>
        <w:t>]</w:t>
      </w:r>
      <w:r w:rsidRPr="009E7912">
        <w:rPr>
          <w:rFonts w:hint="eastAsia"/>
          <w:sz w:val="24"/>
          <w:szCs w:val="24"/>
          <w:rtl/>
        </w:rPr>
        <w:t>وعنوانعملهاالرئيسي</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عنوانالمجهز</w:t>
      </w:r>
      <w:r w:rsidRPr="009E7912">
        <w:rPr>
          <w:i/>
          <w:iCs/>
          <w:sz w:val="24"/>
          <w:szCs w:val="24"/>
          <w:rtl/>
        </w:rPr>
        <w:t>]</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فيمايلي</w:t>
      </w:r>
      <w:r w:rsidRPr="009E7912">
        <w:rPr>
          <w:sz w:val="24"/>
          <w:szCs w:val="24"/>
          <w:rtl/>
        </w:rPr>
        <w:t>)</w:t>
      </w:r>
    </w:p>
    <w:p w:rsidR="00184F75" w:rsidRPr="009E7912" w:rsidRDefault="00184F75" w:rsidP="00184F75">
      <w:pPr>
        <w:pStyle w:val="Head81"/>
        <w:shd w:val="clear" w:color="auto" w:fill="FFFFFF"/>
        <w:bidi/>
        <w:jc w:val="both"/>
        <w:rPr>
          <w:sz w:val="24"/>
          <w:szCs w:val="24"/>
          <w:rtl/>
        </w:rPr>
      </w:pP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وصفموجز</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قيمةالعقدبالكلماتوالأرقام</w:t>
      </w:r>
      <w:r w:rsidRPr="009E7912">
        <w:rPr>
          <w:sz w:val="24"/>
          <w:szCs w:val="24"/>
          <w:rtl/>
        </w:rPr>
        <w:t>]</w:t>
      </w:r>
      <w:r w:rsidRPr="009E7912">
        <w:rPr>
          <w:rFonts w:hint="cs"/>
          <w:sz w:val="24"/>
          <w:szCs w:val="24"/>
          <w:rtl/>
        </w:rPr>
        <w:t xml:space="preserve"> (الذي يدعى قيمة العقد في ما يلي) </w:t>
      </w: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معانيالكلماتوالعباراتالواردةفيهذهالاتفاقيةلهانفسالمعانيالتي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rFonts w:hint="cs"/>
          <w:szCs w:val="24"/>
          <w:rtl/>
          <w:lang w:bidi="ar-IQ"/>
        </w:rPr>
        <w:t>العامة ل</w:t>
      </w:r>
      <w:r w:rsidRPr="009E7912">
        <w:rPr>
          <w:szCs w:val="24"/>
          <w:rtl/>
          <w:lang w:bidi="ar-IQ"/>
        </w:rPr>
        <w:t>لعقد.</w:t>
      </w:r>
    </w:p>
    <w:p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rFonts w:hint="cs"/>
          <w:sz w:val="24"/>
          <w:szCs w:val="24"/>
          <w:rtl/>
          <w:lang w:bidi="ar-IQ"/>
        </w:rPr>
        <w:t>كلٌ منها</w:t>
      </w:r>
      <w:r w:rsidRPr="009E7912">
        <w:rPr>
          <w:rFonts w:hint="eastAsia"/>
          <w:sz w:val="24"/>
          <w:szCs w:val="24"/>
          <w:rtl/>
          <w:lang w:bidi="ar-IQ"/>
        </w:rPr>
        <w:t>كجزءلا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هذا </w:t>
      </w:r>
      <w:r w:rsidRPr="009E7912">
        <w:rPr>
          <w:sz w:val="24"/>
          <w:szCs w:val="24"/>
          <w:rtl/>
          <w:lang w:bidi="ar-IQ"/>
        </w:rPr>
        <w:t xml:space="preserve"> العقد</w:t>
      </w:r>
      <w:r w:rsidRPr="009E7912">
        <w:rPr>
          <w:rFonts w:hint="cs"/>
          <w:sz w:val="24"/>
          <w:szCs w:val="24"/>
          <w:rtl/>
          <w:lang w:bidi="ar-IQ"/>
        </w:rPr>
        <w:t>:</w:t>
      </w:r>
    </w:p>
    <w:p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الشروطالخاصةللعقد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الشروطالعامةللعقد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خطابالقبول</w:t>
      </w:r>
      <w:r w:rsidRPr="009E7912">
        <w:rPr>
          <w:rFonts w:hint="cs"/>
          <w:szCs w:val="24"/>
          <w:rtl/>
        </w:rPr>
        <w:t>من</w:t>
      </w:r>
      <w:r w:rsidR="00131842">
        <w:rPr>
          <w:rFonts w:hint="eastAsia"/>
          <w:szCs w:val="24"/>
          <w:rtl/>
        </w:rPr>
        <w:t>المشتر</w:t>
      </w:r>
      <w:r w:rsidR="00131842">
        <w:rPr>
          <w:rFonts w:hint="cs"/>
          <w:szCs w:val="24"/>
          <w:rtl/>
        </w:rPr>
        <w:t>ي</w:t>
      </w:r>
    </w:p>
    <w:p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rFonts w:hint="eastAsia"/>
          <w:b/>
          <w:bCs/>
          <w:i/>
          <w:iCs/>
          <w:szCs w:val="24"/>
          <w:rtl/>
        </w:rPr>
        <w:t>وثائقأخرى</w:t>
      </w:r>
    </w:p>
    <w:p w:rsidR="00184F75" w:rsidRPr="009E7912" w:rsidRDefault="00184F75" w:rsidP="00184F75">
      <w:pPr>
        <w:shd w:val="clear" w:color="auto" w:fill="FFFFFF"/>
        <w:tabs>
          <w:tab w:val="left" w:pos="8280"/>
        </w:tabs>
        <w:ind w:firstLine="720"/>
        <w:rPr>
          <w:i/>
          <w:iCs/>
          <w:szCs w:val="24"/>
        </w:rPr>
      </w:pPr>
    </w:p>
    <w:p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يتعهدالم</w:t>
      </w:r>
      <w:r w:rsidRPr="009E7912">
        <w:rPr>
          <w:rFonts w:hint="cs"/>
          <w:szCs w:val="24"/>
          <w:rtl/>
          <w:lang w:bidi="ar-LB"/>
        </w:rPr>
        <w:t>جهز</w:t>
      </w:r>
      <w:r w:rsidRPr="009E7912">
        <w:rPr>
          <w:rFonts w:hint="cs"/>
          <w:szCs w:val="24"/>
          <w:rtl/>
        </w:rPr>
        <w:t xml:space="preserve">بتقديم </w:t>
      </w:r>
      <w:r>
        <w:rPr>
          <w:rFonts w:hint="cs"/>
          <w:szCs w:val="24"/>
          <w:rtl/>
        </w:rPr>
        <w:t xml:space="preserve">المستلزمات والاجهزة المختبرية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محددفياتفاقيةالعقد</w:t>
      </w:r>
      <w:r w:rsidRPr="009E7912">
        <w:rPr>
          <w:szCs w:val="24"/>
          <w:rtl/>
        </w:rPr>
        <w:t>.</w:t>
      </w:r>
    </w:p>
    <w:p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مقابل</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rsidR="00184F75" w:rsidRPr="009E7912" w:rsidRDefault="00184F75" w:rsidP="00184F75">
      <w:pPr>
        <w:shd w:val="clear" w:color="auto" w:fill="FFFFFF"/>
        <w:tabs>
          <w:tab w:val="left" w:pos="8280"/>
        </w:tabs>
        <w:ind w:firstLine="720"/>
        <w:rPr>
          <w:szCs w:val="24"/>
          <w:rtl/>
        </w:rPr>
      </w:pPr>
    </w:p>
    <w:p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Pr="00655D06" w:rsidRDefault="00655D06" w:rsidP="00655D06">
      <w:pPr>
        <w:tabs>
          <w:tab w:val="left" w:pos="1770"/>
        </w:tabs>
        <w:rPr>
          <w:rFonts w:asciiTheme="majorBidi" w:hAnsiTheme="majorBidi" w:cstheme="majorBidi"/>
          <w:b/>
          <w:bCs/>
          <w:sz w:val="24"/>
          <w:szCs w:val="24"/>
          <w:u w:val="single"/>
          <w:rtl/>
          <w:lang w:bidi="ar-IQ"/>
        </w:rPr>
      </w:pPr>
      <w:r>
        <w:rPr>
          <w:rFonts w:asciiTheme="majorBidi" w:hAnsiTheme="majorBidi" w:cstheme="majorBidi" w:hint="cs"/>
          <w:b/>
          <w:bCs/>
          <w:sz w:val="24"/>
          <w:szCs w:val="24"/>
          <w:u w:val="single"/>
          <w:rtl/>
          <w:lang w:bidi="ar-IQ"/>
        </w:rPr>
        <w:t xml:space="preserve"> (2 )نموذج</w:t>
      </w:r>
      <w:r w:rsidR="00131842" w:rsidRPr="00655D06">
        <w:rPr>
          <w:rFonts w:asciiTheme="majorBidi" w:hAnsiTheme="majorBidi" w:cstheme="majorBidi"/>
          <w:b/>
          <w:bCs/>
          <w:sz w:val="24"/>
          <w:szCs w:val="24"/>
          <w:u w:val="single"/>
          <w:rtl/>
          <w:lang w:bidi="ar-IQ"/>
        </w:rPr>
        <w:t>إشعار بالإحالة</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يكتب على ورق متوج بشعار صاحب العمل }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م / أحالة</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rsidR="00131842" w:rsidRPr="00131842" w:rsidRDefault="00131842" w:rsidP="00655D06">
      <w:pPr>
        <w:tabs>
          <w:tab w:val="left" w:pos="1770"/>
        </w:tabs>
        <w:spacing w:line="240" w:lineRule="auto"/>
        <w:rPr>
          <w:rFonts w:asciiTheme="majorBidi" w:hAnsiTheme="majorBidi" w:cstheme="majorBidi"/>
          <w:sz w:val="24"/>
          <w:szCs w:val="24"/>
          <w:rtl/>
          <w:lang w:bidi="ar-IQ"/>
        </w:rPr>
      </w:pP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rsidR="00131842" w:rsidRPr="00131842" w:rsidRDefault="00131842" w:rsidP="00184F75">
      <w:pPr>
        <w:shd w:val="clear" w:color="auto" w:fill="FFFFFF"/>
        <w:tabs>
          <w:tab w:val="left" w:pos="8280"/>
        </w:tabs>
        <w:ind w:firstLine="720"/>
        <w:rPr>
          <w:szCs w:val="24"/>
          <w:rtl/>
        </w:rPr>
      </w:pPr>
    </w:p>
    <w:p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3E5D" w:rsidRDefault="00A23E5D" w:rsidP="00AA28F1">
      <w:pPr>
        <w:spacing w:after="0" w:line="240" w:lineRule="auto"/>
      </w:pPr>
      <w:r>
        <w:separator/>
      </w:r>
    </w:p>
  </w:endnote>
  <w:endnote w:type="continuationSeparator" w:id="1">
    <w:p w:rsidR="00A23E5D" w:rsidRDefault="00A23E5D" w:rsidP="00AA2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3E5D" w:rsidRDefault="00A23E5D" w:rsidP="00AA28F1">
      <w:pPr>
        <w:spacing w:after="0" w:line="240" w:lineRule="auto"/>
      </w:pPr>
      <w:r>
        <w:separator/>
      </w:r>
    </w:p>
  </w:footnote>
  <w:footnote w:type="continuationSeparator" w:id="1">
    <w:p w:rsidR="00A23E5D" w:rsidRDefault="00A23E5D" w:rsidP="00AA28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C78" w:rsidRDefault="002D0C78" w:rsidP="00A07E0E">
    <w:pPr>
      <w:pStyle w:val="Header"/>
      <w:numPr>
        <w:ilvl w:val="12"/>
        <w:numId w:val="0"/>
      </w:numPr>
      <w:pBdr>
        <w:bottom w:val="single" w:sz="6" w:space="2" w:color="auto"/>
      </w:pBdr>
      <w:bidi/>
    </w:pPr>
    <w:r>
      <w:rPr>
        <w:rFonts w:hint="cs"/>
        <w:rtl/>
      </w:rPr>
      <w:t>القسم الأول. تعليمات إلى مقدمي العطاءات</w:t>
    </w:r>
    <w:r>
      <w:tab/>
    </w:r>
    <w:r w:rsidR="008A5E19">
      <w:rPr>
        <w:rStyle w:val="PageNumber"/>
      </w:rPr>
      <w:fldChar w:fldCharType="begin"/>
    </w:r>
    <w:r>
      <w:rPr>
        <w:rStyle w:val="PageNumber"/>
      </w:rPr>
      <w:instrText xml:space="preserve"> PAGE </w:instrText>
    </w:r>
    <w:r w:rsidR="008A5E19">
      <w:rPr>
        <w:rStyle w:val="PageNumber"/>
      </w:rPr>
      <w:fldChar w:fldCharType="separate"/>
    </w:r>
    <w:r w:rsidR="00C06584">
      <w:rPr>
        <w:rStyle w:val="PageNumber"/>
        <w:noProof/>
        <w:rtl/>
      </w:rPr>
      <w:t>1</w:t>
    </w:r>
    <w:r w:rsidR="008A5E19">
      <w:rPr>
        <w:rStyle w:val="PageNumber"/>
      </w:rPr>
      <w:fldChar w:fldCharType="end"/>
    </w:r>
  </w:p>
  <w:p w:rsidR="002D0C78" w:rsidRDefault="002D0C78" w:rsidP="00A07E0E">
    <w:pPr>
      <w:pStyle w:val="Header"/>
      <w:numPr>
        <w:ilvl w:val="12"/>
        <w:numId w:val="0"/>
      </w:numPr>
      <w:bidi/>
    </w:pPr>
  </w:p>
  <w:p w:rsidR="002D0C78" w:rsidRDefault="002D0C78" w:rsidP="00A07E0E">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C78" w:rsidRPr="00D753E5" w:rsidRDefault="002D0C78" w:rsidP="00A07E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C78" w:rsidRDefault="002D0C78" w:rsidP="00A07E0E">
    <w:pPr>
      <w:pStyle w:val="Header"/>
      <w:pBdr>
        <w:bottom w:val="single" w:sz="4" w:space="0" w:color="auto"/>
      </w:pBdr>
      <w:bidi/>
    </w:pPr>
    <w:r>
      <w:rPr>
        <w:rFonts w:hint="cs"/>
        <w:rtl/>
        <w:lang w:bidi="ar-LB"/>
      </w:rPr>
      <w:t>القسم الثالث. معايير التقييم والتأهيل</w:t>
    </w:r>
    <w:r>
      <w:tab/>
    </w:r>
    <w:r w:rsidR="008A5E19">
      <w:rPr>
        <w:rStyle w:val="PageNumber"/>
      </w:rPr>
      <w:fldChar w:fldCharType="begin"/>
    </w:r>
    <w:r>
      <w:rPr>
        <w:rStyle w:val="PageNumber"/>
      </w:rPr>
      <w:instrText xml:space="preserve"> PAGE </w:instrText>
    </w:r>
    <w:r w:rsidR="008A5E19">
      <w:rPr>
        <w:rStyle w:val="PageNumber"/>
      </w:rPr>
      <w:fldChar w:fldCharType="separate"/>
    </w:r>
    <w:r w:rsidR="00C06584">
      <w:rPr>
        <w:rStyle w:val="PageNumber"/>
        <w:noProof/>
        <w:rtl/>
      </w:rPr>
      <w:t>28</w:t>
    </w:r>
    <w:r w:rsidR="008A5E19">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C78" w:rsidRDefault="002D0C78" w:rsidP="00A07E0E">
    <w:pPr>
      <w:pStyle w:val="Header"/>
      <w:pBdr>
        <w:bottom w:val="single" w:sz="4" w:space="0" w:color="auto"/>
      </w:pBdr>
      <w:bidi/>
    </w:pPr>
    <w:r>
      <w:rPr>
        <w:rFonts w:hint="cs"/>
        <w:rtl/>
        <w:lang w:bidi="ar-LB"/>
      </w:rPr>
      <w:t xml:space="preserve">القسم الرابع: مستندات العطاء </w:t>
    </w:r>
    <w:r>
      <w:tab/>
    </w:r>
    <w:r w:rsidR="008A5E19">
      <w:rPr>
        <w:rStyle w:val="PageNumber"/>
      </w:rPr>
      <w:fldChar w:fldCharType="begin"/>
    </w:r>
    <w:r>
      <w:rPr>
        <w:rStyle w:val="PageNumber"/>
      </w:rPr>
      <w:instrText xml:space="preserve"> PAGE </w:instrText>
    </w:r>
    <w:r w:rsidR="008A5E19">
      <w:rPr>
        <w:rStyle w:val="PageNumber"/>
      </w:rPr>
      <w:fldChar w:fldCharType="separate"/>
    </w:r>
    <w:r w:rsidR="00C06584">
      <w:rPr>
        <w:rStyle w:val="PageNumber"/>
        <w:noProof/>
        <w:rtl/>
      </w:rPr>
      <w:t>47</w:t>
    </w:r>
    <w:r w:rsidR="008A5E19">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C78" w:rsidRDefault="002D0C78"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sidR="008A5E19">
      <w:rPr>
        <w:rStyle w:val="PageNumber"/>
      </w:rPr>
      <w:fldChar w:fldCharType="begin"/>
    </w:r>
    <w:r>
      <w:rPr>
        <w:rStyle w:val="PageNumber"/>
      </w:rPr>
      <w:instrText xml:space="preserve"> PAGE </w:instrText>
    </w:r>
    <w:r w:rsidR="008A5E19">
      <w:rPr>
        <w:rStyle w:val="PageNumber"/>
      </w:rPr>
      <w:fldChar w:fldCharType="separate"/>
    </w:r>
    <w:r w:rsidR="00C06584">
      <w:rPr>
        <w:rStyle w:val="PageNumber"/>
        <w:noProof/>
        <w:rtl/>
      </w:rPr>
      <w:t>52</w:t>
    </w:r>
    <w:r w:rsidR="008A5E19">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C78" w:rsidRDefault="008A5E19">
    <w:pPr>
      <w:pStyle w:val="Header"/>
      <w:jc w:val="right"/>
    </w:pPr>
    <w:r w:rsidRPr="008A5E19">
      <w:rPr>
        <w:lang w:val="en-GB"/>
      </w:rPr>
      <w:fldChar w:fldCharType="begin"/>
    </w:r>
    <w:r w:rsidR="002D0C78">
      <w:instrText>PAGE   \* MERGEFORMAT</w:instrText>
    </w:r>
    <w:r w:rsidRPr="008A5E19">
      <w:rPr>
        <w:lang w:val="en-GB"/>
      </w:rPr>
      <w:fldChar w:fldCharType="separate"/>
    </w:r>
    <w:r w:rsidR="002D0C78" w:rsidRPr="00756778">
      <w:rPr>
        <w:noProof/>
        <w:lang w:val="fr-FR"/>
      </w:rPr>
      <w:t>48</w:t>
    </w:r>
    <w:r>
      <w:rPr>
        <w:noProof/>
        <w:lang w:val="fr-FR"/>
      </w:rPr>
      <w:fldChar w:fldCharType="end"/>
    </w:r>
  </w:p>
  <w:p w:rsidR="002D0C78" w:rsidRDefault="002D0C78">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C78" w:rsidRDefault="002D0C78"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fldSimple w:instr=" PAGE ">
      <w:r w:rsidR="00C06584">
        <w:rPr>
          <w:noProof/>
          <w:rtl/>
        </w:rPr>
        <w:t>49</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C78" w:rsidRDefault="002D0C78"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sidR="008A5E19">
      <w:rPr>
        <w:rStyle w:val="PageNumber"/>
      </w:rPr>
      <w:fldChar w:fldCharType="begin"/>
    </w:r>
    <w:r>
      <w:rPr>
        <w:rStyle w:val="PageNumber"/>
      </w:rPr>
      <w:instrText xml:space="preserve"> PAGE </w:instrText>
    </w:r>
    <w:r w:rsidR="008A5E19">
      <w:rPr>
        <w:rStyle w:val="PageNumber"/>
      </w:rPr>
      <w:fldChar w:fldCharType="separate"/>
    </w:r>
    <w:r w:rsidR="00C06584">
      <w:rPr>
        <w:rStyle w:val="PageNumber"/>
        <w:noProof/>
        <w:rtl/>
      </w:rPr>
      <w:t>56</w:t>
    </w:r>
    <w:r w:rsidR="008A5E19">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C78" w:rsidRDefault="002D0C78" w:rsidP="00A07E0E">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fldSimple w:instr=" PAGE ">
      <w:r w:rsidR="00C06584">
        <w:rPr>
          <w:noProof/>
          <w:rtl/>
        </w:rPr>
        <w:t>53</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C78" w:rsidRDefault="002D0C78"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sidR="008A5E19">
      <w:rPr>
        <w:rStyle w:val="PageNumber"/>
      </w:rPr>
      <w:fldChar w:fldCharType="begin"/>
    </w:r>
    <w:r>
      <w:rPr>
        <w:rStyle w:val="PageNumber"/>
      </w:rPr>
      <w:instrText xml:space="preserve"> PAGE </w:instrText>
    </w:r>
    <w:r w:rsidR="008A5E19">
      <w:rPr>
        <w:rStyle w:val="PageNumber"/>
      </w:rPr>
      <w:fldChar w:fldCharType="separate"/>
    </w:r>
    <w:r w:rsidR="00C06584">
      <w:rPr>
        <w:rStyle w:val="PageNumber"/>
        <w:noProof/>
        <w:rtl/>
      </w:rPr>
      <w:t>101</w:t>
    </w:r>
    <w:r w:rsidR="008A5E19">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61"/>
  </w:num>
  <w:num w:numId="13">
    <w:abstractNumId w:val="46"/>
  </w:num>
  <w:num w:numId="14">
    <w:abstractNumId w:val="20"/>
  </w:num>
  <w:num w:numId="15">
    <w:abstractNumId w:val="43"/>
  </w:num>
  <w:num w:numId="16">
    <w:abstractNumId w:val="34"/>
  </w:num>
  <w:num w:numId="17">
    <w:abstractNumId w:val="21"/>
  </w:num>
  <w:num w:numId="18">
    <w:abstractNumId w:val="38"/>
  </w:num>
  <w:num w:numId="19">
    <w:abstractNumId w:val="17"/>
  </w:num>
  <w:num w:numId="20">
    <w:abstractNumId w:val="33"/>
  </w:num>
  <w:num w:numId="21">
    <w:abstractNumId w:val="19"/>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num>
  <w:num w:numId="32">
    <w:abstractNumId w:val="57"/>
  </w:num>
  <w:num w:numId="33">
    <w:abstractNumId w:val="15"/>
  </w:num>
  <w:num w:numId="34">
    <w:abstractNumId w:val="22"/>
  </w:num>
  <w:num w:numId="35">
    <w:abstractNumId w:val="18"/>
  </w:num>
  <w:num w:numId="36">
    <w:abstractNumId w:val="13"/>
  </w:num>
  <w:num w:numId="37">
    <w:abstractNumId w:val="16"/>
  </w:num>
  <w:num w:numId="38">
    <w:abstractNumId w:val="54"/>
  </w:num>
  <w:num w:numId="39">
    <w:abstractNumId w:val="30"/>
  </w:num>
  <w:num w:numId="40">
    <w:abstractNumId w:val="44"/>
  </w:num>
  <w:num w:numId="41">
    <w:abstractNumId w:val="40"/>
  </w:num>
  <w:num w:numId="42">
    <w:abstractNumId w:val="47"/>
  </w:num>
  <w:num w:numId="43">
    <w:abstractNumId w:val="60"/>
  </w:num>
  <w:num w:numId="44">
    <w:abstractNumId w:val="25"/>
  </w:num>
  <w:num w:numId="45">
    <w:abstractNumId w:val="12"/>
  </w:num>
  <w:num w:numId="46">
    <w:abstractNumId w:val="50"/>
  </w:num>
  <w:num w:numId="47">
    <w:abstractNumId w:val="35"/>
  </w:num>
  <w:num w:numId="48">
    <w:abstractNumId w:val="56"/>
  </w:num>
  <w:num w:numId="49">
    <w:abstractNumId w:val="37"/>
  </w:num>
  <w:num w:numId="50">
    <w:abstractNumId w:val="27"/>
  </w:num>
  <w:num w:numId="51">
    <w:abstractNumId w:val="10"/>
  </w:num>
  <w:num w:numId="52">
    <w:abstractNumId w:val="31"/>
  </w:num>
  <w:num w:numId="53">
    <w:abstractNumId w:val="51"/>
  </w:num>
  <w:num w:numId="54">
    <w:abstractNumId w:val="42"/>
  </w:num>
  <w:num w:numId="55">
    <w:abstractNumId w:val="26"/>
  </w:num>
  <w:num w:numId="56">
    <w:abstractNumId w:val="49"/>
  </w:num>
  <w:num w:numId="57">
    <w:abstractNumId w:val="53"/>
  </w:num>
  <w:num w:numId="58">
    <w:abstractNumId w:val="11"/>
  </w:num>
  <w:num w:numId="59">
    <w:abstractNumId w:val="48"/>
  </w:num>
  <w:num w:numId="60">
    <w:abstractNumId w:val="23"/>
  </w:num>
  <w:num w:numId="61">
    <w:abstractNumId w:val="41"/>
  </w:num>
  <w:num w:numId="62">
    <w:abstractNumId w:val="55"/>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characterSpacingControl w:val="doNotCompress"/>
  <w:footnotePr>
    <w:footnote w:id="0"/>
    <w:footnote w:id="1"/>
  </w:footnotePr>
  <w:endnotePr>
    <w:numFmt w:val="decimal"/>
    <w:endnote w:id="0"/>
    <w:endnote w:id="1"/>
  </w:endnotePr>
  <w:compat>
    <w:useFELayout/>
  </w:compat>
  <w:rsids>
    <w:rsidRoot w:val="00184F75"/>
    <w:rsid w:val="00013CBC"/>
    <w:rsid w:val="00035C26"/>
    <w:rsid w:val="000933B7"/>
    <w:rsid w:val="000A3528"/>
    <w:rsid w:val="000B12A0"/>
    <w:rsid w:val="000B59C8"/>
    <w:rsid w:val="000B6AC5"/>
    <w:rsid w:val="000F6C08"/>
    <w:rsid w:val="001030D4"/>
    <w:rsid w:val="00131842"/>
    <w:rsid w:val="001417F8"/>
    <w:rsid w:val="001730F7"/>
    <w:rsid w:val="00184F75"/>
    <w:rsid w:val="001A64B8"/>
    <w:rsid w:val="001B346C"/>
    <w:rsid w:val="0020680D"/>
    <w:rsid w:val="00220979"/>
    <w:rsid w:val="002319BF"/>
    <w:rsid w:val="002407AF"/>
    <w:rsid w:val="00264F86"/>
    <w:rsid w:val="00271BDE"/>
    <w:rsid w:val="002A564B"/>
    <w:rsid w:val="002B1C36"/>
    <w:rsid w:val="002D0C78"/>
    <w:rsid w:val="0033093E"/>
    <w:rsid w:val="00337F8E"/>
    <w:rsid w:val="00350674"/>
    <w:rsid w:val="003658FF"/>
    <w:rsid w:val="003A0ACD"/>
    <w:rsid w:val="003F729A"/>
    <w:rsid w:val="00434C06"/>
    <w:rsid w:val="00453E95"/>
    <w:rsid w:val="00460F67"/>
    <w:rsid w:val="00476E30"/>
    <w:rsid w:val="004F0B47"/>
    <w:rsid w:val="00504099"/>
    <w:rsid w:val="005350A0"/>
    <w:rsid w:val="00543DC9"/>
    <w:rsid w:val="00574CC8"/>
    <w:rsid w:val="00583E00"/>
    <w:rsid w:val="005A0F59"/>
    <w:rsid w:val="005A1C9F"/>
    <w:rsid w:val="005A7492"/>
    <w:rsid w:val="005F1ABB"/>
    <w:rsid w:val="00613CE0"/>
    <w:rsid w:val="00625F02"/>
    <w:rsid w:val="00637432"/>
    <w:rsid w:val="00646E47"/>
    <w:rsid w:val="00650CA1"/>
    <w:rsid w:val="00655D06"/>
    <w:rsid w:val="00676221"/>
    <w:rsid w:val="006A31DE"/>
    <w:rsid w:val="006F5165"/>
    <w:rsid w:val="006F7C77"/>
    <w:rsid w:val="00716365"/>
    <w:rsid w:val="00731240"/>
    <w:rsid w:val="00741D27"/>
    <w:rsid w:val="00754142"/>
    <w:rsid w:val="0077208D"/>
    <w:rsid w:val="00774405"/>
    <w:rsid w:val="00784230"/>
    <w:rsid w:val="007975C8"/>
    <w:rsid w:val="007E62FC"/>
    <w:rsid w:val="00805E04"/>
    <w:rsid w:val="00811491"/>
    <w:rsid w:val="008228F7"/>
    <w:rsid w:val="00823C89"/>
    <w:rsid w:val="00846DDF"/>
    <w:rsid w:val="008559CE"/>
    <w:rsid w:val="00857173"/>
    <w:rsid w:val="008825A6"/>
    <w:rsid w:val="008A5E19"/>
    <w:rsid w:val="008B1B0C"/>
    <w:rsid w:val="008B4E77"/>
    <w:rsid w:val="008C0DD1"/>
    <w:rsid w:val="008C312B"/>
    <w:rsid w:val="008F6DF7"/>
    <w:rsid w:val="0095712C"/>
    <w:rsid w:val="00967F0B"/>
    <w:rsid w:val="00987EA8"/>
    <w:rsid w:val="00997523"/>
    <w:rsid w:val="009A693F"/>
    <w:rsid w:val="00A03215"/>
    <w:rsid w:val="00A07E0E"/>
    <w:rsid w:val="00A23E5D"/>
    <w:rsid w:val="00A36B06"/>
    <w:rsid w:val="00A61887"/>
    <w:rsid w:val="00A8618A"/>
    <w:rsid w:val="00AA28F1"/>
    <w:rsid w:val="00AB072E"/>
    <w:rsid w:val="00AD0433"/>
    <w:rsid w:val="00AD260D"/>
    <w:rsid w:val="00AE0BFC"/>
    <w:rsid w:val="00AF6667"/>
    <w:rsid w:val="00B01F10"/>
    <w:rsid w:val="00B074A6"/>
    <w:rsid w:val="00B203AC"/>
    <w:rsid w:val="00B376BC"/>
    <w:rsid w:val="00B60D03"/>
    <w:rsid w:val="00B73042"/>
    <w:rsid w:val="00BA218C"/>
    <w:rsid w:val="00BA4F69"/>
    <w:rsid w:val="00BF661B"/>
    <w:rsid w:val="00C06584"/>
    <w:rsid w:val="00C114DF"/>
    <w:rsid w:val="00C27DB8"/>
    <w:rsid w:val="00C6287A"/>
    <w:rsid w:val="00CB0A58"/>
    <w:rsid w:val="00CC17D2"/>
    <w:rsid w:val="00CF3125"/>
    <w:rsid w:val="00CF41EB"/>
    <w:rsid w:val="00D15C6D"/>
    <w:rsid w:val="00D1781F"/>
    <w:rsid w:val="00D216CA"/>
    <w:rsid w:val="00D657E7"/>
    <w:rsid w:val="00D8495E"/>
    <w:rsid w:val="00DD58EF"/>
    <w:rsid w:val="00DE087E"/>
    <w:rsid w:val="00DE117F"/>
    <w:rsid w:val="00E3175F"/>
    <w:rsid w:val="00E4694F"/>
    <w:rsid w:val="00E52689"/>
    <w:rsid w:val="00E66044"/>
    <w:rsid w:val="00E77783"/>
    <w:rsid w:val="00E80F32"/>
    <w:rsid w:val="00E87822"/>
    <w:rsid w:val="00EA642C"/>
    <w:rsid w:val="00F06A25"/>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2"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5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77482-EDE3-4C67-A75D-2A940F2D1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26681</Words>
  <Characters>152085</Characters>
  <Application>Microsoft Office Word</Application>
  <DocSecurity>0</DocSecurity>
  <Lines>1267</Lines>
  <Paragraphs>356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178410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KIM</cp:lastModifiedBy>
  <cp:revision>12</cp:revision>
  <cp:lastPrinted>2022-04-06T06:43:00Z</cp:lastPrinted>
  <dcterms:created xsi:type="dcterms:W3CDTF">2022-06-20T09:39:00Z</dcterms:created>
  <dcterms:modified xsi:type="dcterms:W3CDTF">2022-08-31T09:55:00Z</dcterms:modified>
</cp:coreProperties>
</file>