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Pr="001A07A7" w:rsidRDefault="00184F75" w:rsidP="00184F75">
      <w:pPr>
        <w:pStyle w:val="Subtitle"/>
        <w:shd w:val="clear" w:color="auto" w:fill="FFFFFF"/>
        <w:jc w:val="left"/>
        <w:rPr>
          <w:spacing w:val="80"/>
          <w:sz w:val="40"/>
          <w:szCs w:val="40"/>
          <w:rtl/>
          <w:lang w:val="en-US"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hint="cs"/>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F01F4A">
        <w:rPr>
          <w:rFonts w:ascii="Simplified Arabic" w:hAnsi="Simplified Arabic" w:cs="Simplified Arabic" w:hint="cs"/>
          <w:i/>
          <w:iCs/>
          <w:sz w:val="28"/>
          <w:szCs w:val="28"/>
          <w:shd w:val="clear" w:color="auto" w:fill="FFFF00"/>
          <w:rtl/>
          <w:lang w:bidi="ar-LB"/>
        </w:rPr>
        <w:t>مواد المناعة السريرية احتياج 2023</w:t>
      </w:r>
      <w:r w:rsidR="001A07A7">
        <w:rPr>
          <w:rFonts w:ascii="Simplified Arabic" w:hAnsi="Simplified Arabic" w:cs="Simplified Arabic" w:hint="cs"/>
          <w:sz w:val="28"/>
          <w:szCs w:val="28"/>
          <w:rtl/>
          <w:lang w:bidi="ar-IQ"/>
        </w:rPr>
        <w:t xml:space="preserve"> المعدل </w:t>
      </w:r>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F01F4A">
        <w:rPr>
          <w:rFonts w:ascii="Simplified Arabic" w:hAnsi="Simplified Arabic" w:cs="Simplified Arabic"/>
          <w:i/>
          <w:iCs/>
          <w:sz w:val="28"/>
          <w:szCs w:val="28"/>
          <w:shd w:val="clear" w:color="auto" w:fill="FFFF00"/>
          <w:lang w:bidi="ar-LB"/>
        </w:rPr>
        <w:t xml:space="preserve">lab / 2022 / 48 A </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F01F4A">
        <w:rPr>
          <w:rFonts w:ascii="Simplified Arabic" w:hAnsi="Simplified Arabic" w:cs="Simplified Arabic"/>
          <w:sz w:val="28"/>
          <w:szCs w:val="28"/>
          <w:shd w:val="clear" w:color="auto" w:fill="FFFF00"/>
          <w:lang w:bidi="ar-LB"/>
        </w:rPr>
        <w:t xml:space="preserve">27 / 10 / 2022 </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4F491D" w:rsidRDefault="00184F75" w:rsidP="00DE087E">
      <w:pPr>
        <w:numPr>
          <w:ilvl w:val="12"/>
          <w:numId w:val="0"/>
        </w:numPr>
        <w:shd w:val="clear" w:color="auto" w:fill="FFFFFF"/>
        <w:rPr>
          <w:bCs/>
          <w:sz w:val="34"/>
          <w:szCs w:val="34"/>
          <w:rtl/>
          <w:lang w:bidi="ar-IQ"/>
        </w:rPr>
      </w:pPr>
      <w:r w:rsidRPr="004F491D">
        <w:rPr>
          <w:rFonts w:hint="cs"/>
          <w:bCs/>
          <w:sz w:val="34"/>
          <w:szCs w:val="34"/>
          <w:rtl/>
        </w:rPr>
        <w:lastRenderedPageBreak/>
        <w:t xml:space="preserve">كتاب الدعوة / الإعلان ( </w:t>
      </w:r>
      <w:r w:rsidR="00F01F4A" w:rsidRPr="004F491D">
        <w:rPr>
          <w:rFonts w:hint="cs"/>
          <w:bCs/>
          <w:sz w:val="34"/>
          <w:szCs w:val="34"/>
          <w:shd w:val="clear" w:color="auto" w:fill="FFFF00"/>
          <w:rtl/>
          <w:lang w:bidi="ar-IQ"/>
        </w:rPr>
        <w:t>مواد المناعة السريرية احتياج 2023</w:t>
      </w:r>
      <w:r w:rsidR="004F491D" w:rsidRPr="004F491D">
        <w:rPr>
          <w:rFonts w:hint="cs"/>
          <w:bCs/>
          <w:sz w:val="34"/>
          <w:szCs w:val="34"/>
          <w:shd w:val="clear" w:color="auto" w:fill="FFFF00"/>
          <w:rtl/>
          <w:lang w:bidi="ar-IQ"/>
        </w:rPr>
        <w:t>المعدل</w:t>
      </w:r>
      <w:r w:rsidRPr="004F491D">
        <w:rPr>
          <w:rFonts w:hint="cs"/>
          <w:bCs/>
          <w:sz w:val="34"/>
          <w:szCs w:val="34"/>
          <w:rtl/>
        </w:rPr>
        <w:t xml:space="preserve"> )</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F01F4A" w:rsidRPr="00F01F4A">
        <w:rPr>
          <w:b/>
          <w:bCs/>
          <w:sz w:val="24"/>
          <w:szCs w:val="24"/>
          <w:shd w:val="clear" w:color="auto" w:fill="C4BC96" w:themeFill="background2" w:themeFillShade="BF"/>
        </w:rPr>
        <w:t xml:space="preserve">LAB / 2022 / 48 A </w:t>
      </w:r>
      <w:r w:rsidRPr="00F01F4A">
        <w:rPr>
          <w:b/>
          <w:bCs/>
          <w:sz w:val="24"/>
          <w:szCs w:val="24"/>
          <w:shd w:val="clear" w:color="auto" w:fill="C4BC96" w:themeFill="background2" w:themeFillShade="BF"/>
          <w:lang w:bidi="ar-IQ"/>
        </w:rPr>
        <w:t>[</w:t>
      </w:r>
    </w:p>
    <w:p w:rsidR="00184F75" w:rsidRPr="00F97B7B" w:rsidRDefault="00184F75" w:rsidP="00F01F4A">
      <w:pPr>
        <w:ind w:right="-720" w:hanging="810"/>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F01F4A">
        <w:rPr>
          <w:rFonts w:hint="cs"/>
          <w:b/>
          <w:bCs/>
          <w:sz w:val="28"/>
          <w:szCs w:val="28"/>
          <w:shd w:val="clear" w:color="auto" w:fill="FFFF00"/>
          <w:rtl/>
          <w:lang w:bidi="ar-IQ"/>
        </w:rPr>
        <w:t>مواد المناعة السريرية احتياج 2023</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CF6F7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F01F4A">
        <w:rPr>
          <w:i/>
          <w:spacing w:val="-2"/>
          <w:sz w:val="28"/>
          <w:szCs w:val="28"/>
          <w:highlight w:val="yellow"/>
          <w:lang w:val="en-US"/>
        </w:rPr>
        <w:t>16</w:t>
      </w:r>
      <w:r w:rsidRPr="001331E8">
        <w:rPr>
          <w:rFonts w:hint="cs"/>
          <w:i/>
          <w:spacing w:val="-2"/>
          <w:sz w:val="28"/>
          <w:szCs w:val="28"/>
          <w:highlight w:val="yellow"/>
          <w:rtl/>
        </w:rPr>
        <w:t>/</w:t>
      </w:r>
      <w:r w:rsidR="00F01F4A">
        <w:rPr>
          <w:i/>
          <w:spacing w:val="-2"/>
          <w:sz w:val="28"/>
          <w:szCs w:val="28"/>
          <w:highlight w:val="yellow"/>
        </w:rPr>
        <w:t>11</w:t>
      </w:r>
      <w:r w:rsidRPr="001331E8">
        <w:rPr>
          <w:rFonts w:hint="cs"/>
          <w:i/>
          <w:spacing w:val="-2"/>
          <w:sz w:val="28"/>
          <w:szCs w:val="28"/>
          <w:highlight w:val="yellow"/>
          <w:rtl/>
        </w:rPr>
        <w:t>/</w:t>
      </w:r>
      <w:r w:rsidRPr="001331E8">
        <w:rPr>
          <w:i/>
          <w:spacing w:val="-2"/>
          <w:sz w:val="28"/>
          <w:szCs w:val="28"/>
          <w:highlight w:val="yellow"/>
        </w:rPr>
        <w:t>2022</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F01F4A">
        <w:rPr>
          <w:i/>
          <w:spacing w:val="-2"/>
          <w:sz w:val="28"/>
          <w:szCs w:val="28"/>
          <w:highlight w:val="yellow"/>
        </w:rPr>
        <w:t>17</w:t>
      </w:r>
      <w:r w:rsidRPr="00B074A6">
        <w:rPr>
          <w:rFonts w:hint="cs"/>
          <w:i/>
          <w:spacing w:val="-2"/>
          <w:sz w:val="28"/>
          <w:szCs w:val="28"/>
          <w:highlight w:val="yellow"/>
          <w:shd w:val="pct40" w:color="auto" w:fill="auto"/>
          <w:rtl/>
        </w:rPr>
        <w:t xml:space="preserve">/ </w:t>
      </w:r>
      <w:r w:rsidR="00F01F4A">
        <w:rPr>
          <w:i/>
          <w:spacing w:val="-2"/>
          <w:sz w:val="28"/>
          <w:szCs w:val="28"/>
          <w:highlight w:val="yellow"/>
          <w:shd w:val="pct40" w:color="auto" w:fill="auto"/>
        </w:rPr>
        <w:t>11</w:t>
      </w:r>
      <w:r w:rsidRPr="00B074A6">
        <w:rPr>
          <w:rFonts w:hint="cs"/>
          <w:i/>
          <w:spacing w:val="-2"/>
          <w:sz w:val="28"/>
          <w:szCs w:val="28"/>
          <w:highlight w:val="yellow"/>
          <w:shd w:val="pct40" w:color="auto" w:fill="auto"/>
          <w:rtl/>
        </w:rPr>
        <w:t xml:space="preserve"> /</w:t>
      </w:r>
      <w:r w:rsidRPr="001331E8">
        <w:rPr>
          <w:i/>
          <w:spacing w:val="-2"/>
          <w:sz w:val="28"/>
          <w:szCs w:val="28"/>
          <w:highlight w:val="yellow"/>
        </w:rPr>
        <w:t>2022</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F01F4A">
        <w:rPr>
          <w:i/>
          <w:spacing w:val="-2"/>
          <w:sz w:val="28"/>
          <w:szCs w:val="28"/>
          <w:highlight w:val="yellow"/>
          <w:lang w:val="en-US"/>
        </w:rPr>
        <w:t>3041</w:t>
      </w:r>
      <w:r w:rsidRPr="00B074A6">
        <w:rPr>
          <w:i/>
          <w:spacing w:val="-2"/>
          <w:sz w:val="28"/>
          <w:szCs w:val="28"/>
          <w:highlight w:val="yellow"/>
          <w:shd w:val="clear" w:color="auto" w:fill="FFFF00"/>
          <w:lang w:val="en-US"/>
        </w:rPr>
        <w:t>))</w:t>
      </w:r>
      <w:r w:rsidR="00CF6F76">
        <w:rPr>
          <w:rFonts w:hint="cs"/>
          <w:i/>
          <w:spacing w:val="-2"/>
          <w:sz w:val="28"/>
          <w:szCs w:val="28"/>
          <w:shd w:val="clear" w:color="auto" w:fill="FFFF00"/>
          <w:rtl/>
          <w:lang w:val="en-US" w:bidi="ar-IQ"/>
        </w:rPr>
        <w:t>ثلاثة</w:t>
      </w:r>
      <w:r w:rsidRPr="00B074A6">
        <w:rPr>
          <w:rFonts w:hint="cs"/>
          <w:i/>
          <w:spacing w:val="-2"/>
          <w:sz w:val="28"/>
          <w:szCs w:val="28"/>
          <w:shd w:val="clear" w:color="auto" w:fill="FFFF00"/>
          <w:rtl/>
          <w:lang w:val="en-US" w:bidi="ar-IQ"/>
        </w:rPr>
        <w:t xml:space="preserve"> ال</w:t>
      </w:r>
      <w:r w:rsidR="00F01F4A">
        <w:rPr>
          <w:rFonts w:hint="cs"/>
          <w:i/>
          <w:spacing w:val="-2"/>
          <w:sz w:val="28"/>
          <w:szCs w:val="28"/>
          <w:shd w:val="clear" w:color="auto" w:fill="FFFF00"/>
          <w:rtl/>
          <w:lang w:val="en-US" w:bidi="ar-IQ"/>
        </w:rPr>
        <w:t>ا</w:t>
      </w:r>
      <w:r w:rsidRPr="00B074A6">
        <w:rPr>
          <w:rFonts w:hint="cs"/>
          <w:i/>
          <w:spacing w:val="-2"/>
          <w:sz w:val="28"/>
          <w:szCs w:val="28"/>
          <w:shd w:val="clear" w:color="auto" w:fill="FFFF00"/>
          <w:rtl/>
          <w:lang w:val="en-US" w:bidi="ar-IQ"/>
        </w:rPr>
        <w:t xml:space="preserve">ف </w:t>
      </w:r>
      <w:r w:rsidR="00F01F4A">
        <w:rPr>
          <w:rFonts w:hint="cs"/>
          <w:i/>
          <w:spacing w:val="-2"/>
          <w:sz w:val="28"/>
          <w:szCs w:val="28"/>
          <w:shd w:val="clear" w:color="auto" w:fill="FFFF00"/>
          <w:rtl/>
          <w:lang w:val="en-US" w:bidi="ar-IQ"/>
        </w:rPr>
        <w:t>وواحد واربعون</w:t>
      </w:r>
      <w:r w:rsidRPr="00B074A6">
        <w:rPr>
          <w:rFonts w:hint="cs"/>
          <w:i/>
          <w:spacing w:val="-2"/>
          <w:sz w:val="28"/>
          <w:szCs w:val="28"/>
          <w:shd w:val="clear" w:color="auto" w:fill="FFFF00"/>
          <w:rtl/>
          <w:lang w:val="en-US" w:bidi="ar-IQ"/>
        </w:rPr>
        <w:t xml:space="preserve"> دولار </w:t>
      </w:r>
      <w:r w:rsidR="00F01F4A">
        <w:rPr>
          <w:rFonts w:hint="cs"/>
          <w:i/>
          <w:spacing w:val="-2"/>
          <w:sz w:val="28"/>
          <w:szCs w:val="28"/>
          <w:shd w:val="clear" w:color="auto" w:fill="FFFF00"/>
          <w:rtl/>
          <w:lang w:val="en-US" w:bidi="ar-IQ"/>
        </w:rPr>
        <w:t>فقط</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الصيدلاني علي حسن البلداوي</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lastRenderedPageBreak/>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ED1132"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ED1132"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ED1132"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ED1132"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ED1132"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ED1132"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ED1132"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ED1132"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ED1132"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ED1132"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D1132"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D1132"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D1132"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D1132"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ED1132"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ED1132"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ED1132"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ED1132"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ED1132"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ED1132"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ED1132"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ED1132"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ED1132"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ED1132"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ED1132"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ED1132"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ED1132"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ED1132"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ED1132"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ED1132"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ED1132"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ED1132"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D1132"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D1132"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D1132"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ED1132"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ED1132"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ED1132"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5 .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عطاءواحدلكلمقدمعطاء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شكلوتوقيعالعطاء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التحويلإلىعملةواحدة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F01F4A">
              <w:rPr>
                <w:rFonts w:hint="cs"/>
                <w:szCs w:val="24"/>
                <w:shd w:val="clear" w:color="auto" w:fill="FFFF00"/>
                <w:rtl/>
                <w:lang w:bidi="ar-IQ"/>
              </w:rPr>
              <w:t>مواد المناعة السريرية احتياج 2023</w:t>
            </w:r>
            <w:r w:rsidR="001A07A7">
              <w:rPr>
                <w:rFonts w:hint="cs"/>
                <w:szCs w:val="24"/>
                <w:shd w:val="clear" w:color="auto" w:fill="FFFF00"/>
                <w:rtl/>
              </w:rPr>
              <w:t xml:space="preserve"> المعدل </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 xml:space="preserve">lab / 2022 / </w:t>
            </w:r>
            <w:r w:rsidR="00F01F4A">
              <w:rPr>
                <w:szCs w:val="24"/>
                <w:shd w:val="clear" w:color="auto" w:fill="FFFF00"/>
              </w:rPr>
              <w:t>48 A</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F01F4A">
              <w:rPr>
                <w:rFonts w:cs="Arial" w:hint="cs"/>
                <w:bCs/>
                <w:szCs w:val="24"/>
                <w:shd w:val="clear" w:color="auto" w:fill="FFFF00"/>
                <w:rtl/>
                <w:lang w:bidi="ar-IQ"/>
              </w:rPr>
              <w:t>9</w:t>
            </w:r>
            <w:r w:rsidRPr="00FE26C4">
              <w:rPr>
                <w:rFonts w:cs="Arial"/>
                <w:bCs/>
                <w:szCs w:val="24"/>
                <w:shd w:val="clear" w:color="auto" w:fill="FFFF00"/>
                <w:rtl/>
                <w:lang w:bidi="ar-IQ"/>
              </w:rPr>
              <w:t xml:space="preserve">  /</w:t>
            </w:r>
            <w:r w:rsidR="00F01F4A">
              <w:rPr>
                <w:rFonts w:cs="Arial" w:hint="cs"/>
                <w:bCs/>
                <w:szCs w:val="24"/>
                <w:shd w:val="clear" w:color="auto" w:fill="FFFF00"/>
                <w:rtl/>
                <w:lang w:bidi="ar-IQ"/>
              </w:rPr>
              <w:t>11</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451878">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F01F4A">
              <w:rPr>
                <w:rFonts w:ascii="Times New Roman" w:eastAsia="Malgun Gothic" w:hAnsi="Times New Roman" w:cs="Times New Roman" w:hint="cs"/>
                <w:b/>
                <w:bCs/>
                <w:szCs w:val="28"/>
                <w:shd w:val="clear" w:color="auto" w:fill="FFFF00"/>
                <w:rtl/>
                <w:lang w:val="en-GB" w:eastAsia="en-GB"/>
              </w:rPr>
              <w:t>16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01F4A">
              <w:rPr>
                <w:rFonts w:ascii="Times New Roman" w:eastAsia="Malgun Gothic" w:hAnsi="Times New Roman" w:cs="Times New Roman" w:hint="cs"/>
                <w:b/>
                <w:bCs/>
                <w:sz w:val="28"/>
                <w:szCs w:val="28"/>
                <w:shd w:val="clear" w:color="auto" w:fill="FFFF00"/>
                <w:rtl/>
                <w:lang w:val="en-GB" w:eastAsia="en-GB"/>
              </w:rPr>
              <w:t>11</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F01F4A">
              <w:rPr>
                <w:rFonts w:ascii="Times New Roman" w:eastAsia="Malgun Gothic" w:hAnsi="Times New Roman" w:cs="Times New Roman" w:hint="cs"/>
                <w:b/>
                <w:bCs/>
                <w:szCs w:val="28"/>
                <w:shd w:val="clear" w:color="auto" w:fill="FFFF00"/>
                <w:rtl/>
                <w:lang w:val="en-GB" w:eastAsia="en-GB"/>
              </w:rPr>
              <w:t>14</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01F4A">
              <w:rPr>
                <w:rFonts w:ascii="Times New Roman" w:eastAsia="Malgun Gothic" w:hAnsi="Times New Roman" w:cs="Times New Roman" w:hint="cs"/>
                <w:b/>
                <w:bCs/>
                <w:sz w:val="28"/>
                <w:szCs w:val="28"/>
                <w:shd w:val="clear" w:color="auto" w:fill="FFFF00"/>
                <w:rtl/>
                <w:lang w:val="en-GB" w:eastAsia="en-GB"/>
              </w:rPr>
              <w:t>12</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/2023</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F01F4A">
              <w:rPr>
                <w:rFonts w:ascii="Times New Roman" w:eastAsia="Malgun Gothic" w:hAnsi="Times New Roman" w:cs="Times New Roman" w:hint="cs"/>
                <w:b/>
                <w:bCs/>
                <w:color w:val="000000"/>
                <w:sz w:val="20"/>
                <w:szCs w:val="24"/>
                <w:shd w:val="clear" w:color="auto" w:fill="FFFF00"/>
                <w:rtl/>
                <w:lang w:val="en-GB" w:eastAsia="en-GB"/>
              </w:rPr>
              <w:t>4409450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F01F4A">
              <w:rPr>
                <w:rFonts w:ascii="Times New Roman" w:eastAsia="Malgun Gothic" w:hAnsi="Times New Roman" w:cs="Times New Roman" w:hint="cs"/>
                <w:b/>
                <w:bCs/>
                <w:color w:val="FF0000"/>
                <w:sz w:val="20"/>
                <w:szCs w:val="24"/>
                <w:shd w:val="clear" w:color="auto" w:fill="FFFF00"/>
                <w:rtl/>
                <w:lang w:val="en-GB" w:eastAsia="en-GB"/>
              </w:rPr>
              <w:t xml:space="preserve">أربعة ملايين واربعمائة وتسعة الف واربعمائة وخمسون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451878">
            <w:pPr>
              <w:shd w:val="clear" w:color="auto" w:fill="FFFFFF"/>
              <w:tabs>
                <w:tab w:val="right" w:pos="7254"/>
              </w:tabs>
              <w:spacing w:before="120" w:after="120"/>
              <w:jc w:val="both"/>
              <w:rPr>
                <w:rFonts w:hint="cs"/>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451878" w:rsidRPr="009E7912" w:rsidRDefault="00451878" w:rsidP="00451878">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lang w:bidi="ar-IQ"/>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Default="00FB322C" w:rsidP="00FB322C">
            <w:pPr>
              <w:shd w:val="clear" w:color="auto" w:fill="FFFFFF"/>
              <w:tabs>
                <w:tab w:val="right" w:pos="7254"/>
              </w:tabs>
              <w:spacing w:before="120" w:after="120"/>
              <w:jc w:val="both"/>
              <w:rPr>
                <w:rFonts w:hint="cs"/>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p w:rsidR="00451878" w:rsidRPr="009E7912" w:rsidRDefault="00451878" w:rsidP="00FB322C">
            <w:pPr>
              <w:shd w:val="clear" w:color="auto" w:fill="FFFFFF"/>
              <w:tabs>
                <w:tab w:val="right" w:pos="7254"/>
              </w:tabs>
              <w:spacing w:before="120" w:after="120"/>
              <w:jc w:val="both"/>
              <w:rPr>
                <w:szCs w:val="24"/>
                <w:rtl/>
              </w:rPr>
            </w:pP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648"/>
        <w:gridCol w:w="1255"/>
      </w:tblGrid>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7E62FC">
        <w:trPr>
          <w:trHeight w:val="411"/>
        </w:trPr>
        <w:tc>
          <w:tcPr>
            <w:tcW w:w="7648"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00451878">
              <w:rPr>
                <w:rFonts w:hint="cs"/>
                <w:szCs w:val="24"/>
                <w:rtl/>
              </w:rPr>
              <w:t xml:space="preserve"> </w:t>
            </w:r>
            <w:r w:rsidRPr="001E055C">
              <w:rPr>
                <w:rFonts w:hint="eastAsia"/>
                <w:szCs w:val="24"/>
                <w:rtl/>
              </w:rPr>
              <w:t>نسخ</w:t>
            </w:r>
            <w:r w:rsidR="00451878">
              <w:rPr>
                <w:rFonts w:hint="cs"/>
                <w:szCs w:val="24"/>
                <w:rtl/>
              </w:rPr>
              <w:t xml:space="preserve"> </w:t>
            </w:r>
            <w:r w:rsidRPr="001E055C">
              <w:rPr>
                <w:rFonts w:hint="eastAsia"/>
                <w:szCs w:val="24"/>
                <w:rtl/>
              </w:rPr>
              <w:t>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255"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7E62FC">
        <w:trPr>
          <w:trHeight w:val="411"/>
        </w:trPr>
        <w:tc>
          <w:tcPr>
            <w:tcW w:w="7648"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255"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7E62FC">
        <w:trPr>
          <w:trHeight w:val="1880"/>
        </w:trPr>
        <w:tc>
          <w:tcPr>
            <w:tcW w:w="7648"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Pr>
                <w:rFonts w:hint="cs"/>
                <w:b/>
                <w:bCs/>
                <w:szCs w:val="24"/>
                <w:rtl/>
              </w:rPr>
              <w:t>:</w:t>
            </w:r>
            <w:r w:rsidR="00F01F4A">
              <w:rPr>
                <w:rFonts w:hint="cs"/>
                <w:b/>
                <w:bCs/>
                <w:szCs w:val="24"/>
                <w:rtl/>
              </w:rPr>
              <w:t xml:space="preserve"> مواد المناعة السريرية احتياج 2023</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F01F4A">
              <w:rPr>
                <w:b/>
                <w:bCs/>
                <w:szCs w:val="24"/>
                <w:shd w:val="clear" w:color="auto" w:fill="FFFF00"/>
              </w:rPr>
              <w:t>lab / 2022 / 48 A</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255"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7E62FC">
        <w:tc>
          <w:tcPr>
            <w:tcW w:w="7648"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F01F4A">
              <w:rPr>
                <w:rFonts w:ascii="Times New Roman" w:eastAsia="Malgun Gothic" w:hAnsi="Times New Roman" w:cs="Times New Roman" w:hint="cs"/>
                <w:b/>
                <w:bCs/>
                <w:sz w:val="20"/>
                <w:szCs w:val="24"/>
                <w:highlight w:val="yellow"/>
                <w:shd w:val="pct40" w:color="auto" w:fill="auto"/>
                <w:rtl/>
                <w:lang w:val="en-GB" w:eastAsia="en-GB" w:bidi="ar-IQ"/>
              </w:rPr>
              <w:t>16</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00F01F4A">
              <w:rPr>
                <w:rFonts w:ascii="Times New Roman" w:eastAsia="Malgun Gothic" w:hAnsi="Times New Roman" w:cs="Times New Roman" w:hint="cs"/>
                <w:b/>
                <w:bCs/>
                <w:sz w:val="20"/>
                <w:szCs w:val="24"/>
                <w:highlight w:val="yellow"/>
                <w:shd w:val="pct40" w:color="auto" w:fill="auto"/>
                <w:rtl/>
                <w:lang w:val="en-GB" w:eastAsia="en-GB"/>
              </w:rPr>
              <w:t>1</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1/2022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255"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F01F4A">
              <w:rPr>
                <w:rFonts w:hint="cs"/>
                <w:szCs w:val="24"/>
                <w:rtl/>
              </w:rPr>
              <w:t>17</w:t>
            </w:r>
            <w:r w:rsidR="000B59C8" w:rsidRPr="000B59C8">
              <w:rPr>
                <w:rFonts w:ascii="Times New Roman" w:eastAsia="Malgun Gothic" w:hAnsi="Times New Roman" w:cs="Times New Roman" w:hint="cs"/>
                <w:b/>
                <w:bCs/>
                <w:sz w:val="20"/>
                <w:szCs w:val="24"/>
                <w:highlight w:val="yellow"/>
                <w:rtl/>
                <w:lang w:val="en-GB" w:eastAsia="en-GB"/>
              </w:rPr>
              <w:t>/  1</w:t>
            </w:r>
            <w:r w:rsidR="00F01F4A">
              <w:rPr>
                <w:rFonts w:ascii="Times New Roman" w:eastAsia="Malgun Gothic" w:hAnsi="Times New Roman" w:cs="Times New Roman" w:hint="cs"/>
                <w:b/>
                <w:bCs/>
                <w:sz w:val="20"/>
                <w:szCs w:val="24"/>
                <w:highlight w:val="yellow"/>
                <w:rtl/>
                <w:lang w:val="en-GB" w:eastAsia="en-GB"/>
              </w:rPr>
              <w:t>1</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2022</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lastRenderedPageBreak/>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lang w:bidi="ar-IQ"/>
              </w:rPr>
            </w:pPr>
            <w:r>
              <w:rPr>
                <w:rFonts w:hint="cs"/>
                <w:i/>
                <w:szCs w:val="24"/>
                <w:rtl/>
              </w:rPr>
              <w:lastRenderedPageBreak/>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lastRenderedPageBreak/>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w:t>
            </w:r>
            <w:r w:rsidRPr="009A693F">
              <w:rPr>
                <w:b/>
                <w:bCs/>
                <w:color w:val="FF0000"/>
                <w:szCs w:val="24"/>
                <w:rtl/>
              </w:rPr>
              <w:lastRenderedPageBreak/>
              <w:t>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451878" w:rsidRDefault="00D1781F" w:rsidP="00D1781F">
      <w:pPr>
        <w:keepNext/>
        <w:pBdr>
          <w:bottom w:val="single" w:sz="24" w:space="3" w:color="auto"/>
        </w:pBdr>
        <w:shd w:val="clear" w:color="auto" w:fill="FFFFFF"/>
        <w:suppressAutoHyphens/>
        <w:bidi w:val="0"/>
        <w:spacing w:before="480" w:after="240" w:line="240" w:lineRule="auto"/>
        <w:jc w:val="center"/>
        <w:rPr>
          <w:rFonts w:eastAsia="Malgun Gothic"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lastRenderedPageBreak/>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ED1132"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8F6DF7" w:rsidRDefault="008F6DF7" w:rsidP="008F6DF7">
      <w:pPr>
        <w:shd w:val="clear" w:color="auto" w:fill="FFFFFF"/>
        <w:tabs>
          <w:tab w:val="left" w:pos="3326"/>
        </w:tabs>
        <w:suppressAutoHyphens/>
        <w:spacing w:after="240"/>
        <w:rPr>
          <w:rFonts w:hint="cs"/>
          <w:b/>
          <w:rtl/>
          <w:lang w:bidi="ar-IQ"/>
        </w:rPr>
      </w:pP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0"/>
        <w:gridCol w:w="5229"/>
        <w:gridCol w:w="708"/>
        <w:gridCol w:w="1135"/>
        <w:gridCol w:w="1559"/>
      </w:tblGrid>
      <w:tr w:rsidR="00F01F4A" w:rsidRPr="009569D3" w:rsidTr="00B37D41">
        <w:trPr>
          <w:trHeight w:val="405"/>
        </w:trPr>
        <w:tc>
          <w:tcPr>
            <w:tcW w:w="1400" w:type="dxa"/>
            <w:shd w:val="clear" w:color="000000" w:fill="DDD9C3"/>
            <w:vAlign w:val="center"/>
            <w:hideMark/>
          </w:tcPr>
          <w:p w:rsidR="00F01F4A" w:rsidRPr="00525341" w:rsidRDefault="00F01F4A" w:rsidP="00B37D41">
            <w:pPr>
              <w:bidi w:val="0"/>
              <w:spacing w:after="0" w:line="240" w:lineRule="auto"/>
              <w:jc w:val="center"/>
              <w:rPr>
                <w:rFonts w:asciiTheme="majorBidi" w:eastAsia="Times New Roman" w:hAnsiTheme="majorBidi" w:cstheme="majorBidi"/>
                <w:color w:val="002060"/>
                <w:sz w:val="24"/>
                <w:szCs w:val="24"/>
              </w:rPr>
            </w:pPr>
            <w:r w:rsidRPr="00525341">
              <w:rPr>
                <w:rFonts w:asciiTheme="majorBidi" w:eastAsia="Times New Roman" w:hAnsiTheme="majorBidi" w:cstheme="majorBidi"/>
                <w:color w:val="002060"/>
                <w:sz w:val="24"/>
                <w:szCs w:val="24"/>
              </w:rPr>
              <w:t>55-A</w:t>
            </w:r>
          </w:p>
        </w:tc>
        <w:tc>
          <w:tcPr>
            <w:tcW w:w="5229" w:type="dxa"/>
            <w:shd w:val="clear" w:color="000000" w:fill="DDD9C3"/>
            <w:vAlign w:val="center"/>
            <w:hideMark/>
          </w:tcPr>
          <w:p w:rsidR="00F01F4A" w:rsidRPr="00525341" w:rsidRDefault="00F01F4A" w:rsidP="00B37D41">
            <w:pPr>
              <w:bidi w:val="0"/>
              <w:spacing w:after="0" w:line="240" w:lineRule="auto"/>
              <w:rPr>
                <w:rFonts w:asciiTheme="majorBidi" w:eastAsia="Times New Roman" w:hAnsiTheme="majorBidi" w:cstheme="majorBidi"/>
                <w:color w:val="002060"/>
                <w:sz w:val="24"/>
                <w:szCs w:val="24"/>
              </w:rPr>
            </w:pPr>
            <w:r w:rsidRPr="00525341">
              <w:rPr>
                <w:rFonts w:asciiTheme="majorBidi" w:eastAsia="Times New Roman" w:hAnsiTheme="majorBidi" w:cstheme="majorBidi"/>
                <w:color w:val="002060"/>
                <w:sz w:val="24"/>
                <w:szCs w:val="24"/>
              </w:rPr>
              <w:t>PRODUCT FOR SRID</w:t>
            </w:r>
          </w:p>
        </w:tc>
        <w:tc>
          <w:tcPr>
            <w:tcW w:w="708" w:type="dxa"/>
            <w:shd w:val="clear" w:color="000000" w:fill="DDD9C3"/>
            <w:vAlign w:val="center"/>
            <w:hideMark/>
          </w:tcPr>
          <w:p w:rsidR="00F01F4A" w:rsidRPr="00525341" w:rsidRDefault="00F01F4A" w:rsidP="00B37D41">
            <w:pPr>
              <w:spacing w:after="0" w:line="240" w:lineRule="auto"/>
              <w:jc w:val="center"/>
              <w:rPr>
                <w:rFonts w:asciiTheme="majorBidi" w:eastAsia="Times New Roman" w:hAnsiTheme="majorBidi" w:cstheme="majorBidi"/>
                <w:color w:val="002060"/>
                <w:sz w:val="24"/>
                <w:szCs w:val="24"/>
              </w:rPr>
            </w:pPr>
            <w:r w:rsidRPr="00525341">
              <w:rPr>
                <w:rFonts w:asciiTheme="majorBidi" w:eastAsia="Times New Roman" w:hAnsiTheme="majorBidi" w:cstheme="majorBidi"/>
                <w:color w:val="002060"/>
                <w:sz w:val="24"/>
                <w:szCs w:val="24"/>
                <w:rtl/>
              </w:rPr>
              <w:t>العبوة</w:t>
            </w:r>
          </w:p>
        </w:tc>
        <w:tc>
          <w:tcPr>
            <w:tcW w:w="1135" w:type="dxa"/>
            <w:shd w:val="clear" w:color="000000" w:fill="DDD9C3"/>
            <w:vAlign w:val="center"/>
            <w:hideMark/>
          </w:tcPr>
          <w:p w:rsidR="00F01F4A" w:rsidRPr="00525341" w:rsidRDefault="00F01F4A" w:rsidP="00B37D41">
            <w:pPr>
              <w:bidi w:val="0"/>
              <w:spacing w:after="0" w:line="240" w:lineRule="auto"/>
              <w:jc w:val="center"/>
              <w:rPr>
                <w:rFonts w:asciiTheme="majorBidi" w:eastAsia="Times New Roman" w:hAnsiTheme="majorBidi" w:cstheme="majorBidi"/>
                <w:color w:val="002060"/>
                <w:sz w:val="24"/>
                <w:szCs w:val="24"/>
                <w:rtl/>
                <w:lang w:bidi="ar-IQ"/>
              </w:rPr>
            </w:pPr>
            <w:r w:rsidRPr="00525341">
              <w:rPr>
                <w:rFonts w:asciiTheme="majorBidi" w:eastAsia="Times New Roman" w:hAnsiTheme="majorBidi" w:cstheme="majorBidi"/>
                <w:color w:val="002060"/>
                <w:sz w:val="24"/>
                <w:szCs w:val="24"/>
                <w:rtl/>
                <w:lang w:bidi="ar-IQ"/>
              </w:rPr>
              <w:t>أحتياج عام 2023 المعدل</w:t>
            </w:r>
          </w:p>
        </w:tc>
        <w:tc>
          <w:tcPr>
            <w:tcW w:w="1559" w:type="dxa"/>
            <w:shd w:val="clear" w:color="000000" w:fill="DDD9C3"/>
            <w:vAlign w:val="center"/>
          </w:tcPr>
          <w:p w:rsidR="00F01F4A" w:rsidRPr="00CD369E" w:rsidRDefault="00F01F4A" w:rsidP="00B37D41">
            <w:pPr>
              <w:spacing w:after="0" w:line="240" w:lineRule="auto"/>
              <w:jc w:val="center"/>
              <w:rPr>
                <w:rFonts w:asciiTheme="majorBidi" w:eastAsia="Times New Roman" w:hAnsiTheme="majorBidi" w:cstheme="majorBidi"/>
                <w:color w:val="002060"/>
                <w:sz w:val="24"/>
                <w:szCs w:val="24"/>
                <w:rtl/>
                <w:lang w:bidi="ar-IQ"/>
              </w:rPr>
            </w:pPr>
            <w:r w:rsidRPr="00CD369E">
              <w:rPr>
                <w:rFonts w:asciiTheme="majorBidi" w:eastAsia="Times New Roman" w:hAnsiTheme="majorBidi" w:cstheme="majorBidi"/>
                <w:color w:val="002060"/>
                <w:sz w:val="24"/>
                <w:szCs w:val="24"/>
                <w:rtl/>
                <w:lang w:bidi="ar-IQ"/>
              </w:rPr>
              <w:t>الكلفة التخمينية بالدولار</w:t>
            </w:r>
          </w:p>
        </w:tc>
      </w:tr>
      <w:tr w:rsidR="00F01F4A" w:rsidRPr="009569D3" w:rsidTr="00B37D41">
        <w:trPr>
          <w:trHeight w:val="31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55-C00-002</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human serum IgA FITC Conjugated ( 1ml  /vial ) con.</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10</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sidRPr="00CD369E">
              <w:rPr>
                <w:rFonts w:asciiTheme="majorBidi" w:eastAsia="Times New Roman" w:hAnsiTheme="majorBidi" w:cstheme="majorBidi"/>
                <w:sz w:val="24"/>
                <w:szCs w:val="24"/>
              </w:rPr>
              <w:t>40</w:t>
            </w:r>
          </w:p>
        </w:tc>
      </w:tr>
      <w:tr w:rsidR="00F01F4A" w:rsidRPr="009569D3" w:rsidTr="00B37D41">
        <w:trPr>
          <w:trHeight w:val="288"/>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55-C00-003</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Anti human  serum IgG FITC Conjugate ( 1ml/vial ) con. </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20</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8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55-C00-004</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human serum IgM FITC Conjugate  ( 1ml  / vial ) con.</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5</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86"/>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55-C00-007</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Rat liver/ kindey-stomach  (1 x8 well )  kit    (10slides)     </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50</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55-C00-008</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Rat  liver / kidney -stomach with medulla )   (1 x8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27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55-C00-009</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Rat Oesophagus (distal part)     (1 x4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25</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400</w:t>
            </w:r>
          </w:p>
        </w:tc>
      </w:tr>
      <w:tr w:rsidR="00F01F4A" w:rsidRPr="009569D3" w:rsidTr="00B37D41">
        <w:trPr>
          <w:trHeight w:val="495"/>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55-C00-010</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endomysium (Oesophagusdistal )   (1 x8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78</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800</w:t>
            </w:r>
          </w:p>
        </w:tc>
      </w:tr>
      <w:tr w:rsidR="00F01F4A" w:rsidRPr="009569D3" w:rsidTr="00B37D41">
        <w:trPr>
          <w:trHeight w:val="326"/>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55-C00-011</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Crithidialucillae   (1 x4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87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55-C00-012</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Oesophagus( epidermis )   (1 x8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28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55-C00-014</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thyroid   (1 x4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4</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500</w:t>
            </w:r>
          </w:p>
        </w:tc>
      </w:tr>
      <w:tr w:rsidR="00F01F4A" w:rsidRPr="009569D3" w:rsidTr="00B37D41">
        <w:trPr>
          <w:trHeight w:val="272"/>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55-C00-019</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mouse kidney  -stomach  (1 x12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28</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55-C00-020</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cerebellum with intestine  (1 x4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350</w:t>
            </w:r>
          </w:p>
        </w:tc>
      </w:tr>
      <w:tr w:rsidR="00F01F4A" w:rsidRPr="009569D3" w:rsidTr="00B37D41">
        <w:trPr>
          <w:trHeight w:val="256"/>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55-C00-022</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Rat striated muscle  (1 x4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1200</w:t>
            </w:r>
          </w:p>
        </w:tc>
      </w:tr>
      <w:tr w:rsidR="00F01F4A" w:rsidRPr="009569D3" w:rsidTr="00B37D41">
        <w:trPr>
          <w:trHeight w:val="248"/>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55-C00-024</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gliadin by IF (1 x4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26</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150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55-C00-032</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HEP2 liver/ kindey-stomach Slides ( 12wells)    kit (10slied)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46</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304"/>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55-C00-033</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HEP2 liver/ kindey-stomach  Slides( 6 wells) kit (10slied)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92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250</w:t>
            </w:r>
          </w:p>
        </w:tc>
      </w:tr>
      <w:tr w:rsidR="00F01F4A" w:rsidRPr="009569D3" w:rsidTr="00B37D41">
        <w:trPr>
          <w:trHeight w:val="266"/>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55-C00-034</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Positive homogeneus Pattern control ( 0.5ml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74"/>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55-C00-035</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Positive speckled pattern control  ( 0.5ml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8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55-C00-036</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Nucleolarpostive Control             ( 0.5ml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72"/>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55-C00-037</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Anti Centomerepostive  Control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64"/>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55-C00-038</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Parietal cell postive Control      ( 0.5ml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27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55-C00-039</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Smooth Muscle Pattern postive Control      ( 0.5ml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40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55-C00-040</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Monkey Kidney stomach , liver slides(1 x 4  wells )    kit (10slied)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33</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55-C00-041</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 Monkey Kidney stomach, liver slides (1 x 8 wells )    kit (10slied)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18</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750</w:t>
            </w:r>
          </w:p>
        </w:tc>
      </w:tr>
      <w:tr w:rsidR="00F01F4A" w:rsidRPr="009569D3" w:rsidTr="00B37D41">
        <w:trPr>
          <w:trHeight w:val="26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55-C00-042</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Stomach / Kidney (1x 8 wells )</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750</w:t>
            </w:r>
          </w:p>
        </w:tc>
      </w:tr>
      <w:tr w:rsidR="00F01F4A" w:rsidRPr="009569D3" w:rsidTr="00B37D41">
        <w:trPr>
          <w:trHeight w:val="288"/>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55-C00-044</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ovary (1 x 4  wells )      kit (10slied)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r w:rsidR="00F01F4A" w:rsidRPr="009569D3" w:rsidTr="00B37D41">
        <w:trPr>
          <w:trHeight w:val="23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55-C00-045</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pancreas(1 x 4  wells )    kit (10slied)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3</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350</w:t>
            </w:r>
          </w:p>
        </w:tc>
      </w:tr>
      <w:tr w:rsidR="00F01F4A" w:rsidRPr="009569D3" w:rsidTr="00B37D41">
        <w:trPr>
          <w:trHeight w:val="378"/>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55-C00-050</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basal membrane  postive control (0.5ml/ vial)-monkey absorbed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6</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100</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lastRenderedPageBreak/>
              <w:t>55-C00-052</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islet cell postive control ( 0.5 ml/ vial)-monkey absorbed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rsidTr="00B37D41">
        <w:trPr>
          <w:trHeight w:val="4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55-C00-053</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Ovary postive control (  0.5 ml /vial)-monkey absorbed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rsidTr="00B37D41">
        <w:trPr>
          <w:trHeight w:val="328"/>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55-C00-054</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reticullinpostive control      (0.5ml/ vial)-monkey absorbed</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rsidTr="00B37D41">
        <w:trPr>
          <w:trHeight w:val="32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55-C00-055</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Anti- Thyroglobulin postive control    ( 0.5ml/ vial)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vial</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75</w:t>
            </w:r>
          </w:p>
        </w:tc>
      </w:tr>
      <w:tr w:rsidR="00F01F4A" w:rsidRPr="009569D3" w:rsidTr="00B37D41">
        <w:trPr>
          <w:trHeight w:val="495"/>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55-C00-056</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Human granulocyte for ANCA</w:t>
            </w:r>
            <w:r>
              <w:rPr>
                <w:rFonts w:ascii="Arial" w:eastAsia="Times New Roman" w:hAnsi="Arial" w:cs="Arial"/>
                <w:b/>
                <w:bCs/>
                <w:sz w:val="18"/>
                <w:szCs w:val="18"/>
              </w:rPr>
              <w:t xml:space="preserve">   (1 x10 well )</w:t>
            </w:r>
            <w:r w:rsidRPr="009569D3">
              <w:rPr>
                <w:rFonts w:ascii="Arial" w:eastAsia="Times New Roman" w:hAnsi="Arial" w:cs="Arial"/>
                <w:b/>
                <w:bCs/>
                <w:sz w:val="18"/>
                <w:szCs w:val="18"/>
              </w:rPr>
              <w:t xml:space="preserve"> kit(10slides)  (Ethanol)</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20</w:t>
            </w:r>
          </w:p>
        </w:tc>
        <w:tc>
          <w:tcPr>
            <w:tcW w:w="1559" w:type="dxa"/>
            <w:shd w:val="clear" w:color="000000" w:fill="FFFFFF"/>
            <w:vAlign w:val="center"/>
          </w:tcPr>
          <w:p w:rsidR="00F01F4A" w:rsidRPr="00CD369E" w:rsidRDefault="00F01F4A" w:rsidP="00B37D41">
            <w:pPr>
              <w:bidi w:val="0"/>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200$/10s/6w</w:t>
            </w:r>
          </w:p>
        </w:tc>
      </w:tr>
      <w:tr w:rsidR="00F01F4A" w:rsidRPr="009569D3" w:rsidTr="00B37D41">
        <w:trPr>
          <w:trHeight w:val="525"/>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55-C00-057</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Human granulocyte for ANCA   (1 x10 well ) kit(10slides)  (formalin)</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20</w:t>
            </w:r>
          </w:p>
        </w:tc>
        <w:tc>
          <w:tcPr>
            <w:tcW w:w="1559" w:type="dxa"/>
            <w:shd w:val="clear" w:color="000000" w:fill="FFFFFF"/>
            <w:vAlign w:val="center"/>
          </w:tcPr>
          <w:p w:rsidR="00F01F4A" w:rsidRPr="00CD369E" w:rsidRDefault="00F01F4A" w:rsidP="00B37D41">
            <w:pPr>
              <w:bidi w:val="0"/>
              <w:spacing w:after="0" w:line="24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200$/10s/6w</w:t>
            </w:r>
          </w:p>
        </w:tc>
      </w:tr>
      <w:tr w:rsidR="00F01F4A" w:rsidRPr="009569D3" w:rsidTr="00B37D41">
        <w:trPr>
          <w:trHeight w:val="370"/>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55-C00-058</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Monkey kidney  -stomach   with medulla(1 x10 well )  kit(10slides)</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10</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250</w:t>
            </w:r>
          </w:p>
        </w:tc>
      </w:tr>
      <w:tr w:rsidR="00F01F4A" w:rsidRPr="009569D3" w:rsidTr="00B37D41">
        <w:trPr>
          <w:trHeight w:val="420"/>
        </w:trPr>
        <w:tc>
          <w:tcPr>
            <w:tcW w:w="1400" w:type="dxa"/>
            <w:shd w:val="clear" w:color="000000" w:fill="DDD9C3"/>
            <w:vAlign w:val="center"/>
            <w:hideMark/>
          </w:tcPr>
          <w:p w:rsidR="00F01F4A" w:rsidRPr="009569D3" w:rsidRDefault="00F01F4A" w:rsidP="00B37D41">
            <w:pPr>
              <w:bidi w:val="0"/>
              <w:spacing w:after="0" w:line="240" w:lineRule="auto"/>
              <w:rPr>
                <w:rFonts w:ascii="Arial" w:eastAsia="Times New Roman" w:hAnsi="Arial" w:cs="Arial"/>
                <w:b/>
                <w:bCs/>
                <w:color w:val="002060"/>
                <w:sz w:val="20"/>
                <w:szCs w:val="20"/>
              </w:rPr>
            </w:pPr>
            <w:r w:rsidRPr="009569D3">
              <w:rPr>
                <w:rFonts w:ascii="Arial" w:eastAsia="Times New Roman" w:hAnsi="Arial" w:cs="Arial"/>
                <w:b/>
                <w:bCs/>
                <w:color w:val="002060"/>
                <w:sz w:val="20"/>
                <w:szCs w:val="20"/>
              </w:rPr>
              <w:t>55-D</w:t>
            </w:r>
          </w:p>
        </w:tc>
        <w:tc>
          <w:tcPr>
            <w:tcW w:w="5229" w:type="dxa"/>
            <w:shd w:val="clear" w:color="000000" w:fill="DDD9C3"/>
            <w:hideMark/>
          </w:tcPr>
          <w:p w:rsidR="00F01F4A" w:rsidRPr="009569D3" w:rsidRDefault="00F01F4A" w:rsidP="00B37D41">
            <w:pPr>
              <w:bidi w:val="0"/>
              <w:spacing w:after="0" w:line="240" w:lineRule="auto"/>
              <w:rPr>
                <w:rFonts w:ascii="Arial" w:eastAsia="Times New Roman" w:hAnsi="Arial" w:cs="Arial"/>
                <w:b/>
                <w:bCs/>
                <w:color w:val="002060"/>
                <w:sz w:val="24"/>
                <w:szCs w:val="24"/>
              </w:rPr>
            </w:pPr>
            <w:r w:rsidRPr="009569D3">
              <w:rPr>
                <w:rFonts w:ascii="Arial" w:eastAsia="Times New Roman" w:hAnsi="Arial" w:cs="Arial"/>
                <w:b/>
                <w:bCs/>
                <w:color w:val="002060"/>
                <w:sz w:val="24"/>
                <w:szCs w:val="24"/>
              </w:rPr>
              <w:t>product for enzyme immunoassay(EIA)</w:t>
            </w:r>
          </w:p>
        </w:tc>
        <w:tc>
          <w:tcPr>
            <w:tcW w:w="708" w:type="dxa"/>
            <w:shd w:val="clear" w:color="000000" w:fill="DDD9C3"/>
            <w:hideMark/>
          </w:tcPr>
          <w:p w:rsidR="00F01F4A" w:rsidRPr="009569D3" w:rsidRDefault="00F01F4A" w:rsidP="00B37D41">
            <w:pPr>
              <w:bidi w:val="0"/>
              <w:spacing w:after="0" w:line="240" w:lineRule="auto"/>
              <w:jc w:val="center"/>
              <w:rPr>
                <w:rFonts w:ascii="Arial" w:eastAsia="Times New Roman" w:hAnsi="Arial" w:cs="Arial"/>
                <w:b/>
                <w:bCs/>
                <w:color w:val="002060"/>
                <w:sz w:val="16"/>
                <w:szCs w:val="16"/>
              </w:rPr>
            </w:pPr>
          </w:p>
        </w:tc>
        <w:tc>
          <w:tcPr>
            <w:tcW w:w="1135" w:type="dxa"/>
            <w:shd w:val="clear" w:color="000000" w:fill="DDD9C3"/>
            <w:hideMark/>
          </w:tcPr>
          <w:p w:rsidR="00F01F4A" w:rsidRPr="009569D3" w:rsidRDefault="00F01F4A" w:rsidP="00B37D41">
            <w:pPr>
              <w:bidi w:val="0"/>
              <w:spacing w:after="0" w:line="240" w:lineRule="auto"/>
              <w:jc w:val="center"/>
              <w:rPr>
                <w:rFonts w:ascii="Arial" w:eastAsia="Times New Roman" w:hAnsi="Arial" w:cs="Arial"/>
                <w:color w:val="002060"/>
                <w:sz w:val="24"/>
                <w:szCs w:val="24"/>
              </w:rPr>
            </w:pPr>
          </w:p>
        </w:tc>
        <w:tc>
          <w:tcPr>
            <w:tcW w:w="1559" w:type="dxa"/>
            <w:shd w:val="clear" w:color="000000" w:fill="DDD9C3"/>
          </w:tcPr>
          <w:p w:rsidR="00F01F4A" w:rsidRPr="00CD369E" w:rsidRDefault="00F01F4A" w:rsidP="00B37D41">
            <w:pPr>
              <w:bidi w:val="0"/>
              <w:spacing w:after="0" w:line="240" w:lineRule="auto"/>
              <w:jc w:val="center"/>
              <w:rPr>
                <w:rFonts w:asciiTheme="majorBidi" w:eastAsia="Times New Roman" w:hAnsiTheme="majorBidi" w:cstheme="majorBidi"/>
                <w:color w:val="002060"/>
                <w:sz w:val="24"/>
                <w:szCs w:val="24"/>
              </w:rPr>
            </w:pPr>
          </w:p>
        </w:tc>
      </w:tr>
      <w:tr w:rsidR="00F01F4A" w:rsidRPr="009569D3" w:rsidTr="00B37D41">
        <w:trPr>
          <w:trHeight w:val="198"/>
        </w:trPr>
        <w:tc>
          <w:tcPr>
            <w:tcW w:w="1400" w:type="dxa"/>
            <w:shd w:val="clear" w:color="auto" w:fill="auto"/>
            <w:vAlign w:val="center"/>
            <w:hideMark/>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55-D00-078</w:t>
            </w:r>
          </w:p>
        </w:tc>
        <w:tc>
          <w:tcPr>
            <w:tcW w:w="5229" w:type="dxa"/>
            <w:shd w:val="clear" w:color="000000" w:fill="FFFFFF"/>
            <w:hideMark/>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 xml:space="preserve">ENA profile Kit (1x96test ) by EIA </w:t>
            </w:r>
          </w:p>
        </w:tc>
        <w:tc>
          <w:tcPr>
            <w:tcW w:w="708"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000000" w:fill="FFFFFF"/>
            <w:hideMark/>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74</w:t>
            </w:r>
          </w:p>
        </w:tc>
        <w:tc>
          <w:tcPr>
            <w:tcW w:w="1559" w:type="dxa"/>
            <w:shd w:val="clear" w:color="000000" w:fill="FFFFFF"/>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200</w:t>
            </w:r>
          </w:p>
        </w:tc>
      </w:tr>
      <w:tr w:rsidR="00F01F4A" w:rsidRPr="009569D3" w:rsidTr="00B37D41">
        <w:trPr>
          <w:trHeight w:val="420"/>
        </w:trPr>
        <w:tc>
          <w:tcPr>
            <w:tcW w:w="1400" w:type="dxa"/>
            <w:shd w:val="clear" w:color="auto" w:fill="D9D9D9" w:themeFill="background1" w:themeFillShade="D9"/>
            <w:vAlign w:val="center"/>
          </w:tcPr>
          <w:p w:rsidR="00F01F4A" w:rsidRPr="009569D3" w:rsidRDefault="00F01F4A" w:rsidP="00B37D41">
            <w:pPr>
              <w:bidi w:val="0"/>
              <w:spacing w:after="0" w:line="240" w:lineRule="auto"/>
              <w:rPr>
                <w:rFonts w:ascii="Arial" w:eastAsia="Times New Roman" w:hAnsi="Arial" w:cs="Arial"/>
                <w:b/>
                <w:bCs/>
                <w:color w:val="002060"/>
                <w:sz w:val="20"/>
                <w:szCs w:val="20"/>
              </w:rPr>
            </w:pPr>
            <w:r w:rsidRPr="009569D3">
              <w:rPr>
                <w:rFonts w:ascii="Arial" w:eastAsia="Times New Roman" w:hAnsi="Arial" w:cs="Arial"/>
                <w:b/>
                <w:bCs/>
                <w:color w:val="002060"/>
                <w:sz w:val="20"/>
                <w:szCs w:val="20"/>
              </w:rPr>
              <w:t>55-EV</w:t>
            </w:r>
          </w:p>
        </w:tc>
        <w:tc>
          <w:tcPr>
            <w:tcW w:w="5229" w:type="dxa"/>
            <w:shd w:val="clear" w:color="auto" w:fill="D9D9D9" w:themeFill="background1" w:themeFillShade="D9"/>
          </w:tcPr>
          <w:p w:rsidR="00F01F4A" w:rsidRPr="009569D3" w:rsidRDefault="00F01F4A" w:rsidP="00B37D41">
            <w:pPr>
              <w:bidi w:val="0"/>
              <w:spacing w:after="0" w:line="240" w:lineRule="auto"/>
              <w:rPr>
                <w:rFonts w:ascii="Arial" w:eastAsia="Times New Roman" w:hAnsi="Arial" w:cs="Arial"/>
                <w:b/>
                <w:bCs/>
                <w:color w:val="002060"/>
                <w:sz w:val="24"/>
                <w:szCs w:val="24"/>
              </w:rPr>
            </w:pPr>
            <w:r w:rsidRPr="009569D3">
              <w:rPr>
                <w:rFonts w:ascii="Arial" w:eastAsia="Times New Roman" w:hAnsi="Arial" w:cs="Arial"/>
                <w:b/>
                <w:bCs/>
                <w:color w:val="002060"/>
                <w:sz w:val="24"/>
                <w:szCs w:val="24"/>
              </w:rPr>
              <w:t>product for specific IgE:Allergens (Trees)</w:t>
            </w:r>
          </w:p>
        </w:tc>
        <w:tc>
          <w:tcPr>
            <w:tcW w:w="708" w:type="dxa"/>
            <w:shd w:val="clear" w:color="auto" w:fill="D9D9D9" w:themeFill="background1" w:themeFillShade="D9"/>
          </w:tcPr>
          <w:p w:rsidR="00F01F4A" w:rsidRPr="009569D3" w:rsidRDefault="00F01F4A" w:rsidP="00B37D41">
            <w:pPr>
              <w:bidi w:val="0"/>
              <w:spacing w:after="0" w:line="240" w:lineRule="auto"/>
              <w:jc w:val="center"/>
              <w:rPr>
                <w:rFonts w:ascii="Arial" w:eastAsia="Times New Roman" w:hAnsi="Arial" w:cs="Arial"/>
                <w:b/>
                <w:bCs/>
                <w:color w:val="002060"/>
                <w:sz w:val="16"/>
                <w:szCs w:val="16"/>
              </w:rPr>
            </w:pPr>
          </w:p>
        </w:tc>
        <w:tc>
          <w:tcPr>
            <w:tcW w:w="1135" w:type="dxa"/>
            <w:shd w:val="clear" w:color="auto" w:fill="D9D9D9" w:themeFill="background1" w:themeFillShade="D9"/>
          </w:tcPr>
          <w:p w:rsidR="00F01F4A" w:rsidRPr="009569D3" w:rsidRDefault="00F01F4A" w:rsidP="00B37D41">
            <w:pPr>
              <w:bidi w:val="0"/>
              <w:spacing w:after="0" w:line="240" w:lineRule="auto"/>
              <w:jc w:val="center"/>
              <w:rPr>
                <w:rFonts w:ascii="Arial" w:eastAsia="Times New Roman" w:hAnsi="Arial" w:cs="Arial"/>
                <w:color w:val="002060"/>
                <w:sz w:val="24"/>
                <w:szCs w:val="24"/>
              </w:rPr>
            </w:pPr>
          </w:p>
        </w:tc>
        <w:tc>
          <w:tcPr>
            <w:tcW w:w="1559" w:type="dxa"/>
            <w:shd w:val="clear" w:color="auto" w:fill="D9D9D9" w:themeFill="background1" w:themeFillShade="D9"/>
          </w:tcPr>
          <w:p w:rsidR="00F01F4A" w:rsidRPr="009569D3" w:rsidRDefault="00F01F4A" w:rsidP="00B37D41">
            <w:pPr>
              <w:bidi w:val="0"/>
              <w:spacing w:after="0" w:line="240" w:lineRule="auto"/>
              <w:jc w:val="center"/>
              <w:rPr>
                <w:rFonts w:ascii="Arial" w:eastAsia="Times New Roman" w:hAnsi="Arial" w:cs="Arial"/>
                <w:color w:val="002060"/>
                <w:sz w:val="24"/>
                <w:szCs w:val="24"/>
              </w:rPr>
            </w:pPr>
          </w:p>
        </w:tc>
      </w:tr>
      <w:tr w:rsidR="00F01F4A" w:rsidRPr="009569D3" w:rsidTr="00B37D41">
        <w:trPr>
          <w:trHeight w:val="420"/>
        </w:trPr>
        <w:tc>
          <w:tcPr>
            <w:tcW w:w="1400" w:type="dxa"/>
            <w:shd w:val="clear" w:color="auto" w:fill="FFFFFF" w:themeFill="background1"/>
            <w:vAlign w:val="center"/>
          </w:tcPr>
          <w:p w:rsidR="00F01F4A" w:rsidRPr="009569D3" w:rsidRDefault="00F01F4A" w:rsidP="00B37D41">
            <w:pPr>
              <w:bidi w:val="0"/>
              <w:spacing w:after="0" w:line="240" w:lineRule="auto"/>
              <w:rPr>
                <w:rFonts w:ascii="Arial" w:eastAsia="Times New Roman" w:hAnsi="Arial" w:cs="Arial"/>
                <w:b/>
                <w:bCs/>
                <w:sz w:val="20"/>
                <w:szCs w:val="20"/>
              </w:rPr>
            </w:pPr>
            <w:r w:rsidRPr="009569D3">
              <w:rPr>
                <w:rFonts w:ascii="Arial" w:eastAsia="Times New Roman" w:hAnsi="Arial" w:cs="Arial"/>
                <w:b/>
                <w:bCs/>
                <w:sz w:val="20"/>
                <w:szCs w:val="20"/>
              </w:rPr>
              <w:t>55-EV0-037</w:t>
            </w:r>
          </w:p>
        </w:tc>
        <w:tc>
          <w:tcPr>
            <w:tcW w:w="5229" w:type="dxa"/>
            <w:shd w:val="clear" w:color="auto" w:fill="FFFFFF" w:themeFill="background1"/>
          </w:tcPr>
          <w:p w:rsidR="00F01F4A" w:rsidRPr="009569D3" w:rsidRDefault="00F01F4A" w:rsidP="00B37D41">
            <w:pPr>
              <w:bidi w:val="0"/>
              <w:spacing w:after="0" w:line="240" w:lineRule="auto"/>
              <w:rPr>
                <w:rFonts w:ascii="Arial" w:eastAsia="Times New Roman" w:hAnsi="Arial" w:cs="Arial"/>
                <w:b/>
                <w:bCs/>
                <w:sz w:val="18"/>
                <w:szCs w:val="18"/>
              </w:rPr>
            </w:pPr>
            <w:r w:rsidRPr="009569D3">
              <w:rPr>
                <w:rFonts w:ascii="Arial" w:eastAsia="Times New Roman" w:hAnsi="Arial" w:cs="Arial"/>
                <w:b/>
                <w:bCs/>
                <w:sz w:val="18"/>
                <w:szCs w:val="18"/>
              </w:rPr>
              <w:t>Total IgE (Chemiluminescence or fluorescence immunoassay)</w:t>
            </w:r>
          </w:p>
        </w:tc>
        <w:tc>
          <w:tcPr>
            <w:tcW w:w="708" w:type="dxa"/>
            <w:shd w:val="clear" w:color="auto" w:fill="FFFFFF" w:themeFill="background1"/>
          </w:tcPr>
          <w:p w:rsidR="00F01F4A" w:rsidRPr="009569D3" w:rsidRDefault="00F01F4A" w:rsidP="00B37D41">
            <w:pPr>
              <w:bidi w:val="0"/>
              <w:spacing w:after="0" w:line="240" w:lineRule="auto"/>
              <w:jc w:val="center"/>
              <w:rPr>
                <w:rFonts w:ascii="Arial" w:eastAsia="Times New Roman" w:hAnsi="Arial" w:cs="Arial"/>
                <w:b/>
                <w:bCs/>
                <w:sz w:val="16"/>
                <w:szCs w:val="16"/>
              </w:rPr>
            </w:pPr>
            <w:r w:rsidRPr="009569D3">
              <w:rPr>
                <w:rFonts w:ascii="Arial" w:eastAsia="Times New Roman" w:hAnsi="Arial" w:cs="Arial"/>
                <w:b/>
                <w:bCs/>
                <w:sz w:val="16"/>
                <w:szCs w:val="16"/>
              </w:rPr>
              <w:t>kit</w:t>
            </w:r>
          </w:p>
        </w:tc>
        <w:tc>
          <w:tcPr>
            <w:tcW w:w="1135" w:type="dxa"/>
            <w:shd w:val="clear" w:color="auto" w:fill="FFFFFF" w:themeFill="background1"/>
          </w:tcPr>
          <w:p w:rsidR="00F01F4A" w:rsidRPr="009569D3" w:rsidRDefault="00F01F4A" w:rsidP="00B37D41">
            <w:pPr>
              <w:bidi w:val="0"/>
              <w:spacing w:after="0" w:line="240" w:lineRule="auto"/>
              <w:jc w:val="center"/>
              <w:rPr>
                <w:rFonts w:ascii="Arial" w:eastAsia="Times New Roman" w:hAnsi="Arial" w:cs="Arial"/>
                <w:sz w:val="24"/>
                <w:szCs w:val="24"/>
              </w:rPr>
            </w:pPr>
            <w:r w:rsidRPr="009569D3">
              <w:rPr>
                <w:rFonts w:ascii="Arial" w:eastAsia="Times New Roman" w:hAnsi="Arial" w:cs="Arial"/>
                <w:sz w:val="24"/>
                <w:szCs w:val="24"/>
              </w:rPr>
              <w:t>120</w:t>
            </w:r>
          </w:p>
        </w:tc>
        <w:tc>
          <w:tcPr>
            <w:tcW w:w="1559" w:type="dxa"/>
            <w:shd w:val="clear" w:color="auto" w:fill="FFFFFF" w:themeFill="background1"/>
          </w:tcPr>
          <w:p w:rsidR="00F01F4A" w:rsidRPr="00CD369E" w:rsidRDefault="00F01F4A" w:rsidP="00B37D41">
            <w:pPr>
              <w:bidi w:val="0"/>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300</w:t>
            </w:r>
          </w:p>
        </w:tc>
      </w:tr>
    </w:tbl>
    <w:p w:rsidR="00184F75" w:rsidRDefault="00B37D41" w:rsidP="00184F75">
      <w:pPr>
        <w:shd w:val="clear" w:color="auto" w:fill="FFFFFF"/>
        <w:suppressAutoHyphens/>
        <w:spacing w:after="480"/>
        <w:ind w:left="502"/>
        <w:jc w:val="both"/>
        <w:rPr>
          <w:rFonts w:ascii="Times New Roman Bold" w:hAnsi="Times New Roman Bold" w:cs="Times New Roman Bold"/>
          <w:b/>
          <w:sz w:val="32"/>
          <w:rtl/>
        </w:rPr>
      </w:pPr>
      <w:r>
        <w:rPr>
          <w:i/>
          <w:szCs w:val="24"/>
          <w:u w:val="single"/>
          <w:lang w:bidi="ar-IQ"/>
        </w:rPr>
        <w:t xml:space="preserve"> </w:t>
      </w: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lastRenderedPageBreak/>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Pr="004F491D" w:rsidRDefault="00184F75" w:rsidP="00184F75">
      <w:pPr>
        <w:shd w:val="clear" w:color="auto" w:fill="FFFFFF"/>
        <w:suppressAutoHyphens/>
        <w:spacing w:after="480"/>
        <w:ind w:left="502"/>
        <w:jc w:val="both"/>
        <w:rPr>
          <w:rFonts w:ascii="Times New Roman Bold" w:hAnsi="Times New Roman Bold" w:hint="cs"/>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rPr>
          <w:rtl/>
          <w:lang w:bidi="ar-IQ"/>
        </w:rPr>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ED1132" w:rsidP="00184F75">
      <w:pPr>
        <w:pStyle w:val="TOC2"/>
        <w:shd w:val="clear" w:color="auto" w:fill="FFFFFF"/>
        <w:tabs>
          <w:tab w:val="left" w:pos="1200"/>
        </w:tabs>
        <w:bidi/>
        <w:rPr>
          <w:rFonts w:ascii="Calibri" w:hAnsi="Calibri" w:cs="Arial"/>
          <w:noProof/>
          <w:sz w:val="22"/>
          <w:szCs w:val="22"/>
          <w:lang w:val="en-US" w:eastAsia="en-US"/>
        </w:rPr>
      </w:pPr>
      <w:r w:rsidRPr="00ED1132">
        <w:rPr>
          <w:noProof/>
        </w:rPr>
        <w:fldChar w:fldCharType="begin"/>
      </w:r>
      <w:r w:rsidR="00184F75" w:rsidRPr="009E7912">
        <w:rPr>
          <w:noProof/>
        </w:rPr>
        <w:instrText xml:space="preserve"> TOC \t "Head 4.2,2" </w:instrText>
      </w:r>
      <w:r w:rsidRPr="00ED1132">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_Toc334909362 \h </w:instrText>
      </w:r>
      <w:r w:rsidR="00ED1132" w:rsidRPr="009E7912">
        <w:rPr>
          <w:noProof/>
        </w:rPr>
      </w:r>
      <w:r w:rsidR="00ED1132" w:rsidRPr="009E7912">
        <w:rPr>
          <w:noProof/>
        </w:rPr>
        <w:fldChar w:fldCharType="separate"/>
      </w:r>
      <w:r w:rsidR="002C6266">
        <w:rPr>
          <w:noProof/>
          <w:rtl/>
        </w:rPr>
        <w:t>65</w:t>
      </w:r>
      <w:r w:rsidR="00ED113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_Toc334909363 \h </w:instrText>
      </w:r>
      <w:r w:rsidR="00ED1132" w:rsidRPr="009E7912">
        <w:rPr>
          <w:noProof/>
        </w:rPr>
      </w:r>
      <w:r w:rsidR="00ED1132" w:rsidRPr="009E7912">
        <w:rPr>
          <w:noProof/>
        </w:rPr>
        <w:fldChar w:fldCharType="separate"/>
      </w:r>
      <w:r w:rsidR="002C6266">
        <w:rPr>
          <w:noProof/>
          <w:rtl/>
        </w:rPr>
        <w:t>65</w:t>
      </w:r>
      <w:r w:rsidR="00ED113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_Toc334909364 \h </w:instrText>
      </w:r>
      <w:r w:rsidR="00ED1132" w:rsidRPr="009E7912">
        <w:rPr>
          <w:noProof/>
        </w:rPr>
      </w:r>
      <w:r w:rsidR="00ED1132" w:rsidRPr="009E7912">
        <w:rPr>
          <w:noProof/>
        </w:rPr>
        <w:fldChar w:fldCharType="separate"/>
      </w:r>
      <w:r w:rsidR="002C6266">
        <w:rPr>
          <w:noProof/>
          <w:rtl/>
        </w:rPr>
        <w:t>65</w:t>
      </w:r>
      <w:r w:rsidR="00ED1132"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_Toc334909365 \h </w:instrText>
      </w:r>
      <w:r w:rsidR="00ED1132" w:rsidRPr="009E7912">
        <w:rPr>
          <w:noProof/>
        </w:rPr>
      </w:r>
      <w:r w:rsidR="00ED1132" w:rsidRPr="009E7912">
        <w:rPr>
          <w:noProof/>
        </w:rPr>
        <w:fldChar w:fldCharType="separate"/>
      </w:r>
      <w:r w:rsidR="002C6266">
        <w:rPr>
          <w:noProof/>
          <w:rtl/>
        </w:rPr>
        <w:t>66</w:t>
      </w:r>
      <w:r w:rsidR="00ED1132"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_Toc334909366 \h </w:instrText>
      </w:r>
      <w:r w:rsidR="00ED1132" w:rsidRPr="009E7912">
        <w:rPr>
          <w:noProof/>
        </w:rPr>
      </w:r>
      <w:r w:rsidR="00ED1132" w:rsidRPr="009E7912">
        <w:rPr>
          <w:noProof/>
        </w:rPr>
        <w:fldChar w:fldCharType="separate"/>
      </w:r>
      <w:r w:rsidR="002C6266">
        <w:rPr>
          <w:noProof/>
          <w:rtl/>
        </w:rPr>
        <w:t>66</w:t>
      </w:r>
      <w:r w:rsidR="00ED1132"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ED1132" w:rsidRPr="009E7912">
        <w:rPr>
          <w:noProof/>
        </w:rPr>
        <w:fldChar w:fldCharType="begin"/>
      </w:r>
      <w:r w:rsidRPr="009E7912">
        <w:rPr>
          <w:noProof/>
        </w:rPr>
        <w:instrText xml:space="preserve"> PAGEREF _Toc334909367 \h </w:instrText>
      </w:r>
      <w:r w:rsidR="00ED1132" w:rsidRPr="009E7912">
        <w:rPr>
          <w:noProof/>
        </w:rPr>
      </w:r>
      <w:r w:rsidR="00ED1132" w:rsidRPr="009E7912">
        <w:rPr>
          <w:noProof/>
        </w:rPr>
        <w:fldChar w:fldCharType="separate"/>
      </w:r>
      <w:r w:rsidR="002C6266">
        <w:rPr>
          <w:noProof/>
          <w:rtl/>
        </w:rPr>
        <w:t>66</w:t>
      </w:r>
      <w:r w:rsidR="00ED113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_Toc334909368 \h </w:instrText>
      </w:r>
      <w:r w:rsidR="00ED1132" w:rsidRPr="009E7912">
        <w:rPr>
          <w:noProof/>
        </w:rPr>
      </w:r>
      <w:r w:rsidR="00ED1132" w:rsidRPr="009E7912">
        <w:rPr>
          <w:noProof/>
        </w:rPr>
        <w:fldChar w:fldCharType="separate"/>
      </w:r>
      <w:r w:rsidR="002C6266">
        <w:rPr>
          <w:noProof/>
          <w:rtl/>
        </w:rPr>
        <w:t>66</w:t>
      </w:r>
      <w:r w:rsidR="00ED113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_Toc334909369 \h </w:instrText>
      </w:r>
      <w:r w:rsidR="00ED1132" w:rsidRPr="009E7912">
        <w:rPr>
          <w:noProof/>
        </w:rPr>
      </w:r>
      <w:r w:rsidR="00ED1132" w:rsidRPr="009E7912">
        <w:rPr>
          <w:noProof/>
        </w:rPr>
        <w:fldChar w:fldCharType="separate"/>
      </w:r>
      <w:r w:rsidR="002C6266">
        <w:rPr>
          <w:noProof/>
          <w:rtl/>
        </w:rPr>
        <w:t>67</w:t>
      </w:r>
      <w:r w:rsidR="00ED113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_Toc334909370 \h </w:instrText>
      </w:r>
      <w:r w:rsidR="00ED1132" w:rsidRPr="009E7912">
        <w:rPr>
          <w:noProof/>
        </w:rPr>
      </w:r>
      <w:r w:rsidR="00ED1132" w:rsidRPr="009E7912">
        <w:rPr>
          <w:noProof/>
        </w:rPr>
        <w:fldChar w:fldCharType="separate"/>
      </w:r>
      <w:r w:rsidR="002C6266">
        <w:rPr>
          <w:noProof/>
          <w:rtl/>
        </w:rPr>
        <w:t>67</w:t>
      </w:r>
      <w:r w:rsidR="00ED1132"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_Toc334909371 \h </w:instrText>
      </w:r>
      <w:r w:rsidR="00ED1132" w:rsidRPr="009E7912">
        <w:rPr>
          <w:noProof/>
        </w:rPr>
      </w:r>
      <w:r w:rsidR="00ED1132" w:rsidRPr="009E7912">
        <w:rPr>
          <w:noProof/>
        </w:rPr>
        <w:fldChar w:fldCharType="separate"/>
      </w:r>
      <w:r w:rsidR="002C6266">
        <w:rPr>
          <w:noProof/>
          <w:rtl/>
        </w:rPr>
        <w:t>68</w:t>
      </w:r>
      <w:r w:rsidR="00ED113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_Toc334909372 \h </w:instrText>
      </w:r>
      <w:r w:rsidR="00ED1132" w:rsidRPr="009E7912">
        <w:rPr>
          <w:noProof/>
        </w:rPr>
      </w:r>
      <w:r w:rsidR="00ED1132" w:rsidRPr="009E7912">
        <w:rPr>
          <w:noProof/>
        </w:rPr>
        <w:fldChar w:fldCharType="separate"/>
      </w:r>
      <w:r w:rsidR="002C6266">
        <w:rPr>
          <w:noProof/>
          <w:rtl/>
        </w:rPr>
        <w:t>70</w:t>
      </w:r>
      <w:r w:rsidR="00ED113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_Toc334909373 \h </w:instrText>
      </w:r>
      <w:r w:rsidR="00ED1132" w:rsidRPr="009E7912">
        <w:rPr>
          <w:noProof/>
        </w:rPr>
      </w:r>
      <w:r w:rsidR="00ED1132" w:rsidRPr="009E7912">
        <w:rPr>
          <w:noProof/>
        </w:rPr>
        <w:fldChar w:fldCharType="separate"/>
      </w:r>
      <w:r w:rsidR="002C6266">
        <w:rPr>
          <w:noProof/>
          <w:rtl/>
        </w:rPr>
        <w:t>70</w:t>
      </w:r>
      <w:r w:rsidR="00ED113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ED1132" w:rsidRPr="009E7912">
        <w:rPr>
          <w:noProof/>
        </w:rPr>
        <w:fldChar w:fldCharType="begin"/>
      </w:r>
      <w:r w:rsidRPr="009E7912">
        <w:rPr>
          <w:noProof/>
        </w:rPr>
        <w:instrText xml:space="preserve"> PAGEREF _Toc334909374 \h </w:instrText>
      </w:r>
      <w:r w:rsidR="00ED1132" w:rsidRPr="009E7912">
        <w:rPr>
          <w:noProof/>
        </w:rPr>
      </w:r>
      <w:r w:rsidR="00ED1132" w:rsidRPr="009E7912">
        <w:rPr>
          <w:noProof/>
        </w:rPr>
        <w:fldChar w:fldCharType="separate"/>
      </w:r>
      <w:r w:rsidR="002C6266">
        <w:rPr>
          <w:b/>
          <w:bCs/>
          <w:noProof/>
          <w:lang w:val="en-US"/>
        </w:rPr>
        <w:t>Error! Bookmark not defined.</w:t>
      </w:r>
      <w:r w:rsidR="00ED1132"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ED1132" w:rsidRPr="009E7912">
        <w:rPr>
          <w:noProof/>
        </w:rPr>
        <w:fldChar w:fldCharType="begin"/>
      </w:r>
      <w:r w:rsidRPr="009E7912">
        <w:rPr>
          <w:noProof/>
        </w:rPr>
        <w:instrText xml:space="preserve"> PAGEREF _Toc334909375 \h </w:instrText>
      </w:r>
      <w:r w:rsidR="00ED1132" w:rsidRPr="009E7912">
        <w:rPr>
          <w:noProof/>
        </w:rPr>
      </w:r>
      <w:r w:rsidR="00ED1132" w:rsidRPr="009E7912">
        <w:rPr>
          <w:noProof/>
        </w:rPr>
        <w:fldChar w:fldCharType="separate"/>
      </w:r>
      <w:r w:rsidR="002C6266">
        <w:rPr>
          <w:b/>
          <w:bCs/>
          <w:noProof/>
          <w:lang w:val="en-US"/>
        </w:rPr>
        <w:t>Error! Bookmark not defined.</w:t>
      </w:r>
      <w:r w:rsidR="00ED113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_Toc334909376 \h </w:instrText>
      </w:r>
      <w:r w:rsidR="00ED1132" w:rsidRPr="009E7912">
        <w:rPr>
          <w:noProof/>
        </w:rPr>
      </w:r>
      <w:r w:rsidR="00ED1132" w:rsidRPr="009E7912">
        <w:rPr>
          <w:noProof/>
        </w:rPr>
        <w:fldChar w:fldCharType="separate"/>
      </w:r>
      <w:r w:rsidR="002C6266">
        <w:rPr>
          <w:noProof/>
          <w:rtl/>
        </w:rPr>
        <w:t>70</w:t>
      </w:r>
      <w:r w:rsidR="00ED113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_Toc334909377 \h </w:instrText>
      </w:r>
      <w:r w:rsidR="00ED1132" w:rsidRPr="009E7912">
        <w:rPr>
          <w:noProof/>
        </w:rPr>
      </w:r>
      <w:r w:rsidR="00ED1132" w:rsidRPr="009E7912">
        <w:rPr>
          <w:noProof/>
        </w:rPr>
        <w:fldChar w:fldCharType="separate"/>
      </w:r>
      <w:r w:rsidR="002C6266">
        <w:rPr>
          <w:noProof/>
          <w:rtl/>
        </w:rPr>
        <w:t>72</w:t>
      </w:r>
      <w:r w:rsidR="00ED1132"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_Toc334909378 \h </w:instrText>
      </w:r>
      <w:r w:rsidR="00ED1132" w:rsidRPr="009E7912">
        <w:rPr>
          <w:noProof/>
        </w:rPr>
      </w:r>
      <w:r w:rsidR="00ED1132" w:rsidRPr="009E7912">
        <w:rPr>
          <w:noProof/>
        </w:rPr>
        <w:fldChar w:fldCharType="separate"/>
      </w:r>
      <w:r w:rsidR="002C6266">
        <w:rPr>
          <w:noProof/>
          <w:rtl/>
        </w:rPr>
        <w:t>72</w:t>
      </w:r>
      <w:r w:rsidR="00ED113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_Toc334909379 \h </w:instrText>
      </w:r>
      <w:r w:rsidR="00ED1132" w:rsidRPr="009E7912">
        <w:rPr>
          <w:noProof/>
        </w:rPr>
      </w:r>
      <w:r w:rsidR="00ED1132" w:rsidRPr="009E7912">
        <w:rPr>
          <w:noProof/>
        </w:rPr>
        <w:fldChar w:fldCharType="separate"/>
      </w:r>
      <w:r w:rsidR="002C6266">
        <w:rPr>
          <w:noProof/>
          <w:rtl/>
        </w:rPr>
        <w:t>72</w:t>
      </w:r>
      <w:r w:rsidR="00ED1132"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_Toc334909380 \h </w:instrText>
      </w:r>
      <w:r w:rsidR="00ED1132" w:rsidRPr="009E7912">
        <w:rPr>
          <w:noProof/>
        </w:rPr>
      </w:r>
      <w:r w:rsidR="00ED1132" w:rsidRPr="009E7912">
        <w:rPr>
          <w:noProof/>
        </w:rPr>
        <w:fldChar w:fldCharType="separate"/>
      </w:r>
      <w:r w:rsidR="002C6266">
        <w:rPr>
          <w:noProof/>
          <w:rtl/>
        </w:rPr>
        <w:t>72</w:t>
      </w:r>
      <w:r w:rsidR="00ED1132"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_Toc334909381 \h </w:instrText>
      </w:r>
      <w:r w:rsidR="00ED1132" w:rsidRPr="009E7912">
        <w:rPr>
          <w:noProof/>
        </w:rPr>
      </w:r>
      <w:r w:rsidR="00ED1132" w:rsidRPr="009E7912">
        <w:rPr>
          <w:noProof/>
        </w:rPr>
        <w:fldChar w:fldCharType="separate"/>
      </w:r>
      <w:r w:rsidR="002C6266">
        <w:rPr>
          <w:noProof/>
          <w:rtl/>
        </w:rPr>
        <w:t>73</w:t>
      </w:r>
      <w:r w:rsidR="00ED1132"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_Toc334909382 \h </w:instrText>
      </w:r>
      <w:r w:rsidR="00ED1132" w:rsidRPr="009E7912">
        <w:rPr>
          <w:noProof/>
        </w:rPr>
      </w:r>
      <w:r w:rsidR="00ED1132" w:rsidRPr="009E7912">
        <w:rPr>
          <w:noProof/>
        </w:rPr>
        <w:fldChar w:fldCharType="separate"/>
      </w:r>
      <w:r w:rsidR="002C6266">
        <w:rPr>
          <w:noProof/>
          <w:rtl/>
        </w:rPr>
        <w:t>73</w:t>
      </w:r>
      <w:r w:rsidR="00ED1132"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ED1132" w:rsidRPr="009E7912">
        <w:rPr>
          <w:noProof/>
        </w:rPr>
        <w:fldChar w:fldCharType="begin"/>
      </w:r>
      <w:r w:rsidRPr="009E7912">
        <w:rPr>
          <w:noProof/>
        </w:rPr>
        <w:instrText xml:space="preserve"> PAGEREF _Toc334909383 \h </w:instrText>
      </w:r>
      <w:r w:rsidR="00ED1132" w:rsidRPr="009E7912">
        <w:rPr>
          <w:noProof/>
        </w:rPr>
      </w:r>
      <w:r w:rsidR="00ED1132" w:rsidRPr="009E7912">
        <w:rPr>
          <w:noProof/>
        </w:rPr>
        <w:fldChar w:fldCharType="separate"/>
      </w:r>
      <w:r w:rsidR="002C6266">
        <w:rPr>
          <w:noProof/>
          <w:rtl/>
        </w:rPr>
        <w:t>73</w:t>
      </w:r>
      <w:r w:rsidR="00ED113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ED1132" w:rsidRPr="009E7912">
        <w:rPr>
          <w:noProof/>
        </w:rPr>
        <w:fldChar w:fldCharType="begin"/>
      </w:r>
      <w:r w:rsidRPr="009E7912">
        <w:rPr>
          <w:noProof/>
        </w:rPr>
        <w:instrText xml:space="preserve"> PAGEREF _Toc334909384 \h </w:instrText>
      </w:r>
      <w:r w:rsidR="00ED1132" w:rsidRPr="009E7912">
        <w:rPr>
          <w:noProof/>
        </w:rPr>
      </w:r>
      <w:r w:rsidR="00ED1132" w:rsidRPr="009E7912">
        <w:rPr>
          <w:noProof/>
        </w:rPr>
        <w:fldChar w:fldCharType="separate"/>
      </w:r>
      <w:r w:rsidR="002C6266">
        <w:rPr>
          <w:noProof/>
          <w:rtl/>
        </w:rPr>
        <w:t>75</w:t>
      </w:r>
      <w:r w:rsidR="00ED1132"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_Toc334909385 \h </w:instrText>
      </w:r>
      <w:r w:rsidR="00ED1132" w:rsidRPr="009E7912">
        <w:rPr>
          <w:noProof/>
        </w:rPr>
      </w:r>
      <w:r w:rsidR="00ED1132" w:rsidRPr="009E7912">
        <w:rPr>
          <w:noProof/>
        </w:rPr>
        <w:fldChar w:fldCharType="separate"/>
      </w:r>
      <w:r w:rsidR="002C6266">
        <w:rPr>
          <w:b/>
          <w:bCs/>
          <w:noProof/>
          <w:lang w:val="en-US"/>
        </w:rPr>
        <w:t>Error! Bookmark not defined.</w:t>
      </w:r>
      <w:r w:rsidR="00ED1132"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ED1132" w:rsidRPr="009E7912">
        <w:rPr>
          <w:noProof/>
        </w:rPr>
        <w:fldChar w:fldCharType="begin"/>
      </w:r>
      <w:r w:rsidRPr="009E7912">
        <w:rPr>
          <w:noProof/>
        </w:rPr>
        <w:instrText xml:space="preserve"> PAGEREF _Toc334909386 \h </w:instrText>
      </w:r>
      <w:r w:rsidR="00ED1132" w:rsidRPr="009E7912">
        <w:rPr>
          <w:noProof/>
        </w:rPr>
      </w:r>
      <w:r w:rsidR="00ED1132" w:rsidRPr="009E7912">
        <w:rPr>
          <w:noProof/>
        </w:rPr>
        <w:fldChar w:fldCharType="separate"/>
      </w:r>
      <w:r w:rsidR="002C6266">
        <w:rPr>
          <w:noProof/>
          <w:rtl/>
        </w:rPr>
        <w:t>75</w:t>
      </w:r>
      <w:r w:rsidR="00ED1132"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ED1132" w:rsidRPr="009E7912">
        <w:rPr>
          <w:noProof/>
        </w:rPr>
        <w:fldChar w:fldCharType="begin"/>
      </w:r>
      <w:r w:rsidRPr="009E7912">
        <w:rPr>
          <w:noProof/>
        </w:rPr>
        <w:instrText xml:space="preserve"> PAGEREF _Toc334909387 \h </w:instrText>
      </w:r>
      <w:r w:rsidR="00ED1132" w:rsidRPr="009E7912">
        <w:rPr>
          <w:noProof/>
        </w:rPr>
      </w:r>
      <w:r w:rsidR="00ED1132" w:rsidRPr="009E7912">
        <w:rPr>
          <w:noProof/>
        </w:rPr>
        <w:fldChar w:fldCharType="separate"/>
      </w:r>
      <w:r w:rsidR="002C6266">
        <w:rPr>
          <w:noProof/>
          <w:rtl/>
        </w:rPr>
        <w:t>75</w:t>
      </w:r>
      <w:r w:rsidR="00ED1132"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ED1132" w:rsidRPr="009E7912">
        <w:rPr>
          <w:noProof/>
        </w:rPr>
        <w:fldChar w:fldCharType="begin"/>
      </w:r>
      <w:r w:rsidRPr="009E7912">
        <w:rPr>
          <w:noProof/>
        </w:rPr>
        <w:instrText xml:space="preserve"> PAGEREF _Toc334909388 \h </w:instrText>
      </w:r>
      <w:r w:rsidR="00ED1132" w:rsidRPr="009E7912">
        <w:rPr>
          <w:noProof/>
        </w:rPr>
      </w:r>
      <w:r w:rsidR="00ED1132" w:rsidRPr="009E7912">
        <w:rPr>
          <w:noProof/>
        </w:rPr>
        <w:fldChar w:fldCharType="separate"/>
      </w:r>
      <w:r w:rsidR="002C6266">
        <w:rPr>
          <w:noProof/>
          <w:rtl/>
        </w:rPr>
        <w:t>76</w:t>
      </w:r>
      <w:r w:rsidR="00ED1132"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_Toc334909389 \h </w:instrText>
      </w:r>
      <w:r w:rsidR="00ED1132" w:rsidRPr="009E7912">
        <w:rPr>
          <w:noProof/>
        </w:rPr>
      </w:r>
      <w:r w:rsidR="00ED1132" w:rsidRPr="009E7912">
        <w:rPr>
          <w:noProof/>
        </w:rPr>
        <w:fldChar w:fldCharType="separate"/>
      </w:r>
      <w:r w:rsidR="002C6266">
        <w:rPr>
          <w:noProof/>
          <w:rtl/>
        </w:rPr>
        <w:t>76</w:t>
      </w:r>
      <w:r w:rsidR="00ED1132"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_Toc334909390 \h </w:instrText>
      </w:r>
      <w:r w:rsidR="00ED1132" w:rsidRPr="009E7912">
        <w:rPr>
          <w:noProof/>
        </w:rPr>
      </w:r>
      <w:r w:rsidR="00ED1132" w:rsidRPr="009E7912">
        <w:rPr>
          <w:noProof/>
        </w:rPr>
        <w:fldChar w:fldCharType="separate"/>
      </w:r>
      <w:r w:rsidR="002C6266">
        <w:rPr>
          <w:noProof/>
          <w:rtl/>
        </w:rPr>
        <w:t>76</w:t>
      </w:r>
      <w:r w:rsidR="00ED1132"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_Toc334909391 \h </w:instrText>
      </w:r>
      <w:r w:rsidR="00ED1132" w:rsidRPr="009E7912">
        <w:rPr>
          <w:noProof/>
        </w:rPr>
      </w:r>
      <w:r w:rsidR="00ED1132" w:rsidRPr="009E7912">
        <w:rPr>
          <w:noProof/>
        </w:rPr>
        <w:fldChar w:fldCharType="separate"/>
      </w:r>
      <w:r w:rsidR="002C6266">
        <w:rPr>
          <w:noProof/>
          <w:rtl/>
        </w:rPr>
        <w:t>77</w:t>
      </w:r>
      <w:r w:rsidR="00ED1132"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ED1132" w:rsidRPr="009E7912">
        <w:rPr>
          <w:noProof/>
        </w:rPr>
        <w:fldChar w:fldCharType="begin"/>
      </w:r>
      <w:r w:rsidRPr="009E7912">
        <w:rPr>
          <w:noProof/>
        </w:rPr>
        <w:instrText xml:space="preserve"> PAGEREF _Toc334909392 \h </w:instrText>
      </w:r>
      <w:r w:rsidR="00ED1132" w:rsidRPr="009E7912">
        <w:rPr>
          <w:noProof/>
        </w:rPr>
      </w:r>
      <w:r w:rsidR="00ED1132" w:rsidRPr="009E7912">
        <w:rPr>
          <w:noProof/>
        </w:rPr>
        <w:fldChar w:fldCharType="separate"/>
      </w:r>
      <w:r w:rsidR="002C6266">
        <w:rPr>
          <w:noProof/>
          <w:rtl/>
        </w:rPr>
        <w:t>77</w:t>
      </w:r>
      <w:r w:rsidR="00ED1132"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ED1132" w:rsidRPr="009E7912">
        <w:rPr>
          <w:noProof/>
        </w:rPr>
        <w:fldChar w:fldCharType="begin"/>
      </w:r>
      <w:r w:rsidRPr="009E7912">
        <w:rPr>
          <w:noProof/>
        </w:rPr>
        <w:instrText xml:space="preserve"> PAGEREF _Toc334909393 \h </w:instrText>
      </w:r>
      <w:r w:rsidR="00ED1132" w:rsidRPr="009E7912">
        <w:rPr>
          <w:noProof/>
        </w:rPr>
      </w:r>
      <w:r w:rsidR="00ED1132" w:rsidRPr="009E7912">
        <w:rPr>
          <w:noProof/>
        </w:rPr>
        <w:fldChar w:fldCharType="separate"/>
      </w:r>
      <w:r w:rsidR="002C6266">
        <w:rPr>
          <w:noProof/>
          <w:rtl/>
        </w:rPr>
        <w:t>77</w:t>
      </w:r>
      <w:r w:rsidR="00ED1132" w:rsidRPr="009E7912">
        <w:rPr>
          <w:noProof/>
        </w:rPr>
        <w:fldChar w:fldCharType="end"/>
      </w:r>
    </w:p>
    <w:p w:rsidR="00184F75" w:rsidRPr="00A10C3F" w:rsidRDefault="00ED1132"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rFonts w:hint="cs"/>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lang w:bidi="ar-IQ"/>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F96D18" w:rsidRPr="00EE5E82" w:rsidRDefault="00F96D18" w:rsidP="00F96D18">
            <w:pPr>
              <w:shd w:val="clear" w:color="auto" w:fill="FFFF00"/>
              <w:spacing w:after="0"/>
              <w:rPr>
                <w:rFonts w:asciiTheme="minorBidi" w:hAnsiTheme="minorBidi"/>
                <w:b/>
                <w:bCs/>
                <w:rtl/>
              </w:rPr>
            </w:pPr>
            <w:r>
              <w:rPr>
                <w:rFonts w:asciiTheme="minorBidi" w:hAnsiTheme="minorBidi" w:hint="cs"/>
                <w:b/>
                <w:bCs/>
                <w:rtl/>
              </w:rPr>
              <w:t xml:space="preserve">1-15- </w:t>
            </w:r>
            <w:r w:rsidRPr="00EE5E82">
              <w:rPr>
                <w:rFonts w:asciiTheme="minorBidi" w:hAnsiTheme="minorBidi"/>
                <w:b/>
                <w:bCs/>
                <w:rtl/>
              </w:rPr>
              <w:t xml:space="preserve">يجب أن تكون السلع مصنعة حديثاً، وأن تحمل تاريخ الصنع وتاريخ انتهاء الصلاحية. وعلى المجهّز ان يكفل ويتعهد بما يلي: </w:t>
            </w:r>
          </w:p>
          <w:p w:rsidR="00F96D18" w:rsidRPr="00EE5E82" w:rsidRDefault="00F96D18" w:rsidP="00F96D18">
            <w:pPr>
              <w:shd w:val="clear" w:color="auto" w:fill="FFFF00"/>
              <w:spacing w:after="0"/>
              <w:rPr>
                <w:rFonts w:asciiTheme="minorBidi" w:hAnsiTheme="minorBidi"/>
                <w:b/>
                <w:bCs/>
                <w:rtl/>
              </w:rPr>
            </w:pPr>
            <w:r w:rsidRPr="00EE5E82">
              <w:rPr>
                <w:rFonts w:asciiTheme="minorBidi" w:hAnsiTheme="minorBidi"/>
                <w:b/>
                <w:bCs/>
                <w:rtl/>
              </w:rPr>
              <w:t>بأن كافة السلع المقدمة بموجب هذا العقد وما لم يحدد العقد خلاف ذلك، وبتاريخ وصولها إلى مخازن كيماديا</w:t>
            </w:r>
          </w:p>
          <w:p w:rsidR="00F96D18" w:rsidRPr="00EE5E82" w:rsidRDefault="00F96D18" w:rsidP="00F96D18">
            <w:pPr>
              <w:numPr>
                <w:ilvl w:val="4"/>
                <w:numId w:val="21"/>
              </w:numPr>
              <w:shd w:val="clear" w:color="auto" w:fill="FFFF00"/>
              <w:tabs>
                <w:tab w:val="left" w:pos="480"/>
                <w:tab w:val="left" w:pos="1890"/>
              </w:tabs>
              <w:spacing w:after="0" w:line="240" w:lineRule="auto"/>
              <w:ind w:left="615"/>
              <w:contextualSpacing/>
              <w:jc w:val="both"/>
              <w:rPr>
                <w:rFonts w:ascii="Times New Roman" w:eastAsia="Malgun Gothic" w:hAnsi="Times New Roman" w:cs="Times New Roman"/>
                <w:b/>
                <w:bCs/>
                <w:i/>
                <w:sz w:val="20"/>
                <w:szCs w:val="24"/>
                <w:lang w:val="en-GB" w:eastAsia="en-GB"/>
              </w:rPr>
            </w:pPr>
            <w:r w:rsidRPr="00EE5E82">
              <w:rPr>
                <w:rFonts w:asciiTheme="minorBidi" w:hAnsiTheme="minorBidi"/>
                <w:b/>
                <w:bCs/>
                <w:rtl/>
              </w:rPr>
              <w:t xml:space="preserve"> </w:t>
            </w:r>
            <w:r w:rsidRPr="00EE5E82">
              <w:rPr>
                <w:rFonts w:asciiTheme="minorBidi" w:hAnsiTheme="minorBidi"/>
                <w:b/>
                <w:bCs/>
                <w:rtl/>
                <w:lang w:bidi="ar-JO"/>
              </w:rPr>
              <w:t xml:space="preserve"> لديها فترة نفاذ متبقيه لا تقل عن خمسة أسداس (6/5) فترة الصلاحية الاساسية (</w:t>
            </w:r>
            <w:r w:rsidRPr="00EE5E82">
              <w:rPr>
                <w:rFonts w:asciiTheme="minorBidi" w:hAnsiTheme="minorBidi"/>
                <w:b/>
                <w:bCs/>
                <w:lang w:bidi="ar-JO"/>
              </w:rPr>
              <w:t xml:space="preserve">shelf life </w:t>
            </w:r>
            <w:r w:rsidRPr="00EE5E82">
              <w:rPr>
                <w:rFonts w:asciiTheme="minorBidi" w:hAnsiTheme="minorBidi"/>
                <w:b/>
                <w:bCs/>
                <w:rtl/>
                <w:lang w:bidi="ar-IQ"/>
              </w:rPr>
              <w:t>) وذلك للسلع ذات فترة الصلاحية التي تفوق السنتين , وفي السنتين يكون قد مر على تصنيعها (3) أشهر كحد أقصى وبعكسه تفرض غرامة مالية حسب المنصوص عليها في الفقرة ش.ع.ع.22.</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w:t>
            </w:r>
            <w:r w:rsidRPr="00CB0A58">
              <w:rPr>
                <w:rFonts w:ascii="Times New Roman" w:eastAsia="Malgun Gothic" w:hAnsi="Times New Roman" w:cs="Times New Roman" w:hint="cs"/>
                <w:b/>
                <w:bCs/>
                <w:sz w:val="20"/>
                <w:szCs w:val="24"/>
                <w:rtl/>
                <w:lang w:val="en-GB" w:eastAsia="en-GB"/>
              </w:rPr>
              <w:lastRenderedPageBreak/>
              <w:t xml:space="preserve">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w:t>
            </w:r>
            <w:r w:rsidRPr="00CB0A58">
              <w:rPr>
                <w:rFonts w:ascii="Times New Roman" w:eastAsia="Malgun Gothic" w:hAnsi="Times New Roman" w:cs="Times New Roman" w:hint="cs"/>
                <w:color w:val="000000"/>
                <w:sz w:val="20"/>
                <w:szCs w:val="24"/>
                <w:rtl/>
              </w:rPr>
              <w:lastRenderedPageBreak/>
              <w:t>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lang w:bidi="ar-IQ"/>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lastRenderedPageBreak/>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ED1132"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ED1132"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ED1132"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C4C" w:rsidRDefault="00971C4C" w:rsidP="00AA28F1">
      <w:pPr>
        <w:spacing w:after="0" w:line="240" w:lineRule="auto"/>
      </w:pPr>
      <w:r>
        <w:separator/>
      </w:r>
    </w:p>
  </w:endnote>
  <w:endnote w:type="continuationSeparator" w:id="1">
    <w:p w:rsidR="00971C4C" w:rsidRDefault="00971C4C"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C4C" w:rsidRDefault="00971C4C" w:rsidP="00AA28F1">
      <w:pPr>
        <w:spacing w:after="0" w:line="240" w:lineRule="auto"/>
      </w:pPr>
      <w:r>
        <w:separator/>
      </w:r>
    </w:p>
  </w:footnote>
  <w:footnote w:type="continuationSeparator" w:id="1">
    <w:p w:rsidR="00971C4C" w:rsidRDefault="00971C4C"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ED1132">
      <w:rPr>
        <w:rStyle w:val="PageNumber"/>
      </w:rPr>
      <w:fldChar w:fldCharType="begin"/>
    </w:r>
    <w:r>
      <w:rPr>
        <w:rStyle w:val="PageNumber"/>
      </w:rPr>
      <w:instrText xml:space="preserve"> PAGE </w:instrText>
    </w:r>
    <w:r w:rsidR="00ED1132">
      <w:rPr>
        <w:rStyle w:val="PageNumber"/>
      </w:rPr>
      <w:fldChar w:fldCharType="separate"/>
    </w:r>
    <w:r w:rsidR="00CF6F76">
      <w:rPr>
        <w:rStyle w:val="PageNumber"/>
        <w:noProof/>
        <w:rtl/>
      </w:rPr>
      <w:t>1</w:t>
    </w:r>
    <w:r w:rsidR="00ED1132">
      <w:rPr>
        <w:rStyle w:val="PageNumber"/>
      </w:rPr>
      <w:fldChar w:fldCharType="end"/>
    </w:r>
  </w:p>
  <w:p w:rsidR="00B37D41" w:rsidRDefault="00B37D41" w:rsidP="00A07E0E">
    <w:pPr>
      <w:pStyle w:val="Header"/>
      <w:numPr>
        <w:ilvl w:val="12"/>
        <w:numId w:val="0"/>
      </w:numPr>
      <w:bidi/>
    </w:pPr>
  </w:p>
  <w:p w:rsidR="00B37D41" w:rsidRDefault="00B37D41"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Pr="00D753E5" w:rsidRDefault="00B37D41"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Style w:val="Header"/>
      <w:pBdr>
        <w:bottom w:val="single" w:sz="4" w:space="0" w:color="auto"/>
      </w:pBdr>
      <w:bidi/>
    </w:pPr>
    <w:r>
      <w:rPr>
        <w:rFonts w:hint="cs"/>
        <w:rtl/>
        <w:lang w:bidi="ar-LB"/>
      </w:rPr>
      <w:t>القسم الثالث. معايير التقييم والتأهيل</w:t>
    </w:r>
    <w:r>
      <w:tab/>
    </w:r>
    <w:r w:rsidR="00ED1132">
      <w:rPr>
        <w:rStyle w:val="PageNumber"/>
      </w:rPr>
      <w:fldChar w:fldCharType="begin"/>
    </w:r>
    <w:r>
      <w:rPr>
        <w:rStyle w:val="PageNumber"/>
      </w:rPr>
      <w:instrText xml:space="preserve"> PAGE </w:instrText>
    </w:r>
    <w:r w:rsidR="00ED1132">
      <w:rPr>
        <w:rStyle w:val="PageNumber"/>
      </w:rPr>
      <w:fldChar w:fldCharType="separate"/>
    </w:r>
    <w:r w:rsidR="00451878">
      <w:rPr>
        <w:rStyle w:val="PageNumber"/>
        <w:noProof/>
        <w:rtl/>
      </w:rPr>
      <w:t>29</w:t>
    </w:r>
    <w:r w:rsidR="00ED1132">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Style w:val="Header"/>
      <w:pBdr>
        <w:bottom w:val="single" w:sz="4" w:space="0" w:color="auto"/>
      </w:pBdr>
      <w:bidi/>
    </w:pPr>
    <w:r>
      <w:rPr>
        <w:rFonts w:hint="cs"/>
        <w:rtl/>
        <w:lang w:bidi="ar-LB"/>
      </w:rPr>
      <w:t xml:space="preserve">القسم الرابع: مستندات العطاء </w:t>
    </w:r>
    <w:r>
      <w:tab/>
    </w:r>
    <w:r w:rsidR="00ED1132">
      <w:rPr>
        <w:rStyle w:val="PageNumber"/>
      </w:rPr>
      <w:fldChar w:fldCharType="begin"/>
    </w:r>
    <w:r>
      <w:rPr>
        <w:rStyle w:val="PageNumber"/>
      </w:rPr>
      <w:instrText xml:space="preserve"> PAGE </w:instrText>
    </w:r>
    <w:r w:rsidR="00ED1132">
      <w:rPr>
        <w:rStyle w:val="PageNumber"/>
      </w:rPr>
      <w:fldChar w:fldCharType="separate"/>
    </w:r>
    <w:r w:rsidR="00451878">
      <w:rPr>
        <w:rStyle w:val="PageNumber"/>
        <w:noProof/>
        <w:rtl/>
      </w:rPr>
      <w:t>48</w:t>
    </w:r>
    <w:r w:rsidR="00ED1132">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ED1132">
      <w:rPr>
        <w:rStyle w:val="PageNumber"/>
      </w:rPr>
      <w:fldChar w:fldCharType="begin"/>
    </w:r>
    <w:r>
      <w:rPr>
        <w:rStyle w:val="PageNumber"/>
      </w:rPr>
      <w:instrText xml:space="preserve"> PAGE </w:instrText>
    </w:r>
    <w:r w:rsidR="00ED1132">
      <w:rPr>
        <w:rStyle w:val="PageNumber"/>
      </w:rPr>
      <w:fldChar w:fldCharType="separate"/>
    </w:r>
    <w:r w:rsidR="00451878">
      <w:rPr>
        <w:rStyle w:val="PageNumber"/>
        <w:noProof/>
        <w:rtl/>
      </w:rPr>
      <w:t>54</w:t>
    </w:r>
    <w:r w:rsidR="00ED1132">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ED1132">
    <w:pPr>
      <w:pStyle w:val="Header"/>
      <w:jc w:val="right"/>
    </w:pPr>
    <w:r w:rsidRPr="00ED1132">
      <w:rPr>
        <w:lang w:val="en-GB"/>
      </w:rPr>
      <w:fldChar w:fldCharType="begin"/>
    </w:r>
    <w:r w:rsidR="00B37D41">
      <w:instrText>PAGE   \* MERGEFORMAT</w:instrText>
    </w:r>
    <w:r w:rsidRPr="00ED1132">
      <w:rPr>
        <w:lang w:val="en-GB"/>
      </w:rPr>
      <w:fldChar w:fldCharType="separate"/>
    </w:r>
    <w:r w:rsidR="00B37D41" w:rsidRPr="00756778">
      <w:rPr>
        <w:noProof/>
        <w:lang w:val="fr-FR"/>
      </w:rPr>
      <w:t>48</w:t>
    </w:r>
    <w:r>
      <w:rPr>
        <w:noProof/>
        <w:lang w:val="fr-FR"/>
      </w:rPr>
      <w:fldChar w:fldCharType="end"/>
    </w:r>
  </w:p>
  <w:p w:rsidR="00B37D41" w:rsidRDefault="00B37D4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451878">
        <w:rPr>
          <w:noProof/>
          <w:rtl/>
        </w:rPr>
        <w:t>51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ED1132">
      <w:rPr>
        <w:rStyle w:val="PageNumber"/>
      </w:rPr>
      <w:fldChar w:fldCharType="begin"/>
    </w:r>
    <w:r>
      <w:rPr>
        <w:rStyle w:val="PageNumber"/>
      </w:rPr>
      <w:instrText xml:space="preserve"> PAGE </w:instrText>
    </w:r>
    <w:r w:rsidR="00ED1132">
      <w:rPr>
        <w:rStyle w:val="PageNumber"/>
      </w:rPr>
      <w:fldChar w:fldCharType="separate"/>
    </w:r>
    <w:r w:rsidR="00451878">
      <w:rPr>
        <w:rStyle w:val="PageNumber"/>
        <w:noProof/>
        <w:rtl/>
      </w:rPr>
      <w:t>58</w:t>
    </w:r>
    <w:r w:rsidR="00ED1132">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sidR="00451878">
        <w:rPr>
          <w:noProof/>
          <w:rtl/>
        </w:rPr>
        <w:t>55</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41" w:rsidRDefault="00B37D41"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ED1132">
      <w:rPr>
        <w:rStyle w:val="PageNumber"/>
      </w:rPr>
      <w:fldChar w:fldCharType="begin"/>
    </w:r>
    <w:r>
      <w:rPr>
        <w:rStyle w:val="PageNumber"/>
      </w:rPr>
      <w:instrText xml:space="preserve"> PAGE </w:instrText>
    </w:r>
    <w:r w:rsidR="00ED1132">
      <w:rPr>
        <w:rStyle w:val="PageNumber"/>
      </w:rPr>
      <w:fldChar w:fldCharType="separate"/>
    </w:r>
    <w:r w:rsidR="00451878">
      <w:rPr>
        <w:rStyle w:val="PageNumber"/>
        <w:noProof/>
        <w:rtl/>
      </w:rPr>
      <w:t>94</w:t>
    </w:r>
    <w:r w:rsidR="00ED1132">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35C26"/>
    <w:rsid w:val="000933B7"/>
    <w:rsid w:val="000B12A0"/>
    <w:rsid w:val="000B59C8"/>
    <w:rsid w:val="000B6AC5"/>
    <w:rsid w:val="000F6C08"/>
    <w:rsid w:val="00131842"/>
    <w:rsid w:val="001331E8"/>
    <w:rsid w:val="001417F8"/>
    <w:rsid w:val="001730F7"/>
    <w:rsid w:val="00184F75"/>
    <w:rsid w:val="001A07A7"/>
    <w:rsid w:val="001A64B8"/>
    <w:rsid w:val="001B346C"/>
    <w:rsid w:val="00220979"/>
    <w:rsid w:val="002276B6"/>
    <w:rsid w:val="002319BF"/>
    <w:rsid w:val="002407AF"/>
    <w:rsid w:val="00264F86"/>
    <w:rsid w:val="00271BDE"/>
    <w:rsid w:val="00276587"/>
    <w:rsid w:val="002A564B"/>
    <w:rsid w:val="002B1C36"/>
    <w:rsid w:val="002C6266"/>
    <w:rsid w:val="0033093E"/>
    <w:rsid w:val="00332AAF"/>
    <w:rsid w:val="00337F8E"/>
    <w:rsid w:val="00350674"/>
    <w:rsid w:val="003658FF"/>
    <w:rsid w:val="003A0ACD"/>
    <w:rsid w:val="003F67B0"/>
    <w:rsid w:val="003F729A"/>
    <w:rsid w:val="00425C72"/>
    <w:rsid w:val="00434C06"/>
    <w:rsid w:val="00451878"/>
    <w:rsid w:val="00453E95"/>
    <w:rsid w:val="00460F67"/>
    <w:rsid w:val="00476E30"/>
    <w:rsid w:val="004F0B47"/>
    <w:rsid w:val="004F491D"/>
    <w:rsid w:val="005350A0"/>
    <w:rsid w:val="00543DC9"/>
    <w:rsid w:val="00574CC8"/>
    <w:rsid w:val="00583E00"/>
    <w:rsid w:val="005A1C9F"/>
    <w:rsid w:val="005F1ABB"/>
    <w:rsid w:val="00625F02"/>
    <w:rsid w:val="00637432"/>
    <w:rsid w:val="006423CE"/>
    <w:rsid w:val="00646E47"/>
    <w:rsid w:val="00650CA1"/>
    <w:rsid w:val="00655D06"/>
    <w:rsid w:val="00676221"/>
    <w:rsid w:val="006A0A01"/>
    <w:rsid w:val="006F7C77"/>
    <w:rsid w:val="00716365"/>
    <w:rsid w:val="00731240"/>
    <w:rsid w:val="00741D27"/>
    <w:rsid w:val="00774405"/>
    <w:rsid w:val="00784230"/>
    <w:rsid w:val="007975C8"/>
    <w:rsid w:val="007E62FC"/>
    <w:rsid w:val="00805E04"/>
    <w:rsid w:val="00811491"/>
    <w:rsid w:val="008559CE"/>
    <w:rsid w:val="00857173"/>
    <w:rsid w:val="008B1B0C"/>
    <w:rsid w:val="008B4E77"/>
    <w:rsid w:val="008C0DD1"/>
    <w:rsid w:val="008C312B"/>
    <w:rsid w:val="008F6DF7"/>
    <w:rsid w:val="0095712C"/>
    <w:rsid w:val="00967F0B"/>
    <w:rsid w:val="00971C4C"/>
    <w:rsid w:val="00987EA8"/>
    <w:rsid w:val="00997523"/>
    <w:rsid w:val="009A693F"/>
    <w:rsid w:val="00A03215"/>
    <w:rsid w:val="00A07E0E"/>
    <w:rsid w:val="00A134FE"/>
    <w:rsid w:val="00A36B06"/>
    <w:rsid w:val="00A61887"/>
    <w:rsid w:val="00A8618A"/>
    <w:rsid w:val="00AA28F1"/>
    <w:rsid w:val="00AC5067"/>
    <w:rsid w:val="00AD0433"/>
    <w:rsid w:val="00AD260D"/>
    <w:rsid w:val="00AE0BFC"/>
    <w:rsid w:val="00AF6667"/>
    <w:rsid w:val="00B01F10"/>
    <w:rsid w:val="00B074A6"/>
    <w:rsid w:val="00B203AC"/>
    <w:rsid w:val="00B376BC"/>
    <w:rsid w:val="00B37D41"/>
    <w:rsid w:val="00B60D03"/>
    <w:rsid w:val="00BA218C"/>
    <w:rsid w:val="00BF661B"/>
    <w:rsid w:val="00C114DF"/>
    <w:rsid w:val="00C265EC"/>
    <w:rsid w:val="00C27DB8"/>
    <w:rsid w:val="00C6287A"/>
    <w:rsid w:val="00CB0A58"/>
    <w:rsid w:val="00CF3125"/>
    <w:rsid w:val="00CF41EB"/>
    <w:rsid w:val="00CF6F76"/>
    <w:rsid w:val="00D15C6D"/>
    <w:rsid w:val="00D1781F"/>
    <w:rsid w:val="00D8495E"/>
    <w:rsid w:val="00DD482C"/>
    <w:rsid w:val="00DE087E"/>
    <w:rsid w:val="00E3175F"/>
    <w:rsid w:val="00E47D56"/>
    <w:rsid w:val="00E66044"/>
    <w:rsid w:val="00E77783"/>
    <w:rsid w:val="00E80F32"/>
    <w:rsid w:val="00E87822"/>
    <w:rsid w:val="00EA642C"/>
    <w:rsid w:val="00ED1132"/>
    <w:rsid w:val="00F01F4A"/>
    <w:rsid w:val="00F06A25"/>
    <w:rsid w:val="00F41606"/>
    <w:rsid w:val="00F44A88"/>
    <w:rsid w:val="00F66960"/>
    <w:rsid w:val="00F9432E"/>
    <w:rsid w:val="00F96D18"/>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102</Pages>
  <Words>26270</Words>
  <Characters>149744</Characters>
  <Application>Microsoft Office Word</Application>
  <DocSecurity>0</DocSecurity>
  <Lines>1247</Lines>
  <Paragraphs>351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10</cp:revision>
  <cp:lastPrinted>2022-08-03T06:29:00Z</cp:lastPrinted>
  <dcterms:created xsi:type="dcterms:W3CDTF">2022-10-23T08:31:00Z</dcterms:created>
  <dcterms:modified xsi:type="dcterms:W3CDTF">2022-10-25T07:11:00Z</dcterms:modified>
</cp:coreProperties>
</file>