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bookmarkStart w:id="0" w:name="_GoBack"/>
            <w:bookmarkEnd w:id="0"/>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2B1267C9" w:rsidR="00B367A8" w:rsidRPr="00212FFB" w:rsidRDefault="00B367A8" w:rsidP="00B97B8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B97B8B">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r w:rsidR="00B97B8B">
              <w:rPr>
                <w:sz w:val="32"/>
                <w:szCs w:val="32"/>
              </w:rPr>
              <w:t>Ae</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9C9CA63" w:rsidR="00B367A8" w:rsidRPr="00212FFB" w:rsidRDefault="00B367A8" w:rsidP="005D7D2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5D7D2A">
              <w:rPr>
                <w:rFonts w:asciiTheme="minorBidi" w:hAnsiTheme="minorBidi" w:hint="cs"/>
                <w:color w:val="000000"/>
                <w:sz w:val="32"/>
                <w:szCs w:val="32"/>
                <w:highlight w:val="cyan"/>
                <w:rtl/>
                <w:lang w:bidi="ar-LB"/>
              </w:rPr>
              <w:t>26</w:t>
            </w:r>
            <w:r w:rsidRPr="00212FFB">
              <w:rPr>
                <w:rFonts w:asciiTheme="minorBidi" w:hAnsiTheme="minorBidi"/>
                <w:color w:val="000000"/>
                <w:sz w:val="32"/>
                <w:szCs w:val="32"/>
                <w:highlight w:val="cyan"/>
                <w:rtl/>
                <w:lang w:bidi="ar-LB"/>
              </w:rPr>
              <w:t xml:space="preserve">/  </w:t>
            </w:r>
            <w:r w:rsidR="005D7D2A">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AD650CA" w:rsidR="00B367A8" w:rsidRPr="00212FFB" w:rsidRDefault="00B367A8" w:rsidP="00B97B8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B97B8B">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B97B8B">
              <w:rPr>
                <w:b/>
                <w:bCs/>
                <w:color w:val="000000"/>
                <w:spacing w:val="-2"/>
                <w:sz w:val="24"/>
                <w:szCs w:val="24"/>
              </w:rPr>
              <w:t>Ae</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839BEAE" w:rsidR="00B367A8" w:rsidRPr="00212FFB" w:rsidRDefault="00B367A8" w:rsidP="005D7D2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5D7D2A">
              <w:rPr>
                <w:rFonts w:hint="cs"/>
                <w:sz w:val="24"/>
                <w:szCs w:val="24"/>
                <w:highlight w:val="cyan"/>
                <w:rtl/>
              </w:rPr>
              <w:t>26</w:t>
            </w:r>
            <w:r w:rsidRPr="00212FFB">
              <w:rPr>
                <w:rFonts w:hint="cs"/>
                <w:sz w:val="24"/>
                <w:szCs w:val="24"/>
                <w:highlight w:val="cyan"/>
                <w:rtl/>
              </w:rPr>
              <w:t xml:space="preserve">/    </w:t>
            </w:r>
            <w:r w:rsidR="005D7D2A">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315D4E">
              <w:rPr>
                <w:rFonts w:hint="cs"/>
                <w:sz w:val="24"/>
                <w:szCs w:val="24"/>
                <w:rtl/>
              </w:rPr>
              <w:t>3</w:t>
            </w:r>
            <w:r w:rsidRPr="00212FFB">
              <w:rPr>
                <w:rFonts w:hint="cs"/>
                <w:sz w:val="24"/>
                <w:szCs w:val="24"/>
                <w:rtl/>
              </w:rPr>
              <w:t xml:space="preserve"> </w:t>
            </w:r>
            <w:r w:rsidRPr="00212FFB">
              <w:rPr>
                <w:rFonts w:hint="cs"/>
                <w:sz w:val="24"/>
                <w:szCs w:val="24"/>
                <w:highlight w:val="cyan"/>
                <w:rtl/>
                <w:lang w:bidi="ar-DZ"/>
              </w:rPr>
              <w:t xml:space="preserve">/   </w:t>
            </w:r>
            <w:r w:rsidR="004C32C6">
              <w:rPr>
                <w:rFonts w:hint="cs"/>
                <w:sz w:val="24"/>
                <w:szCs w:val="24"/>
                <w:highlight w:val="cyan"/>
                <w:rtl/>
                <w:lang w:bidi="ar-DZ"/>
              </w:rPr>
              <w:t>1</w:t>
            </w:r>
            <w:r w:rsidR="005D7D2A">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315D4E">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C32C6">
              <w:rPr>
                <w:rFonts w:hint="cs"/>
                <w:color w:val="000000"/>
                <w:spacing w:val="-2"/>
                <w:sz w:val="24"/>
                <w:szCs w:val="24"/>
                <w:highlight w:val="cyan"/>
                <w:rtl/>
              </w:rPr>
              <w:t>1</w:t>
            </w:r>
            <w:r w:rsidR="005D7D2A">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70E6BE3" w:rsidR="00120DE8" w:rsidRPr="00120DE8" w:rsidRDefault="00120DE8" w:rsidP="00B97B8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97B8B">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B97B8B">
              <w:rPr>
                <w:rFonts w:ascii="Arial" w:eastAsia="Times New Roman" w:hAnsi="Arial"/>
                <w:b/>
                <w:bCs/>
                <w:sz w:val="24"/>
                <w:szCs w:val="24"/>
                <w:u w:val="single"/>
              </w:rPr>
              <w:t>Ae</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6405BB" w:rsidRPr="00844D38" w14:paraId="0FF29B37" w14:textId="77777777" w:rsidTr="00797CF6">
        <w:trPr>
          <w:trHeight w:val="900"/>
        </w:trPr>
        <w:tc>
          <w:tcPr>
            <w:tcW w:w="666" w:type="dxa"/>
            <w:vAlign w:val="center"/>
          </w:tcPr>
          <w:p w14:paraId="048B1D00" w14:textId="48A8B09E" w:rsidR="006405BB" w:rsidRPr="00844D38" w:rsidRDefault="006405BB" w:rsidP="00212FFB">
            <w:pPr>
              <w:jc w:val="center"/>
              <w:rPr>
                <w:rFonts w:eastAsia="Times New Roman" w:cs="Calibri"/>
                <w:b/>
                <w:bCs/>
                <w:color w:val="000000"/>
              </w:rPr>
            </w:pPr>
            <w:r>
              <w:rPr>
                <w:rFonts w:ascii="Arial" w:hAnsi="Arial" w:cs="Arial"/>
                <w:color w:val="000000"/>
              </w:rPr>
              <w:t>1</w:t>
            </w:r>
          </w:p>
        </w:tc>
        <w:tc>
          <w:tcPr>
            <w:tcW w:w="1493" w:type="dxa"/>
            <w:vAlign w:val="center"/>
          </w:tcPr>
          <w:p w14:paraId="67E443E4" w14:textId="0A8C81A8" w:rsidR="006405BB" w:rsidRPr="008D681B" w:rsidRDefault="006405BB" w:rsidP="00212FFB">
            <w:pPr>
              <w:jc w:val="center"/>
              <w:rPr>
                <w:rFonts w:eastAsia="Times New Roman" w:cs="Calibri"/>
                <w:b/>
                <w:bCs/>
                <w:color w:val="000000"/>
              </w:rPr>
            </w:pPr>
            <w:r>
              <w:rPr>
                <w:rFonts w:ascii="Arial" w:hAnsi="Arial" w:cs="Arial"/>
                <w:color w:val="000000"/>
              </w:rPr>
              <w:t>14-AD0-034</w:t>
            </w:r>
          </w:p>
        </w:tc>
        <w:tc>
          <w:tcPr>
            <w:tcW w:w="3067" w:type="dxa"/>
          </w:tcPr>
          <w:p w14:paraId="3B0D7931" w14:textId="4B56BEDB" w:rsidR="006405BB" w:rsidRPr="008D681B" w:rsidRDefault="006405BB" w:rsidP="00212FFB">
            <w:pPr>
              <w:jc w:val="center"/>
              <w:rPr>
                <w:rFonts w:eastAsia="Times New Roman" w:cs="Calibri"/>
                <w:b/>
                <w:bCs/>
                <w:color w:val="000000"/>
                <w:lang w:bidi="ar-IQ"/>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1367" w:type="dxa"/>
            <w:vAlign w:val="center"/>
          </w:tcPr>
          <w:p w14:paraId="0EEF0DD8" w14:textId="59E4B392" w:rsidR="006405BB" w:rsidRPr="008D681B" w:rsidRDefault="006405BB" w:rsidP="00212FFB">
            <w:pPr>
              <w:jc w:val="center"/>
              <w:rPr>
                <w:rFonts w:eastAsia="Times New Roman" w:cs="Calibri"/>
                <w:b/>
                <w:bCs/>
                <w:color w:val="000000"/>
              </w:rPr>
            </w:pPr>
            <w:r>
              <w:rPr>
                <w:color w:val="000000"/>
              </w:rPr>
              <w:t>106474</w:t>
            </w:r>
          </w:p>
        </w:tc>
        <w:tc>
          <w:tcPr>
            <w:tcW w:w="1365" w:type="dxa"/>
            <w:vAlign w:val="center"/>
          </w:tcPr>
          <w:p w14:paraId="03F2BE10" w14:textId="35C9C3FA" w:rsidR="006405BB" w:rsidRPr="008D681B" w:rsidRDefault="006405BB" w:rsidP="00212FFB">
            <w:pPr>
              <w:jc w:val="center"/>
              <w:rPr>
                <w:rFonts w:eastAsia="Times New Roman" w:cs="Calibri"/>
                <w:b/>
                <w:bCs/>
                <w:color w:val="000000"/>
              </w:rPr>
            </w:pPr>
            <w:r>
              <w:rPr>
                <w:rFonts w:ascii="Arial" w:hAnsi="Arial" w:cs="Arial"/>
                <w:color w:val="000000"/>
              </w:rPr>
              <w:t>1 amp</w:t>
            </w:r>
          </w:p>
        </w:tc>
        <w:tc>
          <w:tcPr>
            <w:tcW w:w="1091" w:type="dxa"/>
            <w:vAlign w:val="center"/>
          </w:tcPr>
          <w:p w14:paraId="12720DD5" w14:textId="187022CB" w:rsidR="006405BB" w:rsidRPr="008D681B" w:rsidRDefault="006405BB" w:rsidP="00212FFB">
            <w:pPr>
              <w:jc w:val="center"/>
              <w:rPr>
                <w:rFonts w:eastAsia="Times New Roman" w:cs="Calibri"/>
                <w:b/>
                <w:bCs/>
                <w:color w:val="000000"/>
              </w:rPr>
            </w:pPr>
            <w:r>
              <w:rPr>
                <w:rFonts w:ascii="Arial" w:hAnsi="Arial" w:cs="Arial"/>
                <w:color w:val="000000"/>
              </w:rPr>
              <w:t>1.07</w:t>
            </w:r>
          </w:p>
        </w:tc>
        <w:tc>
          <w:tcPr>
            <w:tcW w:w="1222" w:type="dxa"/>
            <w:vAlign w:val="center"/>
          </w:tcPr>
          <w:p w14:paraId="3C8969B0" w14:textId="20F3787A" w:rsidR="006405BB" w:rsidRPr="008D681B" w:rsidRDefault="006405BB" w:rsidP="00212FFB">
            <w:pPr>
              <w:jc w:val="center"/>
              <w:rPr>
                <w:rFonts w:eastAsia="Times New Roman" w:cs="Calibri"/>
                <w:b/>
                <w:bCs/>
                <w:color w:val="000000"/>
              </w:rPr>
            </w:pPr>
            <w:r>
              <w:rPr>
                <w:rFonts w:ascii="Arial" w:hAnsi="Arial" w:cs="Arial"/>
                <w:color w:val="000000"/>
              </w:rPr>
              <w:t>0.75</w:t>
            </w:r>
          </w:p>
        </w:tc>
        <w:tc>
          <w:tcPr>
            <w:tcW w:w="1210" w:type="dxa"/>
            <w:vAlign w:val="center"/>
          </w:tcPr>
          <w:p w14:paraId="7EA85F73" w14:textId="376192AC" w:rsidR="006405BB" w:rsidRPr="008D681B" w:rsidRDefault="006405BB" w:rsidP="00212FFB">
            <w:pPr>
              <w:jc w:val="center"/>
              <w:rPr>
                <w:rFonts w:eastAsia="Times New Roman" w:cs="Calibri"/>
                <w:b/>
                <w:bCs/>
                <w:color w:val="000000"/>
              </w:rPr>
            </w:pPr>
            <w:r>
              <w:rPr>
                <w:rFonts w:ascii="Arial" w:hAnsi="Arial" w:cs="Arial"/>
                <w:color w:val="000000"/>
              </w:rPr>
              <w:t>0.48</w:t>
            </w:r>
          </w:p>
        </w:tc>
        <w:tc>
          <w:tcPr>
            <w:tcW w:w="1119" w:type="dxa"/>
            <w:gridSpan w:val="2"/>
            <w:vAlign w:val="center"/>
          </w:tcPr>
          <w:p w14:paraId="1C62A8CE" w14:textId="3544ACB9" w:rsidR="006405BB" w:rsidRPr="008D681B" w:rsidRDefault="006405BB" w:rsidP="00212FFB">
            <w:pPr>
              <w:jc w:val="center"/>
              <w:rPr>
                <w:rFonts w:eastAsia="Times New Roman" w:cs="Calibri"/>
                <w:b/>
                <w:bCs/>
                <w:color w:val="000000"/>
              </w:rPr>
            </w:pPr>
            <w:r>
              <w:rPr>
                <w:rFonts w:ascii="Arial" w:hAnsi="Arial" w:cs="Arial"/>
                <w:color w:val="000000"/>
              </w:rPr>
              <w:t>0.26</w:t>
            </w:r>
          </w:p>
        </w:tc>
      </w:tr>
      <w:tr w:rsidR="006405BB" w:rsidRPr="00844D38" w14:paraId="23D1F366" w14:textId="77777777" w:rsidTr="00797CF6">
        <w:trPr>
          <w:trHeight w:val="900"/>
        </w:trPr>
        <w:tc>
          <w:tcPr>
            <w:tcW w:w="666" w:type="dxa"/>
            <w:vAlign w:val="center"/>
          </w:tcPr>
          <w:p w14:paraId="4DD9A7D6" w14:textId="26A2FFB0" w:rsidR="006405BB" w:rsidRDefault="006405BB" w:rsidP="00212FFB">
            <w:pPr>
              <w:jc w:val="center"/>
              <w:rPr>
                <w:rFonts w:ascii="Calibri" w:hAnsi="Calibri" w:cs="Arial"/>
                <w:b/>
                <w:bCs/>
                <w:sz w:val="28"/>
                <w:szCs w:val="28"/>
              </w:rPr>
            </w:pPr>
            <w:r>
              <w:rPr>
                <w:rFonts w:ascii="Arial" w:hAnsi="Arial" w:cs="Arial"/>
                <w:color w:val="000000"/>
              </w:rPr>
              <w:t>2</w:t>
            </w:r>
          </w:p>
        </w:tc>
        <w:tc>
          <w:tcPr>
            <w:tcW w:w="1493" w:type="dxa"/>
            <w:vAlign w:val="center"/>
          </w:tcPr>
          <w:p w14:paraId="32089B61" w14:textId="5637CB8B" w:rsidR="006405BB" w:rsidRPr="008D681B" w:rsidRDefault="006405BB" w:rsidP="00212FFB">
            <w:pPr>
              <w:jc w:val="center"/>
              <w:rPr>
                <w:rFonts w:eastAsia="Times New Roman" w:cs="Calibri"/>
                <w:b/>
                <w:bCs/>
                <w:color w:val="000000"/>
              </w:rPr>
            </w:pPr>
            <w:r>
              <w:rPr>
                <w:rFonts w:ascii="Arial" w:hAnsi="Arial" w:cs="Arial"/>
                <w:color w:val="000000"/>
              </w:rPr>
              <w:t>11-C00-001</w:t>
            </w:r>
          </w:p>
        </w:tc>
        <w:tc>
          <w:tcPr>
            <w:tcW w:w="3067" w:type="dxa"/>
          </w:tcPr>
          <w:p w14:paraId="3F738BF6" w14:textId="77777777" w:rsidR="006405BB" w:rsidRDefault="006405BB" w:rsidP="00D74ADA">
            <w:pPr>
              <w:jc w:val="center"/>
              <w:rPr>
                <w:rFonts w:ascii="Arial" w:hAnsi="Arial" w:cs="Arial"/>
                <w:color w:val="000000"/>
              </w:rPr>
            </w:pPr>
            <w:r>
              <w:rPr>
                <w:rFonts w:ascii="Arial" w:hAnsi="Arial" w:cs="Arial"/>
                <w:color w:val="000000"/>
              </w:rPr>
              <w:t xml:space="preserve">Atropine sulphate 0.5%  (with or without HPM cellulose) Eye Drop           </w:t>
            </w:r>
            <w:r>
              <w:rPr>
                <w:rFonts w:ascii="Arial" w:hAnsi="Arial" w:cs="Arial"/>
                <w:color w:val="000000"/>
                <w:rtl/>
              </w:rPr>
              <w:t>حصر في مراكز الرعاية الصحية الاولية وفي المستشفيات التي تحتوي على صالات ولادة</w:t>
            </w:r>
          </w:p>
          <w:p w14:paraId="0F3D9B87" w14:textId="7EF2CDB3" w:rsidR="00D74ADA" w:rsidRPr="00D74ADA" w:rsidRDefault="00D74ADA" w:rsidP="00D74ADA">
            <w:pPr>
              <w:jc w:val="center"/>
              <w:rPr>
                <w:rFonts w:ascii="Arial" w:hAnsi="Arial" w:cs="Arial"/>
                <w:color w:val="000000"/>
              </w:rPr>
            </w:pPr>
            <w:r w:rsidRPr="00D74ADA">
              <w:rPr>
                <w:rFonts w:ascii="Arial" w:hAnsi="Arial" w:cs="Arial" w:hint="cs"/>
                <w:color w:val="000000"/>
                <w:rtl/>
              </w:rPr>
              <w:t>تصرف</w:t>
            </w:r>
            <w:r w:rsidRPr="00D74ADA">
              <w:rPr>
                <w:rFonts w:ascii="Arial" w:hAnsi="Arial" w:cs="Arial"/>
                <w:color w:val="000000"/>
                <w:rtl/>
              </w:rPr>
              <w:t xml:space="preserve"> </w:t>
            </w:r>
            <w:r w:rsidRPr="00D74ADA">
              <w:rPr>
                <w:rFonts w:ascii="Arial" w:hAnsi="Arial" w:cs="Arial" w:hint="cs"/>
                <w:color w:val="000000"/>
                <w:rtl/>
              </w:rPr>
              <w:t>في</w:t>
            </w:r>
            <w:r w:rsidRPr="00D74ADA">
              <w:rPr>
                <w:rFonts w:ascii="Arial" w:hAnsi="Arial" w:cs="Arial"/>
                <w:color w:val="000000"/>
                <w:rtl/>
              </w:rPr>
              <w:t xml:space="preserve">   </w:t>
            </w:r>
            <w:r w:rsidRPr="00D74ADA">
              <w:rPr>
                <w:rFonts w:ascii="Arial" w:hAnsi="Arial" w:cs="Arial" w:hint="cs"/>
                <w:color w:val="000000"/>
                <w:rtl/>
              </w:rPr>
              <w:t>المراكز</w:t>
            </w:r>
            <w:r w:rsidRPr="00D74ADA">
              <w:rPr>
                <w:rFonts w:ascii="Arial" w:hAnsi="Arial" w:cs="Arial"/>
                <w:color w:val="000000"/>
                <w:rtl/>
              </w:rPr>
              <w:t xml:space="preserve"> </w:t>
            </w:r>
            <w:r w:rsidRPr="00D74ADA">
              <w:rPr>
                <w:rFonts w:ascii="Arial" w:hAnsi="Arial" w:cs="Arial" w:hint="cs"/>
                <w:color w:val="000000"/>
                <w:rtl/>
              </w:rPr>
              <w:t>الصحية</w:t>
            </w:r>
            <w:r w:rsidRPr="00D74ADA">
              <w:rPr>
                <w:rFonts w:ascii="Arial" w:hAnsi="Arial" w:cs="Arial"/>
                <w:color w:val="000000"/>
                <w:rtl/>
              </w:rPr>
              <w:t xml:space="preserve"> </w:t>
            </w:r>
            <w:r w:rsidRPr="00D74ADA">
              <w:rPr>
                <w:rFonts w:ascii="Arial" w:hAnsi="Arial" w:cs="Arial" w:hint="cs"/>
                <w:color w:val="000000"/>
                <w:rtl/>
              </w:rPr>
              <w:t>التي</w:t>
            </w:r>
            <w:r w:rsidRPr="00D74ADA">
              <w:rPr>
                <w:rFonts w:ascii="Arial" w:hAnsi="Arial" w:cs="Arial"/>
                <w:color w:val="000000"/>
                <w:rtl/>
              </w:rPr>
              <w:t xml:space="preserve"> </w:t>
            </w:r>
            <w:r w:rsidRPr="00D74ADA">
              <w:rPr>
                <w:rFonts w:ascii="Arial" w:hAnsi="Arial" w:cs="Arial" w:hint="cs"/>
                <w:color w:val="000000"/>
                <w:rtl/>
              </w:rPr>
              <w:t>تقدم</w:t>
            </w:r>
            <w:r w:rsidRPr="00D74ADA">
              <w:rPr>
                <w:rFonts w:ascii="Arial" w:hAnsi="Arial" w:cs="Arial"/>
                <w:color w:val="000000"/>
                <w:rtl/>
              </w:rPr>
              <w:t xml:space="preserve"> </w:t>
            </w:r>
            <w:r w:rsidRPr="00D74ADA">
              <w:rPr>
                <w:rFonts w:ascii="Arial" w:hAnsi="Arial" w:cs="Arial" w:hint="cs"/>
                <w:color w:val="000000"/>
                <w:rtl/>
              </w:rPr>
              <w:t>خدمة</w:t>
            </w:r>
            <w:r w:rsidRPr="00D74ADA">
              <w:rPr>
                <w:rFonts w:ascii="Arial" w:hAnsi="Arial" w:cs="Arial"/>
                <w:color w:val="000000"/>
                <w:rtl/>
              </w:rPr>
              <w:t xml:space="preserve"> ( </w:t>
            </w:r>
            <w:r w:rsidRPr="00D74ADA">
              <w:rPr>
                <w:rFonts w:ascii="Arial" w:hAnsi="Arial" w:cs="Arial" w:hint="cs"/>
                <w:color w:val="000000"/>
                <w:rtl/>
              </w:rPr>
              <w:t>الصحة</w:t>
            </w:r>
            <w:r w:rsidRPr="00D74ADA">
              <w:rPr>
                <w:rFonts w:ascii="Arial" w:hAnsi="Arial" w:cs="Arial"/>
                <w:color w:val="000000"/>
                <w:rtl/>
              </w:rPr>
              <w:t xml:space="preserve"> </w:t>
            </w:r>
            <w:r w:rsidRPr="00D74ADA">
              <w:rPr>
                <w:rFonts w:ascii="Arial" w:hAnsi="Arial" w:cs="Arial" w:hint="cs"/>
                <w:color w:val="000000"/>
                <w:rtl/>
              </w:rPr>
              <w:t>العينية</w:t>
            </w:r>
            <w:r w:rsidRPr="00D74ADA">
              <w:rPr>
                <w:rFonts w:ascii="Arial" w:hAnsi="Arial" w:cs="Arial"/>
                <w:color w:val="000000"/>
                <w:rtl/>
              </w:rPr>
              <w:t xml:space="preserve"> </w:t>
            </w:r>
            <w:r w:rsidRPr="00D74ADA">
              <w:rPr>
                <w:rFonts w:ascii="Arial" w:hAnsi="Arial" w:cs="Arial" w:hint="cs"/>
                <w:color w:val="000000"/>
                <w:rtl/>
              </w:rPr>
              <w:t>المجتمعية</w:t>
            </w:r>
            <w:r w:rsidRPr="00D74ADA">
              <w:rPr>
                <w:rFonts w:ascii="Arial" w:hAnsi="Arial" w:cs="Arial"/>
                <w:color w:val="000000"/>
                <w:rtl/>
              </w:rPr>
              <w:t xml:space="preserve"> ) </w:t>
            </w:r>
            <w:r w:rsidRPr="00D74ADA">
              <w:rPr>
                <w:rFonts w:ascii="Arial" w:hAnsi="Arial" w:cs="Arial" w:hint="cs"/>
                <w:color w:val="000000"/>
                <w:rtl/>
              </w:rPr>
              <w:t>فقط</w:t>
            </w:r>
            <w:r w:rsidRPr="00D74ADA">
              <w:rPr>
                <w:rFonts w:ascii="Arial" w:hAnsi="Arial" w:cs="Arial"/>
                <w:color w:val="000000"/>
                <w:rtl/>
              </w:rPr>
              <w:t xml:space="preserve"> </w:t>
            </w:r>
            <w:r w:rsidRPr="00D74ADA">
              <w:rPr>
                <w:rFonts w:ascii="Arial" w:hAnsi="Arial" w:cs="Arial" w:hint="cs"/>
                <w:color w:val="000000"/>
                <w:rtl/>
              </w:rPr>
              <w:t>و</w:t>
            </w:r>
            <w:r w:rsidRPr="00D74ADA">
              <w:rPr>
                <w:rFonts w:ascii="Arial" w:hAnsi="Arial" w:cs="Arial"/>
                <w:color w:val="000000"/>
                <w:rtl/>
              </w:rPr>
              <w:t xml:space="preserve"> </w:t>
            </w:r>
            <w:r w:rsidRPr="00D74ADA">
              <w:rPr>
                <w:rFonts w:ascii="Arial" w:hAnsi="Arial" w:cs="Arial" w:hint="cs"/>
                <w:color w:val="000000"/>
                <w:rtl/>
              </w:rPr>
              <w:t>تصرف</w:t>
            </w:r>
            <w:r w:rsidRPr="00D74ADA">
              <w:rPr>
                <w:rFonts w:ascii="Arial" w:hAnsi="Arial" w:cs="Arial"/>
                <w:color w:val="000000"/>
                <w:rtl/>
              </w:rPr>
              <w:t xml:space="preserve"> </w:t>
            </w:r>
            <w:r w:rsidRPr="00D74ADA">
              <w:rPr>
                <w:rFonts w:ascii="Arial" w:hAnsi="Arial" w:cs="Arial" w:hint="cs"/>
                <w:color w:val="000000"/>
                <w:rtl/>
              </w:rPr>
              <w:t>من</w:t>
            </w:r>
            <w:r w:rsidRPr="00D74ADA">
              <w:rPr>
                <w:rFonts w:ascii="Arial" w:hAnsi="Arial" w:cs="Arial"/>
                <w:color w:val="000000"/>
                <w:rtl/>
              </w:rPr>
              <w:t xml:space="preserve"> </w:t>
            </w:r>
            <w:r w:rsidRPr="00D74ADA">
              <w:rPr>
                <w:rFonts w:ascii="Arial" w:hAnsi="Arial" w:cs="Arial" w:hint="cs"/>
                <w:color w:val="000000"/>
                <w:rtl/>
              </w:rPr>
              <w:t>قبل</w:t>
            </w:r>
            <w:r w:rsidRPr="00D74ADA">
              <w:rPr>
                <w:rFonts w:ascii="Arial" w:hAnsi="Arial" w:cs="Arial"/>
                <w:color w:val="000000"/>
                <w:rtl/>
              </w:rPr>
              <w:t xml:space="preserve"> </w:t>
            </w:r>
            <w:r w:rsidRPr="00D74ADA">
              <w:rPr>
                <w:rFonts w:ascii="Arial" w:hAnsi="Arial" w:cs="Arial" w:hint="cs"/>
                <w:color w:val="000000"/>
                <w:rtl/>
              </w:rPr>
              <w:t>طبيب</w:t>
            </w:r>
            <w:r w:rsidRPr="00D74ADA">
              <w:rPr>
                <w:rFonts w:ascii="Arial" w:hAnsi="Arial" w:cs="Arial"/>
                <w:color w:val="000000"/>
                <w:rtl/>
              </w:rPr>
              <w:t xml:space="preserve"> </w:t>
            </w:r>
            <w:r w:rsidRPr="00D74ADA">
              <w:rPr>
                <w:rFonts w:ascii="Arial" w:hAnsi="Arial" w:cs="Arial" w:hint="cs"/>
                <w:color w:val="000000"/>
                <w:rtl/>
              </w:rPr>
              <w:t>عيون</w:t>
            </w:r>
            <w:r w:rsidRPr="00D74ADA">
              <w:rPr>
                <w:rFonts w:ascii="Arial" w:hAnsi="Arial" w:cs="Arial"/>
                <w:color w:val="000000"/>
                <w:rtl/>
              </w:rPr>
              <w:t xml:space="preserve"> </w:t>
            </w:r>
            <w:r w:rsidRPr="00D74ADA">
              <w:rPr>
                <w:rFonts w:ascii="Arial" w:hAnsi="Arial" w:cs="Arial" w:hint="cs"/>
                <w:color w:val="000000"/>
                <w:rtl/>
              </w:rPr>
              <w:t>اختصاص</w:t>
            </w:r>
            <w:r w:rsidRPr="00D74ADA">
              <w:rPr>
                <w:rFonts w:ascii="Arial" w:hAnsi="Arial" w:cs="Arial"/>
                <w:color w:val="000000"/>
                <w:rtl/>
              </w:rPr>
              <w:t xml:space="preserve"> </w:t>
            </w:r>
            <w:r w:rsidRPr="00D74ADA">
              <w:rPr>
                <w:rFonts w:ascii="Arial" w:hAnsi="Arial" w:cs="Arial" w:hint="cs"/>
                <w:color w:val="000000"/>
                <w:rtl/>
              </w:rPr>
              <w:t>او</w:t>
            </w:r>
            <w:r w:rsidRPr="00D74ADA">
              <w:rPr>
                <w:rFonts w:ascii="Arial" w:hAnsi="Arial" w:cs="Arial"/>
                <w:color w:val="000000"/>
                <w:rtl/>
              </w:rPr>
              <w:t xml:space="preserve"> </w:t>
            </w:r>
            <w:r w:rsidRPr="00D74ADA">
              <w:rPr>
                <w:rFonts w:ascii="Arial" w:hAnsi="Arial" w:cs="Arial" w:hint="cs"/>
                <w:color w:val="000000"/>
                <w:rtl/>
              </w:rPr>
              <w:t>مدرب</w:t>
            </w:r>
            <w:r w:rsidRPr="00D74ADA">
              <w:rPr>
                <w:rFonts w:ascii="Arial" w:hAnsi="Arial" w:cs="Arial"/>
                <w:color w:val="000000"/>
                <w:rtl/>
              </w:rPr>
              <w:t xml:space="preserve"> </w:t>
            </w:r>
            <w:r w:rsidRPr="00D74ADA">
              <w:rPr>
                <w:rFonts w:ascii="Arial" w:hAnsi="Arial" w:cs="Arial" w:hint="cs"/>
                <w:color w:val="000000"/>
                <w:rtl/>
              </w:rPr>
              <w:t>على</w:t>
            </w:r>
            <w:r w:rsidRPr="00D74ADA">
              <w:rPr>
                <w:rFonts w:ascii="Arial" w:hAnsi="Arial" w:cs="Arial"/>
                <w:color w:val="000000"/>
                <w:rtl/>
              </w:rPr>
              <w:t xml:space="preserve"> </w:t>
            </w:r>
            <w:r w:rsidRPr="00D74ADA">
              <w:rPr>
                <w:rFonts w:ascii="Arial" w:hAnsi="Arial" w:cs="Arial" w:hint="cs"/>
                <w:color w:val="000000"/>
                <w:rtl/>
              </w:rPr>
              <w:t>برنامج</w:t>
            </w:r>
            <w:r w:rsidRPr="00D74ADA">
              <w:rPr>
                <w:rFonts w:ascii="Arial" w:hAnsi="Arial" w:cs="Arial"/>
                <w:color w:val="000000"/>
                <w:rtl/>
              </w:rPr>
              <w:t xml:space="preserve"> </w:t>
            </w:r>
            <w:r w:rsidRPr="00D74ADA">
              <w:rPr>
                <w:rFonts w:ascii="Arial" w:hAnsi="Arial" w:cs="Arial" w:hint="cs"/>
                <w:color w:val="000000"/>
                <w:rtl/>
              </w:rPr>
              <w:t>الصحة</w:t>
            </w:r>
            <w:r w:rsidRPr="00D74ADA">
              <w:rPr>
                <w:rFonts w:ascii="Arial" w:hAnsi="Arial" w:cs="Arial"/>
                <w:color w:val="000000"/>
                <w:rtl/>
              </w:rPr>
              <w:t xml:space="preserve"> </w:t>
            </w:r>
            <w:r w:rsidRPr="00D74ADA">
              <w:rPr>
                <w:rFonts w:ascii="Arial" w:hAnsi="Arial" w:cs="Arial" w:hint="cs"/>
                <w:color w:val="000000"/>
                <w:rtl/>
              </w:rPr>
              <w:t>العينية</w:t>
            </w:r>
            <w:r w:rsidRPr="00D74ADA">
              <w:rPr>
                <w:rFonts w:ascii="Arial" w:hAnsi="Arial" w:cs="Arial"/>
                <w:color w:val="000000"/>
                <w:rtl/>
              </w:rPr>
              <w:t xml:space="preserve"> </w:t>
            </w:r>
            <w:r w:rsidRPr="00D74ADA">
              <w:rPr>
                <w:rFonts w:ascii="Arial" w:hAnsi="Arial" w:cs="Arial" w:hint="cs"/>
                <w:color w:val="000000"/>
                <w:rtl/>
              </w:rPr>
              <w:t>المجتمعية</w:t>
            </w:r>
            <w:r w:rsidRPr="00D74ADA">
              <w:rPr>
                <w:rFonts w:ascii="Arial" w:hAnsi="Arial" w:cs="Arial"/>
                <w:color w:val="000000"/>
                <w:rtl/>
              </w:rPr>
              <w:t xml:space="preserve"> </w:t>
            </w:r>
            <w:r w:rsidRPr="00D74ADA">
              <w:rPr>
                <w:rFonts w:ascii="Arial" w:hAnsi="Arial" w:cs="Arial" w:hint="cs"/>
                <w:color w:val="000000"/>
                <w:rtl/>
              </w:rPr>
              <w:t>و</w:t>
            </w:r>
            <w:r w:rsidRPr="00D74ADA">
              <w:rPr>
                <w:rFonts w:ascii="Arial" w:hAnsi="Arial" w:cs="Arial"/>
                <w:color w:val="000000"/>
                <w:rtl/>
              </w:rPr>
              <w:t xml:space="preserve"> </w:t>
            </w:r>
            <w:r w:rsidRPr="00D74ADA">
              <w:rPr>
                <w:rFonts w:ascii="Arial" w:hAnsi="Arial" w:cs="Arial" w:hint="cs"/>
                <w:color w:val="000000"/>
                <w:rtl/>
              </w:rPr>
              <w:t>لا</w:t>
            </w:r>
            <w:r w:rsidRPr="00D74ADA">
              <w:rPr>
                <w:rFonts w:ascii="Arial" w:hAnsi="Arial" w:cs="Arial"/>
                <w:color w:val="000000"/>
                <w:rtl/>
              </w:rPr>
              <w:t xml:space="preserve"> </w:t>
            </w:r>
            <w:r w:rsidRPr="00D74ADA">
              <w:rPr>
                <w:rFonts w:ascii="Arial" w:hAnsi="Arial" w:cs="Arial" w:hint="cs"/>
                <w:color w:val="000000"/>
                <w:rtl/>
              </w:rPr>
              <w:t>تصرف</w:t>
            </w:r>
            <w:r w:rsidRPr="00D74ADA">
              <w:rPr>
                <w:rFonts w:ascii="Arial" w:hAnsi="Arial" w:cs="Arial"/>
                <w:color w:val="000000"/>
                <w:rtl/>
              </w:rPr>
              <w:t xml:space="preserve"> </w:t>
            </w:r>
            <w:r w:rsidRPr="00D74ADA">
              <w:rPr>
                <w:rFonts w:ascii="Arial" w:hAnsi="Arial" w:cs="Arial" w:hint="cs"/>
                <w:color w:val="000000"/>
                <w:rtl/>
              </w:rPr>
              <w:t>في</w:t>
            </w:r>
            <w:r w:rsidRPr="00D74ADA">
              <w:rPr>
                <w:rFonts w:ascii="Arial" w:hAnsi="Arial" w:cs="Arial"/>
                <w:color w:val="000000"/>
                <w:rtl/>
              </w:rPr>
              <w:t xml:space="preserve"> </w:t>
            </w:r>
            <w:r w:rsidRPr="00D74ADA">
              <w:rPr>
                <w:rFonts w:ascii="Arial" w:hAnsi="Arial" w:cs="Arial" w:hint="cs"/>
                <w:color w:val="000000"/>
                <w:rtl/>
              </w:rPr>
              <w:t>حال</w:t>
            </w:r>
            <w:r w:rsidRPr="00D74ADA">
              <w:rPr>
                <w:rFonts w:ascii="Arial" w:hAnsi="Arial" w:cs="Arial"/>
                <w:color w:val="000000"/>
                <w:rtl/>
              </w:rPr>
              <w:t xml:space="preserve"> </w:t>
            </w:r>
            <w:r w:rsidRPr="00D74ADA">
              <w:rPr>
                <w:rFonts w:ascii="Arial" w:hAnsi="Arial" w:cs="Arial" w:hint="cs"/>
                <w:color w:val="000000"/>
                <w:rtl/>
              </w:rPr>
              <w:t>لم</w:t>
            </w:r>
            <w:r w:rsidRPr="00D74ADA">
              <w:rPr>
                <w:rFonts w:ascii="Arial" w:hAnsi="Arial" w:cs="Arial"/>
                <w:color w:val="000000"/>
                <w:rtl/>
              </w:rPr>
              <w:t xml:space="preserve"> </w:t>
            </w:r>
            <w:r w:rsidRPr="00D74ADA">
              <w:rPr>
                <w:rFonts w:ascii="Arial" w:hAnsi="Arial" w:cs="Arial" w:hint="cs"/>
                <w:color w:val="000000"/>
                <w:rtl/>
              </w:rPr>
              <w:t>تتوفر</w:t>
            </w:r>
            <w:r w:rsidRPr="00D74ADA">
              <w:rPr>
                <w:rFonts w:ascii="Arial" w:hAnsi="Arial" w:cs="Arial"/>
                <w:color w:val="000000"/>
                <w:rtl/>
              </w:rPr>
              <w:t xml:space="preserve"> </w:t>
            </w:r>
            <w:r w:rsidRPr="00D74ADA">
              <w:rPr>
                <w:rFonts w:ascii="Arial" w:hAnsi="Arial" w:cs="Arial" w:hint="cs"/>
                <w:color w:val="000000"/>
                <w:rtl/>
              </w:rPr>
              <w:t>فيها</w:t>
            </w:r>
            <w:r w:rsidRPr="00D74ADA">
              <w:rPr>
                <w:rFonts w:ascii="Arial" w:hAnsi="Arial" w:cs="Arial"/>
                <w:color w:val="000000"/>
                <w:rtl/>
              </w:rPr>
              <w:t xml:space="preserve"> </w:t>
            </w:r>
            <w:r w:rsidRPr="00D74ADA">
              <w:rPr>
                <w:rFonts w:ascii="Arial" w:hAnsi="Arial" w:cs="Arial" w:hint="cs"/>
                <w:color w:val="000000"/>
                <w:rtl/>
              </w:rPr>
              <w:t>الخدمة</w:t>
            </w:r>
            <w:r w:rsidRPr="00D74ADA">
              <w:rPr>
                <w:rFonts w:ascii="Arial" w:hAnsi="Arial" w:cs="Arial"/>
                <w:color w:val="000000"/>
                <w:rtl/>
              </w:rPr>
              <w:t xml:space="preserve"> </w:t>
            </w:r>
            <w:r w:rsidRPr="00D74ADA">
              <w:rPr>
                <w:rFonts w:ascii="Arial" w:hAnsi="Arial" w:cs="Arial" w:hint="cs"/>
                <w:color w:val="000000"/>
                <w:rtl/>
              </w:rPr>
              <w:t>المذكورة</w:t>
            </w:r>
            <w:r w:rsidRPr="00D74ADA">
              <w:rPr>
                <w:rFonts w:ascii="Arial" w:hAnsi="Arial" w:cs="Arial"/>
                <w:color w:val="000000"/>
                <w:rtl/>
              </w:rPr>
              <w:t xml:space="preserve"> </w:t>
            </w:r>
            <w:r w:rsidRPr="00D74ADA">
              <w:rPr>
                <w:rFonts w:ascii="Arial" w:hAnsi="Arial" w:cs="Arial" w:hint="cs"/>
                <w:color w:val="000000"/>
                <w:rtl/>
              </w:rPr>
              <w:t>انفا</w:t>
            </w:r>
          </w:p>
        </w:tc>
        <w:tc>
          <w:tcPr>
            <w:tcW w:w="1367" w:type="dxa"/>
            <w:vAlign w:val="center"/>
          </w:tcPr>
          <w:p w14:paraId="498441DD" w14:textId="4DE5AD44" w:rsidR="006405BB" w:rsidRPr="008D681B" w:rsidRDefault="006405BB" w:rsidP="00212FFB">
            <w:pPr>
              <w:jc w:val="center"/>
              <w:rPr>
                <w:rFonts w:eastAsia="Times New Roman" w:cs="Calibri"/>
                <w:b/>
                <w:bCs/>
                <w:color w:val="000000"/>
              </w:rPr>
            </w:pPr>
            <w:r>
              <w:rPr>
                <w:rFonts w:ascii="Arial" w:hAnsi="Arial" w:cs="Arial"/>
                <w:color w:val="000000"/>
              </w:rPr>
              <w:t>19257</w:t>
            </w:r>
          </w:p>
        </w:tc>
        <w:tc>
          <w:tcPr>
            <w:tcW w:w="1365" w:type="dxa"/>
            <w:vAlign w:val="center"/>
          </w:tcPr>
          <w:p w14:paraId="71DFA17C" w14:textId="7F34F4D9" w:rsidR="006405BB" w:rsidRPr="008D681B" w:rsidRDefault="006405BB" w:rsidP="00212FFB">
            <w:pPr>
              <w:jc w:val="center"/>
              <w:rPr>
                <w:rFonts w:eastAsia="Times New Roman" w:cs="Calibri"/>
                <w:b/>
                <w:bCs/>
                <w:color w:val="000000"/>
              </w:rPr>
            </w:pPr>
            <w:r>
              <w:rPr>
                <w:rFonts w:ascii="Arial" w:hAnsi="Arial" w:cs="Arial"/>
                <w:color w:val="000000"/>
              </w:rPr>
              <w:t>1 drop (10 ml)</w:t>
            </w:r>
          </w:p>
        </w:tc>
        <w:tc>
          <w:tcPr>
            <w:tcW w:w="1091" w:type="dxa"/>
            <w:vAlign w:val="center"/>
          </w:tcPr>
          <w:p w14:paraId="2B4308F6" w14:textId="2DA21F4C" w:rsidR="006405BB" w:rsidRPr="008D681B" w:rsidRDefault="006405BB" w:rsidP="00212FFB">
            <w:pPr>
              <w:jc w:val="center"/>
              <w:rPr>
                <w:rFonts w:eastAsia="Times New Roman" w:cs="Calibri"/>
                <w:b/>
                <w:bCs/>
                <w:color w:val="000000"/>
              </w:rPr>
            </w:pPr>
            <w:r>
              <w:rPr>
                <w:rFonts w:ascii="Arial" w:hAnsi="Arial" w:cs="Arial"/>
                <w:color w:val="000000"/>
              </w:rPr>
              <w:t>1.277</w:t>
            </w:r>
          </w:p>
        </w:tc>
        <w:tc>
          <w:tcPr>
            <w:tcW w:w="1222" w:type="dxa"/>
            <w:vAlign w:val="center"/>
          </w:tcPr>
          <w:p w14:paraId="45BB8308" w14:textId="3F9760D4" w:rsidR="006405BB" w:rsidRPr="008D681B" w:rsidRDefault="006405BB" w:rsidP="00212FFB">
            <w:pPr>
              <w:jc w:val="center"/>
              <w:rPr>
                <w:rFonts w:eastAsia="Times New Roman" w:cs="Calibri"/>
                <w:b/>
                <w:bCs/>
                <w:color w:val="000000"/>
              </w:rPr>
            </w:pPr>
            <w:r>
              <w:rPr>
                <w:rFonts w:ascii="Arial" w:hAnsi="Arial" w:cs="Arial"/>
                <w:color w:val="000000"/>
              </w:rPr>
              <w:t>0.894</w:t>
            </w:r>
          </w:p>
        </w:tc>
        <w:tc>
          <w:tcPr>
            <w:tcW w:w="1210" w:type="dxa"/>
            <w:vAlign w:val="center"/>
          </w:tcPr>
          <w:p w14:paraId="459EB68D" w14:textId="2D6A8407" w:rsidR="006405BB" w:rsidRPr="008D681B" w:rsidRDefault="006405BB" w:rsidP="00212FFB">
            <w:pPr>
              <w:jc w:val="center"/>
              <w:rPr>
                <w:rFonts w:eastAsia="Times New Roman" w:cs="Calibri"/>
                <w:b/>
                <w:bCs/>
                <w:color w:val="000000"/>
              </w:rPr>
            </w:pPr>
            <w:r>
              <w:rPr>
                <w:rFonts w:ascii="Arial" w:hAnsi="Arial" w:cs="Arial"/>
                <w:color w:val="000000"/>
              </w:rPr>
              <w:t>0.575</w:t>
            </w:r>
          </w:p>
        </w:tc>
        <w:tc>
          <w:tcPr>
            <w:tcW w:w="1119" w:type="dxa"/>
            <w:gridSpan w:val="2"/>
            <w:vAlign w:val="center"/>
          </w:tcPr>
          <w:p w14:paraId="74CE2798" w14:textId="6A57C04E" w:rsidR="006405BB" w:rsidRPr="008D681B" w:rsidRDefault="006405BB" w:rsidP="00212FFB">
            <w:pPr>
              <w:jc w:val="center"/>
              <w:rPr>
                <w:rFonts w:eastAsia="Times New Roman" w:cs="Calibri"/>
                <w:b/>
                <w:bCs/>
                <w:color w:val="000000"/>
              </w:rPr>
            </w:pPr>
            <w:r>
              <w:rPr>
                <w:rFonts w:ascii="Arial" w:hAnsi="Arial" w:cs="Arial"/>
                <w:color w:val="000000"/>
              </w:rPr>
              <w:t>0.319</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rtl/>
          <w:lang w:bidi="ar-IQ"/>
        </w:rPr>
      </w:pPr>
    </w:p>
    <w:p w14:paraId="5A770127" w14:textId="77777777" w:rsidR="00C66638" w:rsidRDefault="00C66638" w:rsidP="00EA4F08">
      <w:pPr>
        <w:tabs>
          <w:tab w:val="left" w:pos="1470"/>
        </w:tabs>
        <w:rPr>
          <w:rtl/>
          <w:lang w:bidi="ar-IQ"/>
        </w:rPr>
      </w:pPr>
    </w:p>
    <w:p w14:paraId="22741FF1" w14:textId="77777777" w:rsidR="00C66638" w:rsidRDefault="00C66638" w:rsidP="00EA4F08">
      <w:pPr>
        <w:tabs>
          <w:tab w:val="left" w:pos="1470"/>
        </w:tabs>
        <w:rPr>
          <w:rtl/>
          <w:lang w:bidi="ar-IQ"/>
        </w:rPr>
      </w:pPr>
    </w:p>
    <w:p w14:paraId="5BFA342B" w14:textId="77777777" w:rsidR="00C66638" w:rsidRDefault="00C66638" w:rsidP="00EA4F08">
      <w:pPr>
        <w:tabs>
          <w:tab w:val="left" w:pos="1470"/>
        </w:tabs>
        <w:rPr>
          <w:rtl/>
          <w:lang w:bidi="ar-IQ"/>
        </w:rPr>
      </w:pPr>
    </w:p>
    <w:p w14:paraId="28B04ABC" w14:textId="77777777" w:rsidR="00C66638" w:rsidRDefault="00C66638"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lastRenderedPageBreak/>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w:t>
            </w:r>
            <w:r w:rsidRPr="001F39A8">
              <w:rPr>
                <w:rFonts w:hint="cs"/>
                <w:sz w:val="24"/>
                <w:szCs w:val="24"/>
                <w:rtl/>
              </w:rPr>
              <w:lastRenderedPageBreak/>
              <w:t xml:space="preserve">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w:t>
            </w:r>
            <w:r w:rsidRPr="001F39A8">
              <w:rPr>
                <w:sz w:val="24"/>
                <w:szCs w:val="24"/>
                <w:rtl/>
              </w:rPr>
              <w:lastRenderedPageBreak/>
              <w:t xml:space="preserve">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lastRenderedPageBreak/>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E733C1C" w:rsidR="00302DD5" w:rsidRPr="00825AE7" w:rsidRDefault="00302DD5" w:rsidP="00B97B8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B97B8B">
              <w:rPr>
                <w:color w:val="000000"/>
                <w:sz w:val="24"/>
                <w:szCs w:val="24"/>
                <w:highlight w:val="yellow"/>
              </w:rPr>
              <w:t>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B97B8B">
              <w:rPr>
                <w:color w:val="000000"/>
                <w:sz w:val="24"/>
                <w:szCs w:val="24"/>
                <w:highlight w:val="cyan"/>
              </w:rPr>
              <w:t>Ae</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3C1A719" w:rsidR="00302DD5" w:rsidRPr="00825AE7" w:rsidRDefault="00302DD5" w:rsidP="00B97B8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B97B8B">
              <w:rPr>
                <w:color w:val="000000"/>
                <w:sz w:val="24"/>
                <w:szCs w:val="24"/>
                <w:lang w:bidi="ar-IQ"/>
              </w:rPr>
              <w:t>4Ae</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67B5C1B9" w:rsidR="00302DD5" w:rsidRPr="00825AE7" w:rsidRDefault="00302DD5" w:rsidP="005D7D2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D7D2A">
              <w:rPr>
                <w:rFonts w:hint="cs"/>
                <w:b/>
                <w:bCs/>
                <w:color w:val="000000" w:themeColor="text1"/>
                <w:sz w:val="24"/>
                <w:szCs w:val="24"/>
                <w:rtl/>
                <w:lang w:bidi="ar-IQ"/>
              </w:rPr>
              <w:t>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w:t>
            </w:r>
            <w:r w:rsidR="005D7D2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B56F86F" w:rsidR="00302DD5" w:rsidRPr="00825AE7" w:rsidRDefault="00302DD5" w:rsidP="005D7D2A">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D7D2A">
              <w:rPr>
                <w:rFonts w:hint="cs"/>
                <w:sz w:val="24"/>
                <w:szCs w:val="24"/>
                <w:highlight w:val="cyan"/>
                <w:rtl/>
              </w:rPr>
              <w:t>9</w:t>
            </w:r>
            <w:r w:rsidRPr="00825AE7">
              <w:rPr>
                <w:rFonts w:hint="cs"/>
                <w:sz w:val="24"/>
                <w:szCs w:val="24"/>
                <w:highlight w:val="cyan"/>
                <w:rtl/>
              </w:rPr>
              <w:t xml:space="preserve"> /  </w:t>
            </w:r>
            <w:r w:rsidR="005D7D2A">
              <w:rPr>
                <w:rFonts w:hint="cs"/>
                <w:sz w:val="24"/>
                <w:szCs w:val="24"/>
                <w:highlight w:val="cyan"/>
                <w:rtl/>
              </w:rPr>
              <w:t>11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DCB2205" w:rsidR="00302DD5" w:rsidRPr="00825AE7" w:rsidRDefault="00302DD5" w:rsidP="005D7D2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5D7D2A">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w:t>
            </w:r>
            <w:r w:rsidR="005D7D2A">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697BFD22" w:rsidR="00302DD5" w:rsidRPr="00825AE7" w:rsidRDefault="00302DD5" w:rsidP="00B97B8B">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97B8B">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B97B8B">
              <w:rPr>
                <w:rFonts w:ascii="Simplified Arabic" w:hAnsi="Simplified Arabic" w:cs="Simplified Arabic"/>
                <w:color w:val="000000"/>
                <w:sz w:val="24"/>
                <w:szCs w:val="24"/>
                <w:lang w:bidi="ar-LB"/>
              </w:rPr>
              <w:t>Ae</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DA6C5DE" w:rsidR="00302DD5" w:rsidRPr="00825AE7" w:rsidRDefault="00302DD5" w:rsidP="005D7D2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5D7D2A">
              <w:rPr>
                <w:rFonts w:hint="cs"/>
                <w:color w:val="000000"/>
                <w:sz w:val="24"/>
                <w:szCs w:val="24"/>
                <w:rtl/>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w:t>
            </w:r>
            <w:r w:rsidR="005D7D2A">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A3E3270" w:rsidR="00302DD5" w:rsidRPr="00825AE7" w:rsidRDefault="00302DD5" w:rsidP="005D7D2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D7D2A">
              <w:rPr>
                <w:rFonts w:hint="cs"/>
                <w:color w:val="000000"/>
                <w:sz w:val="24"/>
                <w:szCs w:val="24"/>
                <w:highlight w:val="cyan"/>
                <w:rtl/>
              </w:rPr>
              <w:t>10</w:t>
            </w:r>
            <w:r w:rsidRPr="00825AE7">
              <w:rPr>
                <w:rFonts w:hint="cs"/>
                <w:color w:val="000000"/>
                <w:sz w:val="24"/>
                <w:szCs w:val="24"/>
                <w:highlight w:val="cyan"/>
                <w:rtl/>
              </w:rPr>
              <w:t xml:space="preserve">/ </w:t>
            </w:r>
            <w:r w:rsidR="005D7D2A">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7E0A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7E0AD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7E0A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7E0AD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7E0AD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7E0ADE">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7E0ADE">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7E0AD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7E0AD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7E0AD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7E0AD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7E0ADE">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7E0AD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7E0AD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7E0AD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7E0AD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7E0ADE">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7E0ADE">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7E0AD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7E0AD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7E0ADE">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7E0A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7E0A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7E0AD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7E0AD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7E0AD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7E0AD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7E0AD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7E0AD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7E0A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7E0AD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7E0AD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7E0AD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7E0AD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7E0AD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7E0A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7E0AD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7E0AD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7E0ADE">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7E0AD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7E0AD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7E0ADE">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7E0AD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7E0AD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E3BDE" w:rsidRPr="00167DD5" w14:paraId="4ABADA78"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CE3BDE" w:rsidRPr="00167DD5" w:rsidRDefault="00CE3BDE"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4E223743"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color w:val="000000"/>
              </w:rPr>
              <w:t>14-AD0-034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11AEE361" w:rsidR="00CE3BDE" w:rsidRPr="006C388F" w:rsidRDefault="00CE3BDE" w:rsidP="00315D4E">
            <w:pPr>
              <w:bidi/>
              <w:jc w:val="center"/>
              <w:rPr>
                <w:rFonts w:ascii="Times New Roman" w:hAnsi="Times New Roman" w:cs="Times New Roman"/>
                <w:color w:val="000000"/>
                <w:spacing w:val="-10"/>
                <w:sz w:val="18"/>
                <w:szCs w:val="18"/>
                <w:lang w:bidi="ar-IQ"/>
              </w:rPr>
            </w:pPr>
            <w:r>
              <w:rPr>
                <w:rFonts w:ascii="Arial" w:hAnsi="Arial" w:cs="Arial"/>
                <w:color w:val="000000"/>
              </w:rPr>
              <w:t xml:space="preserve">Ketorolac trometamol     30 mg / ml I.V infusion, I.M inj(1ml amp) I.M,slow  I.V  </w:t>
            </w:r>
            <w:r>
              <w:rPr>
                <w:rFonts w:ascii="Arial" w:hAnsi="Arial" w:cs="Arial"/>
                <w:color w:val="000000"/>
                <w:rtl/>
              </w:rPr>
              <w:t>لايقل عن 15 ثانية</w:t>
            </w:r>
            <w:r>
              <w:rPr>
                <w:rFonts w:ascii="Arial" w:hAnsi="Arial" w:cs="Arial"/>
                <w:color w:val="000000"/>
              </w:rPr>
              <w:t xml:space="preserve"> injection (1ml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r>
      <w:tr w:rsidR="00CE3BDE" w:rsidRPr="00167DD5" w14:paraId="4E46956E"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CE3BDE" w:rsidRDefault="00CE3BDE"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7D55B223" w:rsidR="00CE3BDE" w:rsidRDefault="00CE3BDE" w:rsidP="006C388F">
            <w:pPr>
              <w:bidi/>
              <w:jc w:val="center"/>
              <w:rPr>
                <w:color w:val="000000"/>
                <w:sz w:val="24"/>
                <w:szCs w:val="24"/>
              </w:rPr>
            </w:pPr>
            <w:r>
              <w:rPr>
                <w:rFonts w:ascii="Arial" w:hAnsi="Arial" w:cs="Arial"/>
                <w:color w:val="000000"/>
              </w:rPr>
              <w:t>11-C00-001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43CA39F2" w14:textId="77777777" w:rsidR="00CE3BDE" w:rsidRDefault="00CE3BDE" w:rsidP="00315D4E">
            <w:pPr>
              <w:bidi/>
              <w:jc w:val="center"/>
              <w:rPr>
                <w:rFonts w:ascii="Arial" w:hAnsi="Arial" w:cs="Arial"/>
                <w:rtl/>
                <w:lang w:bidi="ar-IQ"/>
              </w:rPr>
            </w:pPr>
            <w:r>
              <w:rPr>
                <w:rFonts w:ascii="Arial" w:hAnsi="Arial" w:cs="Arial"/>
                <w:color w:val="000000"/>
              </w:rPr>
              <w:t xml:space="preserve">Atropine sulphate 0.5%  (with or without HPM cellulose) Eye Drop           </w:t>
            </w:r>
            <w:r>
              <w:rPr>
                <w:rFonts w:ascii="Arial" w:hAnsi="Arial" w:cs="Arial"/>
                <w:color w:val="000000"/>
                <w:rtl/>
              </w:rPr>
              <w:t>حصر في مراكز الرعاية الصحية الاولية وفي المستشفيات التي تحتوي على صالات ولادة</w:t>
            </w:r>
          </w:p>
          <w:p w14:paraId="77F788E5" w14:textId="0DDB34FF" w:rsidR="00D74ADA" w:rsidRPr="00315D4E" w:rsidRDefault="00D74ADA" w:rsidP="00D74ADA">
            <w:pPr>
              <w:bidi/>
              <w:jc w:val="center"/>
              <w:rPr>
                <w:rFonts w:ascii="Arial" w:hAnsi="Arial" w:cs="Arial"/>
                <w:rtl/>
                <w:lang w:bidi="ar-IQ"/>
              </w:rPr>
            </w:pPr>
            <w:r w:rsidRPr="00D74ADA">
              <w:rPr>
                <w:rFonts w:ascii="Arial" w:hAnsi="Arial" w:cs="Arial" w:hint="cs"/>
                <w:rtl/>
                <w:lang w:bidi="ar-IQ"/>
              </w:rPr>
              <w:t>تصرف</w:t>
            </w:r>
            <w:r w:rsidRPr="00D74ADA">
              <w:rPr>
                <w:rFonts w:ascii="Arial" w:hAnsi="Arial" w:cs="Arial"/>
                <w:rtl/>
                <w:lang w:bidi="ar-IQ"/>
              </w:rPr>
              <w:t xml:space="preserve"> </w:t>
            </w:r>
            <w:r w:rsidRPr="00D74ADA">
              <w:rPr>
                <w:rFonts w:ascii="Arial" w:hAnsi="Arial" w:cs="Arial" w:hint="cs"/>
                <w:rtl/>
                <w:lang w:bidi="ar-IQ"/>
              </w:rPr>
              <w:t>في</w:t>
            </w:r>
            <w:r w:rsidRPr="00D74ADA">
              <w:rPr>
                <w:rFonts w:ascii="Arial" w:hAnsi="Arial" w:cs="Arial"/>
                <w:rtl/>
                <w:lang w:bidi="ar-IQ"/>
              </w:rPr>
              <w:t xml:space="preserve">   </w:t>
            </w:r>
            <w:r w:rsidRPr="00D74ADA">
              <w:rPr>
                <w:rFonts w:ascii="Arial" w:hAnsi="Arial" w:cs="Arial" w:hint="cs"/>
                <w:rtl/>
                <w:lang w:bidi="ar-IQ"/>
              </w:rPr>
              <w:t>المراكز</w:t>
            </w:r>
            <w:r w:rsidRPr="00D74ADA">
              <w:rPr>
                <w:rFonts w:ascii="Arial" w:hAnsi="Arial" w:cs="Arial"/>
                <w:rtl/>
                <w:lang w:bidi="ar-IQ"/>
              </w:rPr>
              <w:t xml:space="preserve"> </w:t>
            </w:r>
            <w:r w:rsidRPr="00D74ADA">
              <w:rPr>
                <w:rFonts w:ascii="Arial" w:hAnsi="Arial" w:cs="Arial" w:hint="cs"/>
                <w:rtl/>
                <w:lang w:bidi="ar-IQ"/>
              </w:rPr>
              <w:t>الصحية</w:t>
            </w:r>
            <w:r w:rsidRPr="00D74ADA">
              <w:rPr>
                <w:rFonts w:ascii="Arial" w:hAnsi="Arial" w:cs="Arial"/>
                <w:rtl/>
                <w:lang w:bidi="ar-IQ"/>
              </w:rPr>
              <w:t xml:space="preserve"> </w:t>
            </w:r>
            <w:r w:rsidRPr="00D74ADA">
              <w:rPr>
                <w:rFonts w:ascii="Arial" w:hAnsi="Arial" w:cs="Arial" w:hint="cs"/>
                <w:rtl/>
                <w:lang w:bidi="ar-IQ"/>
              </w:rPr>
              <w:t>التي</w:t>
            </w:r>
            <w:r w:rsidRPr="00D74ADA">
              <w:rPr>
                <w:rFonts w:ascii="Arial" w:hAnsi="Arial" w:cs="Arial"/>
                <w:rtl/>
                <w:lang w:bidi="ar-IQ"/>
              </w:rPr>
              <w:t xml:space="preserve"> </w:t>
            </w:r>
            <w:r w:rsidRPr="00D74ADA">
              <w:rPr>
                <w:rFonts w:ascii="Arial" w:hAnsi="Arial" w:cs="Arial" w:hint="cs"/>
                <w:rtl/>
                <w:lang w:bidi="ar-IQ"/>
              </w:rPr>
              <w:t>تقدم</w:t>
            </w:r>
            <w:r w:rsidRPr="00D74ADA">
              <w:rPr>
                <w:rFonts w:ascii="Arial" w:hAnsi="Arial" w:cs="Arial"/>
                <w:rtl/>
                <w:lang w:bidi="ar-IQ"/>
              </w:rPr>
              <w:t xml:space="preserve"> </w:t>
            </w:r>
            <w:r w:rsidRPr="00D74ADA">
              <w:rPr>
                <w:rFonts w:ascii="Arial" w:hAnsi="Arial" w:cs="Arial" w:hint="cs"/>
                <w:rtl/>
                <w:lang w:bidi="ar-IQ"/>
              </w:rPr>
              <w:t>خدمة</w:t>
            </w:r>
            <w:r w:rsidRPr="00D74ADA">
              <w:rPr>
                <w:rFonts w:ascii="Arial" w:hAnsi="Arial" w:cs="Arial"/>
                <w:rtl/>
                <w:lang w:bidi="ar-IQ"/>
              </w:rPr>
              <w:t xml:space="preserve"> ( </w:t>
            </w:r>
            <w:r w:rsidRPr="00D74ADA">
              <w:rPr>
                <w:rFonts w:ascii="Arial" w:hAnsi="Arial" w:cs="Arial" w:hint="cs"/>
                <w:rtl/>
                <w:lang w:bidi="ar-IQ"/>
              </w:rPr>
              <w:t>الصحة</w:t>
            </w:r>
            <w:r w:rsidRPr="00D74ADA">
              <w:rPr>
                <w:rFonts w:ascii="Arial" w:hAnsi="Arial" w:cs="Arial"/>
                <w:rtl/>
                <w:lang w:bidi="ar-IQ"/>
              </w:rPr>
              <w:t xml:space="preserve"> </w:t>
            </w:r>
            <w:r w:rsidRPr="00D74ADA">
              <w:rPr>
                <w:rFonts w:ascii="Arial" w:hAnsi="Arial" w:cs="Arial" w:hint="cs"/>
                <w:rtl/>
                <w:lang w:bidi="ar-IQ"/>
              </w:rPr>
              <w:t>العينية</w:t>
            </w:r>
            <w:r w:rsidRPr="00D74ADA">
              <w:rPr>
                <w:rFonts w:ascii="Arial" w:hAnsi="Arial" w:cs="Arial"/>
                <w:rtl/>
                <w:lang w:bidi="ar-IQ"/>
              </w:rPr>
              <w:t xml:space="preserve"> </w:t>
            </w:r>
            <w:r w:rsidRPr="00D74ADA">
              <w:rPr>
                <w:rFonts w:ascii="Arial" w:hAnsi="Arial" w:cs="Arial" w:hint="cs"/>
                <w:rtl/>
                <w:lang w:bidi="ar-IQ"/>
              </w:rPr>
              <w:t>المجتمعية</w:t>
            </w:r>
            <w:r w:rsidRPr="00D74ADA">
              <w:rPr>
                <w:rFonts w:ascii="Arial" w:hAnsi="Arial" w:cs="Arial"/>
                <w:rtl/>
                <w:lang w:bidi="ar-IQ"/>
              </w:rPr>
              <w:t xml:space="preserve"> ) </w:t>
            </w:r>
            <w:r w:rsidRPr="00D74ADA">
              <w:rPr>
                <w:rFonts w:ascii="Arial" w:hAnsi="Arial" w:cs="Arial" w:hint="cs"/>
                <w:rtl/>
                <w:lang w:bidi="ar-IQ"/>
              </w:rPr>
              <w:t>فقط</w:t>
            </w:r>
            <w:r w:rsidRPr="00D74ADA">
              <w:rPr>
                <w:rFonts w:ascii="Arial" w:hAnsi="Arial" w:cs="Arial"/>
                <w:rtl/>
                <w:lang w:bidi="ar-IQ"/>
              </w:rPr>
              <w:t xml:space="preserve"> </w:t>
            </w:r>
            <w:r w:rsidRPr="00D74ADA">
              <w:rPr>
                <w:rFonts w:ascii="Arial" w:hAnsi="Arial" w:cs="Arial" w:hint="cs"/>
                <w:rtl/>
                <w:lang w:bidi="ar-IQ"/>
              </w:rPr>
              <w:t>و</w:t>
            </w:r>
            <w:r w:rsidRPr="00D74ADA">
              <w:rPr>
                <w:rFonts w:ascii="Arial" w:hAnsi="Arial" w:cs="Arial"/>
                <w:rtl/>
                <w:lang w:bidi="ar-IQ"/>
              </w:rPr>
              <w:t xml:space="preserve"> </w:t>
            </w:r>
            <w:r w:rsidRPr="00D74ADA">
              <w:rPr>
                <w:rFonts w:ascii="Arial" w:hAnsi="Arial" w:cs="Arial" w:hint="cs"/>
                <w:rtl/>
                <w:lang w:bidi="ar-IQ"/>
              </w:rPr>
              <w:t>تصرف</w:t>
            </w:r>
            <w:r w:rsidRPr="00D74ADA">
              <w:rPr>
                <w:rFonts w:ascii="Arial" w:hAnsi="Arial" w:cs="Arial"/>
                <w:rtl/>
                <w:lang w:bidi="ar-IQ"/>
              </w:rPr>
              <w:t xml:space="preserve"> </w:t>
            </w:r>
            <w:r w:rsidRPr="00D74ADA">
              <w:rPr>
                <w:rFonts w:ascii="Arial" w:hAnsi="Arial" w:cs="Arial" w:hint="cs"/>
                <w:rtl/>
                <w:lang w:bidi="ar-IQ"/>
              </w:rPr>
              <w:t>من</w:t>
            </w:r>
            <w:r w:rsidRPr="00D74ADA">
              <w:rPr>
                <w:rFonts w:ascii="Arial" w:hAnsi="Arial" w:cs="Arial"/>
                <w:rtl/>
                <w:lang w:bidi="ar-IQ"/>
              </w:rPr>
              <w:t xml:space="preserve"> </w:t>
            </w:r>
            <w:r w:rsidRPr="00D74ADA">
              <w:rPr>
                <w:rFonts w:ascii="Arial" w:hAnsi="Arial" w:cs="Arial" w:hint="cs"/>
                <w:rtl/>
                <w:lang w:bidi="ar-IQ"/>
              </w:rPr>
              <w:t>قبل</w:t>
            </w:r>
            <w:r w:rsidRPr="00D74ADA">
              <w:rPr>
                <w:rFonts w:ascii="Arial" w:hAnsi="Arial" w:cs="Arial"/>
                <w:rtl/>
                <w:lang w:bidi="ar-IQ"/>
              </w:rPr>
              <w:t xml:space="preserve"> </w:t>
            </w:r>
            <w:r w:rsidRPr="00D74ADA">
              <w:rPr>
                <w:rFonts w:ascii="Arial" w:hAnsi="Arial" w:cs="Arial" w:hint="cs"/>
                <w:rtl/>
                <w:lang w:bidi="ar-IQ"/>
              </w:rPr>
              <w:t>طبيب</w:t>
            </w:r>
            <w:r w:rsidRPr="00D74ADA">
              <w:rPr>
                <w:rFonts w:ascii="Arial" w:hAnsi="Arial" w:cs="Arial"/>
                <w:rtl/>
                <w:lang w:bidi="ar-IQ"/>
              </w:rPr>
              <w:t xml:space="preserve"> </w:t>
            </w:r>
            <w:r w:rsidRPr="00D74ADA">
              <w:rPr>
                <w:rFonts w:ascii="Arial" w:hAnsi="Arial" w:cs="Arial" w:hint="cs"/>
                <w:rtl/>
                <w:lang w:bidi="ar-IQ"/>
              </w:rPr>
              <w:t>عيون</w:t>
            </w:r>
            <w:r w:rsidRPr="00D74ADA">
              <w:rPr>
                <w:rFonts w:ascii="Arial" w:hAnsi="Arial" w:cs="Arial"/>
                <w:rtl/>
                <w:lang w:bidi="ar-IQ"/>
              </w:rPr>
              <w:t xml:space="preserve"> </w:t>
            </w:r>
            <w:r w:rsidRPr="00D74ADA">
              <w:rPr>
                <w:rFonts w:ascii="Arial" w:hAnsi="Arial" w:cs="Arial" w:hint="cs"/>
                <w:rtl/>
                <w:lang w:bidi="ar-IQ"/>
              </w:rPr>
              <w:t>اختصاص</w:t>
            </w:r>
            <w:r w:rsidRPr="00D74ADA">
              <w:rPr>
                <w:rFonts w:ascii="Arial" w:hAnsi="Arial" w:cs="Arial"/>
                <w:rtl/>
                <w:lang w:bidi="ar-IQ"/>
              </w:rPr>
              <w:t xml:space="preserve"> </w:t>
            </w:r>
            <w:r w:rsidRPr="00D74ADA">
              <w:rPr>
                <w:rFonts w:ascii="Arial" w:hAnsi="Arial" w:cs="Arial" w:hint="cs"/>
                <w:rtl/>
                <w:lang w:bidi="ar-IQ"/>
              </w:rPr>
              <w:t>او</w:t>
            </w:r>
            <w:r w:rsidRPr="00D74ADA">
              <w:rPr>
                <w:rFonts w:ascii="Arial" w:hAnsi="Arial" w:cs="Arial"/>
                <w:rtl/>
                <w:lang w:bidi="ar-IQ"/>
              </w:rPr>
              <w:t xml:space="preserve"> </w:t>
            </w:r>
            <w:r w:rsidRPr="00D74ADA">
              <w:rPr>
                <w:rFonts w:ascii="Arial" w:hAnsi="Arial" w:cs="Arial" w:hint="cs"/>
                <w:rtl/>
                <w:lang w:bidi="ar-IQ"/>
              </w:rPr>
              <w:t>مدرب</w:t>
            </w:r>
            <w:r w:rsidRPr="00D74ADA">
              <w:rPr>
                <w:rFonts w:ascii="Arial" w:hAnsi="Arial" w:cs="Arial"/>
                <w:rtl/>
                <w:lang w:bidi="ar-IQ"/>
              </w:rPr>
              <w:t xml:space="preserve"> </w:t>
            </w:r>
            <w:r w:rsidRPr="00D74ADA">
              <w:rPr>
                <w:rFonts w:ascii="Arial" w:hAnsi="Arial" w:cs="Arial" w:hint="cs"/>
                <w:rtl/>
                <w:lang w:bidi="ar-IQ"/>
              </w:rPr>
              <w:t>على</w:t>
            </w:r>
            <w:r w:rsidRPr="00D74ADA">
              <w:rPr>
                <w:rFonts w:ascii="Arial" w:hAnsi="Arial" w:cs="Arial"/>
                <w:rtl/>
                <w:lang w:bidi="ar-IQ"/>
              </w:rPr>
              <w:t xml:space="preserve"> </w:t>
            </w:r>
            <w:r w:rsidRPr="00D74ADA">
              <w:rPr>
                <w:rFonts w:ascii="Arial" w:hAnsi="Arial" w:cs="Arial" w:hint="cs"/>
                <w:rtl/>
                <w:lang w:bidi="ar-IQ"/>
              </w:rPr>
              <w:t>برنامج</w:t>
            </w:r>
            <w:r w:rsidRPr="00D74ADA">
              <w:rPr>
                <w:rFonts w:ascii="Arial" w:hAnsi="Arial" w:cs="Arial"/>
                <w:rtl/>
                <w:lang w:bidi="ar-IQ"/>
              </w:rPr>
              <w:t xml:space="preserve"> </w:t>
            </w:r>
            <w:r w:rsidRPr="00D74ADA">
              <w:rPr>
                <w:rFonts w:ascii="Arial" w:hAnsi="Arial" w:cs="Arial" w:hint="cs"/>
                <w:rtl/>
                <w:lang w:bidi="ar-IQ"/>
              </w:rPr>
              <w:t>الصحة</w:t>
            </w:r>
            <w:r w:rsidRPr="00D74ADA">
              <w:rPr>
                <w:rFonts w:ascii="Arial" w:hAnsi="Arial" w:cs="Arial"/>
                <w:rtl/>
                <w:lang w:bidi="ar-IQ"/>
              </w:rPr>
              <w:t xml:space="preserve"> </w:t>
            </w:r>
            <w:r w:rsidRPr="00D74ADA">
              <w:rPr>
                <w:rFonts w:ascii="Arial" w:hAnsi="Arial" w:cs="Arial" w:hint="cs"/>
                <w:rtl/>
                <w:lang w:bidi="ar-IQ"/>
              </w:rPr>
              <w:t>العينية</w:t>
            </w:r>
            <w:r w:rsidRPr="00D74ADA">
              <w:rPr>
                <w:rFonts w:ascii="Arial" w:hAnsi="Arial" w:cs="Arial"/>
                <w:rtl/>
                <w:lang w:bidi="ar-IQ"/>
              </w:rPr>
              <w:t xml:space="preserve"> </w:t>
            </w:r>
            <w:r w:rsidRPr="00D74ADA">
              <w:rPr>
                <w:rFonts w:ascii="Arial" w:hAnsi="Arial" w:cs="Arial" w:hint="cs"/>
                <w:rtl/>
                <w:lang w:bidi="ar-IQ"/>
              </w:rPr>
              <w:t>المجتمعية</w:t>
            </w:r>
            <w:r w:rsidRPr="00D74ADA">
              <w:rPr>
                <w:rFonts w:ascii="Arial" w:hAnsi="Arial" w:cs="Arial"/>
                <w:rtl/>
                <w:lang w:bidi="ar-IQ"/>
              </w:rPr>
              <w:t xml:space="preserve"> </w:t>
            </w:r>
            <w:r w:rsidRPr="00D74ADA">
              <w:rPr>
                <w:rFonts w:ascii="Arial" w:hAnsi="Arial" w:cs="Arial" w:hint="cs"/>
                <w:rtl/>
                <w:lang w:bidi="ar-IQ"/>
              </w:rPr>
              <w:t>و</w:t>
            </w:r>
            <w:r w:rsidRPr="00D74ADA">
              <w:rPr>
                <w:rFonts w:ascii="Arial" w:hAnsi="Arial" w:cs="Arial"/>
                <w:rtl/>
                <w:lang w:bidi="ar-IQ"/>
              </w:rPr>
              <w:t xml:space="preserve"> </w:t>
            </w:r>
            <w:r w:rsidRPr="00D74ADA">
              <w:rPr>
                <w:rFonts w:ascii="Arial" w:hAnsi="Arial" w:cs="Arial" w:hint="cs"/>
                <w:rtl/>
                <w:lang w:bidi="ar-IQ"/>
              </w:rPr>
              <w:t>لا</w:t>
            </w:r>
            <w:r w:rsidRPr="00D74ADA">
              <w:rPr>
                <w:rFonts w:ascii="Arial" w:hAnsi="Arial" w:cs="Arial"/>
                <w:rtl/>
                <w:lang w:bidi="ar-IQ"/>
              </w:rPr>
              <w:t xml:space="preserve"> </w:t>
            </w:r>
            <w:r w:rsidRPr="00D74ADA">
              <w:rPr>
                <w:rFonts w:ascii="Arial" w:hAnsi="Arial" w:cs="Arial" w:hint="cs"/>
                <w:rtl/>
                <w:lang w:bidi="ar-IQ"/>
              </w:rPr>
              <w:t>تصرف</w:t>
            </w:r>
            <w:r w:rsidRPr="00D74ADA">
              <w:rPr>
                <w:rFonts w:ascii="Arial" w:hAnsi="Arial" w:cs="Arial"/>
                <w:rtl/>
                <w:lang w:bidi="ar-IQ"/>
              </w:rPr>
              <w:t xml:space="preserve"> </w:t>
            </w:r>
            <w:r w:rsidRPr="00D74ADA">
              <w:rPr>
                <w:rFonts w:ascii="Arial" w:hAnsi="Arial" w:cs="Arial" w:hint="cs"/>
                <w:rtl/>
                <w:lang w:bidi="ar-IQ"/>
              </w:rPr>
              <w:t>في</w:t>
            </w:r>
            <w:r w:rsidRPr="00D74ADA">
              <w:rPr>
                <w:rFonts w:ascii="Arial" w:hAnsi="Arial" w:cs="Arial"/>
                <w:rtl/>
                <w:lang w:bidi="ar-IQ"/>
              </w:rPr>
              <w:t xml:space="preserve"> </w:t>
            </w:r>
            <w:r w:rsidRPr="00D74ADA">
              <w:rPr>
                <w:rFonts w:ascii="Arial" w:hAnsi="Arial" w:cs="Arial" w:hint="cs"/>
                <w:rtl/>
                <w:lang w:bidi="ar-IQ"/>
              </w:rPr>
              <w:t>حال</w:t>
            </w:r>
            <w:r w:rsidRPr="00D74ADA">
              <w:rPr>
                <w:rFonts w:ascii="Arial" w:hAnsi="Arial" w:cs="Arial"/>
                <w:rtl/>
                <w:lang w:bidi="ar-IQ"/>
              </w:rPr>
              <w:t xml:space="preserve"> </w:t>
            </w:r>
            <w:r w:rsidRPr="00D74ADA">
              <w:rPr>
                <w:rFonts w:ascii="Arial" w:hAnsi="Arial" w:cs="Arial" w:hint="cs"/>
                <w:rtl/>
                <w:lang w:bidi="ar-IQ"/>
              </w:rPr>
              <w:t>لم</w:t>
            </w:r>
            <w:r w:rsidRPr="00D74ADA">
              <w:rPr>
                <w:rFonts w:ascii="Arial" w:hAnsi="Arial" w:cs="Arial"/>
                <w:rtl/>
                <w:lang w:bidi="ar-IQ"/>
              </w:rPr>
              <w:t xml:space="preserve"> </w:t>
            </w:r>
            <w:r w:rsidRPr="00D74ADA">
              <w:rPr>
                <w:rFonts w:ascii="Arial" w:hAnsi="Arial" w:cs="Arial" w:hint="cs"/>
                <w:rtl/>
                <w:lang w:bidi="ar-IQ"/>
              </w:rPr>
              <w:t>تتوفر</w:t>
            </w:r>
            <w:r w:rsidRPr="00D74ADA">
              <w:rPr>
                <w:rFonts w:ascii="Arial" w:hAnsi="Arial" w:cs="Arial"/>
                <w:rtl/>
                <w:lang w:bidi="ar-IQ"/>
              </w:rPr>
              <w:t xml:space="preserve"> </w:t>
            </w:r>
            <w:r w:rsidRPr="00D74ADA">
              <w:rPr>
                <w:rFonts w:ascii="Arial" w:hAnsi="Arial" w:cs="Arial" w:hint="cs"/>
                <w:rtl/>
                <w:lang w:bidi="ar-IQ"/>
              </w:rPr>
              <w:t>فيها</w:t>
            </w:r>
            <w:r w:rsidRPr="00D74ADA">
              <w:rPr>
                <w:rFonts w:ascii="Arial" w:hAnsi="Arial" w:cs="Arial"/>
                <w:rtl/>
                <w:lang w:bidi="ar-IQ"/>
              </w:rPr>
              <w:t xml:space="preserve"> </w:t>
            </w:r>
            <w:r w:rsidRPr="00D74ADA">
              <w:rPr>
                <w:rFonts w:ascii="Arial" w:hAnsi="Arial" w:cs="Arial" w:hint="cs"/>
                <w:rtl/>
                <w:lang w:bidi="ar-IQ"/>
              </w:rPr>
              <w:t>الخدمة</w:t>
            </w:r>
            <w:r w:rsidRPr="00D74ADA">
              <w:rPr>
                <w:rFonts w:ascii="Arial" w:hAnsi="Arial" w:cs="Arial"/>
                <w:rtl/>
                <w:lang w:bidi="ar-IQ"/>
              </w:rPr>
              <w:t xml:space="preserve"> </w:t>
            </w:r>
            <w:r w:rsidRPr="00D74ADA">
              <w:rPr>
                <w:rFonts w:ascii="Arial" w:hAnsi="Arial" w:cs="Arial" w:hint="cs"/>
                <w:rtl/>
                <w:lang w:bidi="ar-IQ"/>
              </w:rPr>
              <w:t>المذكورة</w:t>
            </w:r>
            <w:r w:rsidRPr="00D74ADA">
              <w:rPr>
                <w:rFonts w:ascii="Arial" w:hAnsi="Arial" w:cs="Arial"/>
                <w:rtl/>
                <w:lang w:bidi="ar-IQ"/>
              </w:rPr>
              <w:t xml:space="preserve"> </w:t>
            </w:r>
            <w:r w:rsidRPr="00D74ADA">
              <w:rPr>
                <w:rFonts w:ascii="Arial" w:hAnsi="Arial" w:cs="Arial" w:hint="cs"/>
                <w:rtl/>
                <w:lang w:bidi="ar-IQ"/>
              </w:rPr>
              <w:t>انفا</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061E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47D28" w14:textId="77777777" w:rsidR="00E061EB" w:rsidRDefault="00E061EB" w:rsidP="00400881">
      <w:pPr>
        <w:spacing w:after="0" w:line="240" w:lineRule="auto"/>
      </w:pPr>
      <w:r>
        <w:separator/>
      </w:r>
    </w:p>
  </w:endnote>
  <w:endnote w:type="continuationSeparator" w:id="0">
    <w:p w14:paraId="5B45C0F7" w14:textId="77777777" w:rsidR="00E061EB" w:rsidRDefault="00E061E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E0ADE">
          <w:rPr>
            <w:noProof/>
            <w:sz w:val="24"/>
            <w:szCs w:val="24"/>
          </w:rPr>
          <w:t>51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09F42" w14:textId="77777777" w:rsidR="00E061EB" w:rsidRDefault="00E061EB" w:rsidP="00400881">
      <w:pPr>
        <w:spacing w:after="0" w:line="240" w:lineRule="auto"/>
      </w:pPr>
      <w:r>
        <w:separator/>
      </w:r>
    </w:p>
  </w:footnote>
  <w:footnote w:type="continuationSeparator" w:id="0">
    <w:p w14:paraId="1E0A401C" w14:textId="77777777" w:rsidR="00E061EB" w:rsidRDefault="00E061EB"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2653D"/>
    <w:rsid w:val="00232FD1"/>
    <w:rsid w:val="002412C0"/>
    <w:rsid w:val="00244BE4"/>
    <w:rsid w:val="002467B5"/>
    <w:rsid w:val="002473B3"/>
    <w:rsid w:val="00250686"/>
    <w:rsid w:val="002516D1"/>
    <w:rsid w:val="00266537"/>
    <w:rsid w:val="00267A02"/>
    <w:rsid w:val="00277E5F"/>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09"/>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D7D2A"/>
    <w:rsid w:val="005E66BE"/>
    <w:rsid w:val="0060353D"/>
    <w:rsid w:val="006115F5"/>
    <w:rsid w:val="006123E0"/>
    <w:rsid w:val="00631C62"/>
    <w:rsid w:val="00635627"/>
    <w:rsid w:val="0063575B"/>
    <w:rsid w:val="00636A7D"/>
    <w:rsid w:val="006405BB"/>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E0ADE"/>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D7FEC"/>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92C8B"/>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97B8B"/>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66638"/>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BDE"/>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ADA"/>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061EB"/>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D65"/>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D018D-4E91-4C59-A4DB-E8CC20553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Pages>
  <Words>29762</Words>
  <Characters>169650</Characters>
  <Application>Microsoft Office Word</Application>
  <DocSecurity>0</DocSecurity>
  <Lines>1413</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33</cp:revision>
  <cp:lastPrinted>2022-10-25T08:16:00Z</cp:lastPrinted>
  <dcterms:created xsi:type="dcterms:W3CDTF">2022-02-15T07:51:00Z</dcterms:created>
  <dcterms:modified xsi:type="dcterms:W3CDTF">2022-10-25T08:17:00Z</dcterms:modified>
</cp:coreProperties>
</file>