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2E3A01BD" w:rsidR="00B367A8" w:rsidRPr="00212FFB" w:rsidRDefault="00B367A8" w:rsidP="00DD243B">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DD243B">
              <w:rPr>
                <w:rFonts w:ascii="Simplified Arabic" w:hAnsi="Simplified Arabic" w:cs="Simplified Arabic"/>
                <w:b/>
                <w:bCs/>
                <w:color w:val="000000"/>
                <w:sz w:val="32"/>
                <w:szCs w:val="32"/>
                <w:highlight w:val="cyan"/>
                <w:lang w:bidi="ar-LB"/>
              </w:rPr>
              <w:t>5</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594D13" w:rsidRPr="009A54BD">
              <w:rPr>
                <w:rFonts w:ascii="Simplified Arabic" w:hAnsi="Simplified Arabic" w:cs="Simplified Arabic"/>
                <w:b/>
                <w:bCs/>
                <w:color w:val="000000"/>
                <w:sz w:val="32"/>
                <w:szCs w:val="32"/>
                <w:highlight w:val="cyan"/>
                <w:lang w:bidi="ar-LB"/>
              </w:rPr>
              <w:t>2</w:t>
            </w:r>
            <w:r w:rsidRPr="00212FFB">
              <w:rPr>
                <w:sz w:val="32"/>
                <w:szCs w:val="32"/>
              </w:rPr>
              <w:t xml:space="preserve"> </w:t>
            </w:r>
            <w:r w:rsidR="00DD243B">
              <w:rPr>
                <w:sz w:val="32"/>
                <w:szCs w:val="32"/>
              </w:rPr>
              <w:t>Baa</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0D40154E" w:rsidR="00B367A8" w:rsidRPr="00212FFB" w:rsidRDefault="00B367A8" w:rsidP="00DD243B">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00DD243B">
              <w:rPr>
                <w:rFonts w:asciiTheme="minorBidi" w:hAnsiTheme="minorBidi" w:hint="cs"/>
                <w:color w:val="000000"/>
                <w:sz w:val="32"/>
                <w:szCs w:val="32"/>
                <w:highlight w:val="cyan"/>
                <w:rtl/>
                <w:lang w:bidi="ar-LB"/>
              </w:rPr>
              <w:t>16</w:t>
            </w:r>
            <w:r w:rsidRPr="00212FFB">
              <w:rPr>
                <w:rFonts w:asciiTheme="minorBidi" w:hAnsiTheme="minorBidi"/>
                <w:color w:val="000000"/>
                <w:sz w:val="32"/>
                <w:szCs w:val="32"/>
                <w:highlight w:val="cyan"/>
                <w:rtl/>
                <w:lang w:bidi="ar-LB"/>
              </w:rPr>
              <w:t xml:space="preserve">/  </w:t>
            </w:r>
            <w:r w:rsidR="00DD243B">
              <w:rPr>
                <w:rFonts w:asciiTheme="minorBidi" w:hAnsiTheme="minorBidi" w:hint="cs"/>
                <w:color w:val="000000"/>
                <w:sz w:val="32"/>
                <w:szCs w:val="32"/>
                <w:highlight w:val="cyan"/>
                <w:rtl/>
                <w:lang w:bidi="ar-LB"/>
              </w:rPr>
              <w:t>10</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594D13" w:rsidRPr="009A54BD">
              <w:rPr>
                <w:rFonts w:asciiTheme="minorBidi" w:hAnsiTheme="minorBidi" w:hint="cs"/>
                <w:color w:val="000000"/>
                <w:sz w:val="32"/>
                <w:szCs w:val="32"/>
                <w:highlight w:val="cyan"/>
                <w:rtl/>
                <w:lang w:bidi="ar-IQ"/>
              </w:rPr>
              <w:t>2</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1288B384" w:rsidR="00B367A8" w:rsidRPr="00212FFB" w:rsidRDefault="00B367A8" w:rsidP="00DD243B">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DD243B">
              <w:rPr>
                <w:b/>
                <w:bCs/>
                <w:color w:val="000000"/>
                <w:spacing w:val="-2"/>
                <w:sz w:val="24"/>
                <w:szCs w:val="24"/>
                <w:highlight w:val="cyan"/>
              </w:rPr>
              <w:t>5</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594D13" w:rsidRPr="009A54BD">
              <w:rPr>
                <w:b/>
                <w:bCs/>
                <w:color w:val="000000"/>
                <w:spacing w:val="-2"/>
                <w:sz w:val="24"/>
                <w:szCs w:val="24"/>
                <w:highlight w:val="cyan"/>
              </w:rPr>
              <w:t>2</w:t>
            </w:r>
            <w:r w:rsidR="00DD243B">
              <w:rPr>
                <w:b/>
                <w:bCs/>
                <w:color w:val="000000"/>
                <w:spacing w:val="-2"/>
                <w:sz w:val="24"/>
                <w:szCs w:val="24"/>
              </w:rPr>
              <w:t>Baa</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1404D984" w:rsidR="00B367A8" w:rsidRPr="00212FFB" w:rsidRDefault="00B367A8" w:rsidP="00DD243B">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00DD243B">
              <w:rPr>
                <w:rFonts w:hint="cs"/>
                <w:sz w:val="24"/>
                <w:szCs w:val="24"/>
                <w:highlight w:val="cyan"/>
                <w:rtl/>
              </w:rPr>
              <w:t>16</w:t>
            </w:r>
            <w:r w:rsidRPr="00212FFB">
              <w:rPr>
                <w:rFonts w:hint="cs"/>
                <w:sz w:val="24"/>
                <w:szCs w:val="24"/>
                <w:highlight w:val="cyan"/>
                <w:rtl/>
              </w:rPr>
              <w:t xml:space="preserve">/    </w:t>
            </w:r>
            <w:r w:rsidR="00DD243B">
              <w:rPr>
                <w:rFonts w:hint="cs"/>
                <w:sz w:val="24"/>
                <w:szCs w:val="24"/>
                <w:highlight w:val="cyan"/>
                <w:rtl/>
              </w:rPr>
              <w:t>10</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594D13" w:rsidRPr="009A54BD">
              <w:rPr>
                <w:rFonts w:hint="cs"/>
                <w:sz w:val="24"/>
                <w:szCs w:val="24"/>
                <w:highlight w:val="cyan"/>
                <w:rtl/>
              </w:rPr>
              <w:t>2</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Pr="00212FFB">
              <w:rPr>
                <w:sz w:val="24"/>
                <w:szCs w:val="24"/>
                <w:lang w:bidi="ar-DZ"/>
              </w:rPr>
              <w:t xml:space="preserve"> </w:t>
            </w:r>
            <w:r w:rsidR="00315D4E">
              <w:rPr>
                <w:rFonts w:hint="cs"/>
                <w:sz w:val="24"/>
                <w:szCs w:val="24"/>
                <w:rtl/>
              </w:rPr>
              <w:t>1</w:t>
            </w:r>
            <w:r w:rsidR="00DD243B">
              <w:rPr>
                <w:rFonts w:hint="cs"/>
                <w:sz w:val="24"/>
                <w:szCs w:val="24"/>
                <w:rtl/>
              </w:rPr>
              <w:t>9</w:t>
            </w:r>
            <w:r w:rsidRPr="00212FFB">
              <w:rPr>
                <w:rFonts w:hint="cs"/>
                <w:sz w:val="24"/>
                <w:szCs w:val="24"/>
                <w:rtl/>
              </w:rPr>
              <w:t xml:space="preserve"> </w:t>
            </w:r>
            <w:r w:rsidRPr="00212FFB">
              <w:rPr>
                <w:rFonts w:hint="cs"/>
                <w:sz w:val="24"/>
                <w:szCs w:val="24"/>
                <w:highlight w:val="cyan"/>
                <w:rtl/>
                <w:lang w:bidi="ar-DZ"/>
              </w:rPr>
              <w:t xml:space="preserve">/   </w:t>
            </w:r>
            <w:r w:rsidR="004C32C6">
              <w:rPr>
                <w:rFonts w:hint="cs"/>
                <w:sz w:val="24"/>
                <w:szCs w:val="24"/>
                <w:highlight w:val="cyan"/>
                <w:rtl/>
                <w:lang w:bidi="ar-DZ"/>
              </w:rPr>
              <w:t>10</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594D13" w:rsidRPr="00212FFB">
              <w:rPr>
                <w:rFonts w:hint="cs"/>
                <w:sz w:val="24"/>
                <w:szCs w:val="24"/>
                <w:rtl/>
                <w:lang w:bidi="ar-DZ"/>
              </w:rPr>
              <w:t>2</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Pr="00212FFB">
              <w:rPr>
                <w:rFonts w:hint="cs"/>
                <w:color w:val="000000"/>
                <w:spacing w:val="-2"/>
                <w:sz w:val="24"/>
                <w:szCs w:val="24"/>
                <w:highlight w:val="cyan"/>
                <w:rtl/>
              </w:rPr>
              <w:t xml:space="preserve">      </w:t>
            </w:r>
            <w:r w:rsidR="00DD243B">
              <w:rPr>
                <w:rFonts w:hint="cs"/>
                <w:color w:val="000000"/>
                <w:spacing w:val="-2"/>
                <w:sz w:val="24"/>
                <w:szCs w:val="24"/>
                <w:highlight w:val="cyan"/>
                <w:rtl/>
              </w:rPr>
              <w:t>25</w:t>
            </w:r>
            <w:r w:rsidRPr="00212FFB">
              <w:rPr>
                <w:rFonts w:hint="cs"/>
                <w:color w:val="000000"/>
                <w:spacing w:val="-2"/>
                <w:sz w:val="24"/>
                <w:szCs w:val="24"/>
                <w:highlight w:val="cyan"/>
                <w:rtl/>
              </w:rPr>
              <w:t xml:space="preserve"> </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4C32C6">
              <w:rPr>
                <w:rFonts w:hint="cs"/>
                <w:color w:val="000000"/>
                <w:spacing w:val="-2"/>
                <w:sz w:val="24"/>
                <w:szCs w:val="24"/>
                <w:highlight w:val="cyan"/>
                <w:rtl/>
              </w:rPr>
              <w:t>10</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2022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77777777" w:rsidR="00B367A8" w:rsidRPr="00212FFB" w:rsidRDefault="00B367A8" w:rsidP="00EA4F08">
            <w:pPr>
              <w:bidi/>
              <w:jc w:val="both"/>
              <w:rPr>
                <w:b/>
                <w:bCs/>
                <w:sz w:val="24"/>
                <w:szCs w:val="24"/>
              </w:rPr>
            </w:pPr>
            <w:r w:rsidRPr="00212FFB">
              <w:rPr>
                <w:rFonts w:hint="cs"/>
                <w:b/>
                <w:bCs/>
                <w:sz w:val="24"/>
                <w:szCs w:val="24"/>
                <w:rtl/>
              </w:rPr>
              <w:t xml:space="preserve">سلطة التعاقد : الصيدلاني علي حسن البلداوي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ook w:val="04A0" w:firstRow="1" w:lastRow="0" w:firstColumn="1" w:lastColumn="0" w:noHBand="0" w:noVBand="1"/>
      </w:tblPr>
      <w:tblGrid>
        <w:gridCol w:w="663"/>
        <w:gridCol w:w="1491"/>
        <w:gridCol w:w="3057"/>
        <w:gridCol w:w="1364"/>
        <w:gridCol w:w="1362"/>
        <w:gridCol w:w="1090"/>
        <w:gridCol w:w="1219"/>
        <w:gridCol w:w="1208"/>
        <w:gridCol w:w="1107"/>
        <w:gridCol w:w="39"/>
      </w:tblGrid>
      <w:tr w:rsidR="00120DE8" w14:paraId="697A9444" w14:textId="77777777" w:rsidTr="00F12742">
        <w:trPr>
          <w:gridAfter w:val="1"/>
          <w:wAfter w:w="39" w:type="dxa"/>
        </w:trPr>
        <w:tc>
          <w:tcPr>
            <w:tcW w:w="12561" w:type="dxa"/>
            <w:gridSpan w:val="9"/>
          </w:tcPr>
          <w:p w14:paraId="2348797C" w14:textId="77777777" w:rsidR="00120DE8" w:rsidRPr="00120DE8" w:rsidRDefault="00120DE8" w:rsidP="00EA4F08">
            <w:pPr>
              <w:tabs>
                <w:tab w:val="left" w:pos="1470"/>
              </w:tabs>
              <w:rPr>
                <w:b/>
                <w:bCs/>
                <w:lang w:bidi="ar-IQ"/>
              </w:rPr>
            </w:pPr>
          </w:p>
          <w:p w14:paraId="133A8D9D" w14:textId="2318CDFC" w:rsidR="00120DE8" w:rsidRPr="00120DE8" w:rsidRDefault="00120DE8" w:rsidP="00DD243B">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DD243B">
              <w:rPr>
                <w:rFonts w:ascii="Arial" w:eastAsia="Times New Roman" w:hAnsi="Arial"/>
                <w:b/>
                <w:bCs/>
                <w:sz w:val="24"/>
                <w:szCs w:val="24"/>
                <w:u w:val="single"/>
              </w:rPr>
              <w:t>5</w:t>
            </w:r>
            <w:r w:rsidRPr="00120DE8">
              <w:rPr>
                <w:rFonts w:ascii="Arial" w:eastAsia="Times New Roman" w:hAnsi="Arial"/>
                <w:b/>
                <w:bCs/>
                <w:sz w:val="24"/>
                <w:szCs w:val="24"/>
                <w:u w:val="single"/>
              </w:rPr>
              <w:t xml:space="preserve">   /2022</w:t>
            </w:r>
            <w:r w:rsidR="00DD243B">
              <w:rPr>
                <w:rFonts w:ascii="Arial" w:eastAsia="Times New Roman" w:hAnsi="Arial"/>
                <w:b/>
                <w:bCs/>
                <w:sz w:val="24"/>
                <w:szCs w:val="24"/>
                <w:u w:val="single"/>
              </w:rPr>
              <w:t>Baa</w:t>
            </w:r>
          </w:p>
          <w:p w14:paraId="2E6958F3" w14:textId="3A97BD2E" w:rsidR="00120DE8" w:rsidRPr="00120DE8" w:rsidRDefault="00120DE8" w:rsidP="006C388F">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2023</w:t>
            </w:r>
            <w:r w:rsidRPr="00120DE8">
              <w:rPr>
                <w:rFonts w:ascii="Arial" w:eastAsia="Times New Roman" w:hAnsi="Arial" w:hint="cs"/>
                <w:b/>
                <w:bCs/>
                <w:sz w:val="24"/>
                <w:szCs w:val="24"/>
                <w:rtl/>
              </w:rPr>
              <w:t xml:space="preserve"> </w:t>
            </w:r>
          </w:p>
          <w:p w14:paraId="19EE63E2" w14:textId="77777777" w:rsidR="00120DE8" w:rsidRPr="00120DE8" w:rsidRDefault="00120DE8" w:rsidP="00EA4F08">
            <w:pPr>
              <w:tabs>
                <w:tab w:val="left" w:pos="1470"/>
              </w:tabs>
              <w:rPr>
                <w:b/>
                <w:bCs/>
                <w:lang w:bidi="ar-IQ"/>
              </w:rPr>
            </w:pPr>
          </w:p>
        </w:tc>
      </w:tr>
      <w:tr w:rsidR="00120DE8" w14:paraId="0701DB6E" w14:textId="77777777" w:rsidTr="00F12742">
        <w:trPr>
          <w:gridAfter w:val="1"/>
          <w:wAfter w:w="39" w:type="dxa"/>
        </w:trPr>
        <w:tc>
          <w:tcPr>
            <w:tcW w:w="12561"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F12742">
        <w:trPr>
          <w:gridAfter w:val="1"/>
          <w:wAfter w:w="39" w:type="dxa"/>
        </w:trPr>
        <w:tc>
          <w:tcPr>
            <w:tcW w:w="12561"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F12742">
        <w:trPr>
          <w:gridAfter w:val="1"/>
          <w:wAfter w:w="39" w:type="dxa"/>
        </w:trPr>
        <w:tc>
          <w:tcPr>
            <w:tcW w:w="12561"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F12742">
        <w:trPr>
          <w:gridAfter w:val="1"/>
          <w:wAfter w:w="39" w:type="dxa"/>
        </w:trPr>
        <w:tc>
          <w:tcPr>
            <w:tcW w:w="12561"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F12742">
        <w:trPr>
          <w:gridAfter w:val="1"/>
          <w:wAfter w:w="39" w:type="dxa"/>
        </w:trPr>
        <w:tc>
          <w:tcPr>
            <w:tcW w:w="12561"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F12742">
        <w:trPr>
          <w:gridAfter w:val="1"/>
          <w:wAfter w:w="39" w:type="dxa"/>
        </w:trPr>
        <w:tc>
          <w:tcPr>
            <w:tcW w:w="12561"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F12742">
        <w:trPr>
          <w:gridAfter w:val="1"/>
          <w:wAfter w:w="39" w:type="dxa"/>
        </w:trPr>
        <w:tc>
          <w:tcPr>
            <w:tcW w:w="12561"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F12742">
        <w:trPr>
          <w:gridAfter w:val="1"/>
          <w:wAfter w:w="39" w:type="dxa"/>
        </w:trPr>
        <w:tc>
          <w:tcPr>
            <w:tcW w:w="12561"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F12742">
        <w:trPr>
          <w:gridAfter w:val="1"/>
          <w:wAfter w:w="39" w:type="dxa"/>
        </w:trPr>
        <w:tc>
          <w:tcPr>
            <w:tcW w:w="12561"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F12742">
        <w:trPr>
          <w:gridAfter w:val="1"/>
          <w:wAfter w:w="39" w:type="dxa"/>
        </w:trPr>
        <w:tc>
          <w:tcPr>
            <w:tcW w:w="12561"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F12742">
        <w:trPr>
          <w:gridAfter w:val="1"/>
          <w:wAfter w:w="39" w:type="dxa"/>
        </w:trPr>
        <w:tc>
          <w:tcPr>
            <w:tcW w:w="12561"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F12742">
        <w:trPr>
          <w:gridAfter w:val="1"/>
          <w:wAfter w:w="39" w:type="dxa"/>
        </w:trPr>
        <w:tc>
          <w:tcPr>
            <w:tcW w:w="12561" w:type="dxa"/>
            <w:gridSpan w:val="9"/>
          </w:tcPr>
          <w:p w14:paraId="7C7D2867" w14:textId="24AA0745" w:rsidR="00120DE8" w:rsidRPr="00120DE8" w:rsidRDefault="00120DE8" w:rsidP="00120DE8">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F12742">
        <w:trPr>
          <w:trHeight w:val="900"/>
        </w:trPr>
        <w:tc>
          <w:tcPr>
            <w:tcW w:w="666" w:type="dxa"/>
            <w:vAlign w:val="center"/>
            <w:hideMark/>
          </w:tcPr>
          <w:p w14:paraId="3AF3E8A5" w14:textId="397E2B14" w:rsidR="00120DE8" w:rsidRPr="00844D38" w:rsidRDefault="00120DE8" w:rsidP="008D681B">
            <w:pPr>
              <w:jc w:val="center"/>
              <w:rPr>
                <w:rFonts w:eastAsia="Times New Roman" w:cs="Calibri"/>
                <w:b/>
                <w:bCs/>
                <w:color w:val="000000"/>
              </w:rPr>
            </w:pPr>
          </w:p>
        </w:tc>
        <w:tc>
          <w:tcPr>
            <w:tcW w:w="1493" w:type="dxa"/>
            <w:vAlign w:val="center"/>
            <w:hideMark/>
          </w:tcPr>
          <w:p w14:paraId="3A30DC3B"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national_c</w:t>
            </w:r>
          </w:p>
        </w:tc>
        <w:tc>
          <w:tcPr>
            <w:tcW w:w="3067" w:type="dxa"/>
            <w:vAlign w:val="center"/>
            <w:hideMark/>
          </w:tcPr>
          <w:p w14:paraId="7F7D988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ITEM</w:t>
            </w:r>
          </w:p>
        </w:tc>
        <w:tc>
          <w:tcPr>
            <w:tcW w:w="1367" w:type="dxa"/>
            <w:vAlign w:val="center"/>
            <w:hideMark/>
          </w:tcPr>
          <w:p w14:paraId="10524041" w14:textId="586605BC" w:rsidR="00120DE8" w:rsidRPr="008D681B" w:rsidRDefault="00120DE8" w:rsidP="008D681B">
            <w:pPr>
              <w:jc w:val="center"/>
              <w:rPr>
                <w:rFonts w:eastAsia="Times New Roman" w:cs="Calibri"/>
                <w:b/>
                <w:bCs/>
                <w:color w:val="000000"/>
              </w:rPr>
            </w:pPr>
            <w:r w:rsidRPr="008D681B">
              <w:rPr>
                <w:rFonts w:eastAsia="Times New Roman" w:cs="Calibri"/>
                <w:b/>
                <w:bCs/>
                <w:color w:val="000000"/>
              </w:rPr>
              <w:t>TOTAL</w:t>
            </w:r>
            <w:r w:rsidR="00212FFB" w:rsidRPr="008D681B">
              <w:rPr>
                <w:rFonts w:eastAsia="Times New Roman" w:cs="Calibri"/>
                <w:b/>
                <w:bCs/>
                <w:color w:val="000000"/>
              </w:rPr>
              <w:t xml:space="preserve"> </w:t>
            </w:r>
            <w:r w:rsidRPr="008D681B">
              <w:rPr>
                <w:rFonts w:eastAsia="Times New Roman" w:cs="Calibri"/>
                <w:b/>
                <w:bCs/>
                <w:color w:val="000000"/>
              </w:rPr>
              <w:t>202</w:t>
            </w:r>
            <w:r w:rsidR="00212FFB" w:rsidRPr="008D681B">
              <w:rPr>
                <w:rFonts w:eastAsia="Times New Roman" w:cs="Calibri"/>
                <w:b/>
                <w:bCs/>
                <w:color w:val="000000"/>
              </w:rPr>
              <w:t>3</w:t>
            </w:r>
          </w:p>
        </w:tc>
        <w:tc>
          <w:tcPr>
            <w:tcW w:w="1365" w:type="dxa"/>
            <w:vAlign w:val="center"/>
            <w:hideMark/>
          </w:tcPr>
          <w:p w14:paraId="3E77A7C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Packing</w:t>
            </w:r>
          </w:p>
        </w:tc>
        <w:tc>
          <w:tcPr>
            <w:tcW w:w="1091" w:type="dxa"/>
            <w:vAlign w:val="center"/>
            <w:hideMark/>
          </w:tcPr>
          <w:p w14:paraId="0F6D2111"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Mean brand Price</w:t>
            </w:r>
          </w:p>
        </w:tc>
        <w:tc>
          <w:tcPr>
            <w:tcW w:w="1222" w:type="dxa"/>
            <w:vAlign w:val="center"/>
            <w:hideMark/>
          </w:tcPr>
          <w:p w14:paraId="689A487D"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70% of mean price</w:t>
            </w:r>
          </w:p>
        </w:tc>
        <w:tc>
          <w:tcPr>
            <w:tcW w:w="1210" w:type="dxa"/>
            <w:vAlign w:val="center"/>
            <w:hideMark/>
          </w:tcPr>
          <w:p w14:paraId="01DBCFE9"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45% of mean price</w:t>
            </w:r>
          </w:p>
        </w:tc>
        <w:tc>
          <w:tcPr>
            <w:tcW w:w="1119" w:type="dxa"/>
            <w:gridSpan w:val="2"/>
            <w:vAlign w:val="center"/>
            <w:hideMark/>
          </w:tcPr>
          <w:p w14:paraId="68C3D1B8" w14:textId="77777777" w:rsidR="00120DE8" w:rsidRPr="00844D38" w:rsidRDefault="00120DE8" w:rsidP="008D681B">
            <w:pPr>
              <w:jc w:val="center"/>
              <w:rPr>
                <w:rFonts w:eastAsia="Times New Roman" w:cs="Calibri"/>
                <w:b/>
                <w:bCs/>
                <w:color w:val="000000"/>
              </w:rPr>
            </w:pPr>
            <w:r w:rsidRPr="008D681B">
              <w:rPr>
                <w:rFonts w:eastAsia="Times New Roman" w:cs="Calibri"/>
                <w:b/>
                <w:bCs/>
                <w:color w:val="000000"/>
              </w:rPr>
              <w:t>25% of mean price</w:t>
            </w:r>
          </w:p>
        </w:tc>
      </w:tr>
      <w:tr w:rsidR="00DD243B" w:rsidRPr="00844D38" w14:paraId="0FF29B37" w14:textId="77777777" w:rsidTr="005C5096">
        <w:trPr>
          <w:trHeight w:val="900"/>
        </w:trPr>
        <w:tc>
          <w:tcPr>
            <w:tcW w:w="666" w:type="dxa"/>
            <w:vAlign w:val="center"/>
          </w:tcPr>
          <w:p w14:paraId="048B1D00" w14:textId="46208564" w:rsidR="00DD243B" w:rsidRPr="00844D38" w:rsidRDefault="00DD243B" w:rsidP="00212FFB">
            <w:pPr>
              <w:jc w:val="center"/>
              <w:rPr>
                <w:rFonts w:eastAsia="Times New Roman" w:cs="Calibri"/>
                <w:b/>
                <w:bCs/>
                <w:color w:val="000000"/>
              </w:rPr>
            </w:pPr>
            <w:r>
              <w:rPr>
                <w:rFonts w:ascii="Calibri" w:hAnsi="Calibri" w:cs="Calibri"/>
                <w:b/>
                <w:bCs/>
                <w:sz w:val="28"/>
                <w:szCs w:val="28"/>
              </w:rPr>
              <w:t>1</w:t>
            </w:r>
          </w:p>
        </w:tc>
        <w:tc>
          <w:tcPr>
            <w:tcW w:w="1493" w:type="dxa"/>
            <w:vAlign w:val="center"/>
          </w:tcPr>
          <w:p w14:paraId="67E443E4" w14:textId="68AA1B40" w:rsidR="00DD243B" w:rsidRPr="008D681B" w:rsidRDefault="00DD243B" w:rsidP="00212FFB">
            <w:pPr>
              <w:jc w:val="center"/>
              <w:rPr>
                <w:rFonts w:eastAsia="Times New Roman" w:cs="Calibri"/>
                <w:b/>
                <w:bCs/>
                <w:color w:val="000000"/>
              </w:rPr>
            </w:pPr>
            <w:r>
              <w:rPr>
                <w:rFonts w:ascii="Arial" w:hAnsi="Arial" w:cs="Arial"/>
                <w:b/>
                <w:bCs/>
              </w:rPr>
              <w:t>16-B00-033</w:t>
            </w:r>
          </w:p>
        </w:tc>
        <w:tc>
          <w:tcPr>
            <w:tcW w:w="3067" w:type="dxa"/>
            <w:vAlign w:val="center"/>
          </w:tcPr>
          <w:p w14:paraId="3B0D7931" w14:textId="60E462DB" w:rsidR="00DD243B" w:rsidRPr="008D681B" w:rsidRDefault="00DD243B" w:rsidP="00212FFB">
            <w:pPr>
              <w:jc w:val="center"/>
              <w:rPr>
                <w:rFonts w:eastAsia="Times New Roman" w:cs="Calibri"/>
                <w:b/>
                <w:bCs/>
                <w:color w:val="000000"/>
                <w:lang w:bidi="ar-IQ"/>
              </w:rPr>
            </w:pPr>
            <w:r>
              <w:rPr>
                <w:rFonts w:ascii="Calibri" w:hAnsi="Calibri" w:cs="Calibri"/>
                <w:color w:val="000000"/>
                <w:sz w:val="18"/>
                <w:szCs w:val="18"/>
              </w:rPr>
              <w:t xml:space="preserve">Human normal immunoglobulin 5% protein ( 200 ml ) OR 10% protein (100 ml)  ( 10 gm / container).       </w:t>
            </w:r>
            <w:r>
              <w:rPr>
                <w:rFonts w:ascii="Calibri" w:hAnsi="Calibri" w:cs="Calibri"/>
                <w:color w:val="000000"/>
                <w:sz w:val="18"/>
                <w:szCs w:val="18"/>
                <w:rtl/>
              </w:rPr>
              <w:t>على الشركة المجهزة شحن شحنة طارئة</w:t>
            </w:r>
            <w:r>
              <w:rPr>
                <w:rFonts w:ascii="Calibri" w:hAnsi="Calibri" w:cs="Calibri"/>
                <w:color w:val="000000"/>
                <w:sz w:val="18"/>
                <w:szCs w:val="18"/>
              </w:rPr>
              <w:t xml:space="preserve">                                                                        </w:t>
            </w:r>
            <w:r>
              <w:rPr>
                <w:rFonts w:ascii="Calibri" w:hAnsi="Calibri" w:cs="Calibri"/>
                <w:color w:val="000000"/>
                <w:sz w:val="18"/>
                <w:szCs w:val="18"/>
                <w:rtl/>
              </w:rPr>
              <w:t>مراعاة توفر الشروط المذكورة ادناه في المستحضرات لجميع الشركات المتقدمة للتجهيز وكالاتي :- *16</w:t>
            </w:r>
            <w:r>
              <w:rPr>
                <w:rFonts w:ascii="Calibri" w:hAnsi="Calibri" w:cs="Calibri"/>
                <w:color w:val="000000"/>
                <w:sz w:val="18"/>
                <w:szCs w:val="18"/>
              </w:rPr>
              <w:t>-B00-032 *16-B00-033&amp; *16-B00-034</w:t>
            </w:r>
            <w:r>
              <w:rPr>
                <w:rFonts w:ascii="Calibri" w:hAnsi="Calibri" w:cs="Calibri"/>
                <w:color w:val="000000"/>
                <w:sz w:val="18"/>
                <w:szCs w:val="18"/>
              </w:rPr>
              <w:br/>
              <w:t xml:space="preserve">1)  The lot should be prepared from a pool of at 1000 donors. </w:t>
            </w:r>
            <w:r>
              <w:rPr>
                <w:rFonts w:ascii="Calibri" w:hAnsi="Calibri" w:cs="Calibri"/>
                <w:color w:val="000000"/>
                <w:sz w:val="18"/>
                <w:szCs w:val="18"/>
              </w:rPr>
              <w:br/>
              <w:t>2)  At  least 3 validated methods of virus inactivation has been used in the preparation.</w:t>
            </w:r>
            <w:r>
              <w:rPr>
                <w:rFonts w:ascii="Calibri" w:hAnsi="Calibri" w:cs="Calibri"/>
                <w:color w:val="000000"/>
                <w:sz w:val="18"/>
                <w:szCs w:val="18"/>
              </w:rPr>
              <w:br/>
              <w:t>3)  Each manufactuers will list the indication that have been demonstrated in clinical trials using their own preparation and this should cover the FDA – Approved uses for IVIG , ITP, primary immunodeficiency 20 secondary immunodeficiency due to CLL prevention of GVHD and in infection in adult BMT and Kowaski syndrome.</w:t>
            </w:r>
            <w:r>
              <w:rPr>
                <w:rFonts w:ascii="Calibri" w:hAnsi="Calibri" w:cs="Calibri"/>
                <w:color w:val="000000"/>
                <w:sz w:val="18"/>
                <w:szCs w:val="18"/>
              </w:rPr>
              <w:br/>
              <w:t>4)  The lot should contain at least 90% intact IgG.</w:t>
            </w:r>
            <w:r>
              <w:rPr>
                <w:rFonts w:ascii="Calibri" w:hAnsi="Calibri" w:cs="Calibri"/>
                <w:color w:val="000000"/>
                <w:sz w:val="18"/>
                <w:szCs w:val="18"/>
              </w:rPr>
              <w:br/>
              <w:t>5)  IgG sub classes should be in a distribution similar to natural plasma ( WHO reference plasma : IgG1  60% ; IgG2  29.4 %; IgG3  6.5% ; IgG4  4.1%.</w:t>
            </w:r>
            <w:r>
              <w:rPr>
                <w:rFonts w:ascii="Calibri" w:hAnsi="Calibri" w:cs="Calibri"/>
                <w:color w:val="000000"/>
                <w:sz w:val="18"/>
                <w:szCs w:val="18"/>
              </w:rPr>
              <w:br/>
              <w:t>6)   IgA  and IgM should be as little as possible IgA &lt; 50 mg /ml ( but in the Ig used in IgA deficent patient should be &lt;3.7 mg /ml ) and IgM &lt; 10 mg/ml.</w:t>
            </w:r>
            <w:r>
              <w:rPr>
                <w:rFonts w:ascii="Calibri" w:hAnsi="Calibri" w:cs="Calibri"/>
                <w:color w:val="000000"/>
                <w:sz w:val="18"/>
                <w:szCs w:val="18"/>
              </w:rPr>
              <w:br/>
              <w:t>7) The fragments should be lass than 50 %  and the prekallikrein activator ≤ 35 UI/ml).</w:t>
            </w:r>
            <w:r>
              <w:rPr>
                <w:rFonts w:ascii="Calibri" w:hAnsi="Calibri" w:cs="Calibri"/>
                <w:color w:val="000000"/>
                <w:sz w:val="18"/>
                <w:szCs w:val="18"/>
              </w:rPr>
              <w:br/>
              <w:t>8) The Ig should be modified biochemically as little as possible.</w:t>
            </w:r>
            <w:r>
              <w:rPr>
                <w:rFonts w:ascii="Calibri" w:hAnsi="Calibri" w:cs="Calibri"/>
                <w:color w:val="000000"/>
                <w:sz w:val="18"/>
                <w:szCs w:val="18"/>
              </w:rPr>
              <w:br/>
            </w:r>
            <w:r>
              <w:rPr>
                <w:rFonts w:ascii="Calibri" w:hAnsi="Calibri" w:cs="Calibri"/>
                <w:color w:val="000000"/>
                <w:sz w:val="18"/>
                <w:szCs w:val="18"/>
              </w:rPr>
              <w:lastRenderedPageBreak/>
              <w:t>9) The Ig should retain opsonizing and complement fixing activities and other natural biologic characteristics .</w:t>
            </w:r>
            <w:r>
              <w:rPr>
                <w:rFonts w:ascii="Calibri" w:hAnsi="Calibri" w:cs="Calibri"/>
                <w:color w:val="000000"/>
                <w:sz w:val="18"/>
                <w:szCs w:val="18"/>
              </w:rPr>
              <w:br/>
              <w:t>10) Anti HBs Ag-Ab ≥ 0.05 UI/ml.</w:t>
            </w:r>
            <w:r>
              <w:rPr>
                <w:rFonts w:ascii="Calibri" w:hAnsi="Calibri" w:cs="Calibri"/>
                <w:color w:val="000000"/>
                <w:sz w:val="18"/>
                <w:szCs w:val="18"/>
              </w:rPr>
              <w:br/>
            </w:r>
            <w:r>
              <w:rPr>
                <w:rFonts w:ascii="Calibri" w:hAnsi="Calibri" w:cs="Calibri"/>
                <w:color w:val="000000"/>
                <w:sz w:val="18"/>
                <w:szCs w:val="18"/>
                <w:rtl/>
              </w:rPr>
              <w:t>وبالتالي فأن هذه الشروط يجب ان تكون المعيار لتقييم العروض المقدمة من الناحية الفنية</w:t>
            </w:r>
            <w:r>
              <w:rPr>
                <w:rFonts w:ascii="Calibri" w:hAnsi="Calibri" w:cs="Calibri"/>
                <w:color w:val="000000"/>
                <w:sz w:val="18"/>
                <w:szCs w:val="18"/>
              </w:rPr>
              <w:t>.</w:t>
            </w:r>
            <w:r>
              <w:rPr>
                <w:rFonts w:ascii="Calibri" w:hAnsi="Calibri" w:cs="Calibri"/>
                <w:color w:val="000000"/>
                <w:sz w:val="18"/>
                <w:szCs w:val="18"/>
              </w:rPr>
              <w:br/>
            </w:r>
            <w:r>
              <w:rPr>
                <w:rFonts w:ascii="Calibri" w:hAnsi="Calibri" w:cs="Calibri"/>
                <w:color w:val="000000"/>
                <w:sz w:val="18"/>
                <w:szCs w:val="18"/>
              </w:rPr>
              <w:br/>
            </w:r>
            <w:r>
              <w:rPr>
                <w:rFonts w:ascii="Calibri" w:hAnsi="Calibri" w:cs="Calibri"/>
                <w:color w:val="000000"/>
                <w:sz w:val="18"/>
                <w:szCs w:val="18"/>
              </w:rPr>
              <w:br/>
              <w:t xml:space="preserve">       </w:t>
            </w:r>
          </w:p>
        </w:tc>
        <w:tc>
          <w:tcPr>
            <w:tcW w:w="1367" w:type="dxa"/>
            <w:vAlign w:val="center"/>
          </w:tcPr>
          <w:p w14:paraId="0EEF0DD8" w14:textId="34B14805" w:rsidR="00DD243B" w:rsidRPr="008D681B" w:rsidRDefault="00DD243B" w:rsidP="00212FFB">
            <w:pPr>
              <w:jc w:val="center"/>
              <w:rPr>
                <w:rFonts w:eastAsia="Times New Roman" w:cs="Calibri"/>
                <w:b/>
                <w:bCs/>
                <w:color w:val="000000"/>
              </w:rPr>
            </w:pPr>
            <w:r>
              <w:rPr>
                <w:rFonts w:ascii="Calibri" w:hAnsi="Calibri" w:cs="Calibri"/>
                <w:b/>
                <w:bCs/>
                <w:sz w:val="28"/>
                <w:szCs w:val="28"/>
              </w:rPr>
              <w:lastRenderedPageBreak/>
              <w:t>28949</w:t>
            </w:r>
          </w:p>
        </w:tc>
        <w:tc>
          <w:tcPr>
            <w:tcW w:w="1365" w:type="dxa"/>
            <w:vAlign w:val="center"/>
          </w:tcPr>
          <w:p w14:paraId="03F2BE10" w14:textId="1024C734" w:rsidR="00DD243B" w:rsidRPr="008D681B" w:rsidRDefault="00DD243B" w:rsidP="00212FFB">
            <w:pPr>
              <w:jc w:val="center"/>
              <w:rPr>
                <w:rFonts w:eastAsia="Times New Roman" w:cs="Calibri"/>
                <w:b/>
                <w:bCs/>
                <w:color w:val="000000"/>
              </w:rPr>
            </w:pPr>
            <w:r>
              <w:rPr>
                <w:rFonts w:ascii="Calibri" w:hAnsi="Calibri" w:cs="Calibri"/>
                <w:b/>
                <w:bCs/>
                <w:sz w:val="28"/>
                <w:szCs w:val="28"/>
              </w:rPr>
              <w:t xml:space="preserve">1 vial </w:t>
            </w:r>
          </w:p>
        </w:tc>
        <w:tc>
          <w:tcPr>
            <w:tcW w:w="1091" w:type="dxa"/>
            <w:vAlign w:val="center"/>
          </w:tcPr>
          <w:p w14:paraId="12720DD5" w14:textId="6DFAD221" w:rsidR="00DD243B" w:rsidRPr="008D681B" w:rsidRDefault="00DD243B" w:rsidP="00212FFB">
            <w:pPr>
              <w:jc w:val="center"/>
              <w:rPr>
                <w:rFonts w:eastAsia="Times New Roman" w:cs="Calibri"/>
                <w:b/>
                <w:bCs/>
                <w:color w:val="000000"/>
              </w:rPr>
            </w:pPr>
            <w:r>
              <w:rPr>
                <w:rFonts w:ascii="Calibri" w:hAnsi="Calibri" w:cs="Calibri"/>
                <w:b/>
                <w:bCs/>
                <w:sz w:val="28"/>
                <w:szCs w:val="28"/>
              </w:rPr>
              <w:t>727.14</w:t>
            </w:r>
          </w:p>
        </w:tc>
        <w:tc>
          <w:tcPr>
            <w:tcW w:w="1222" w:type="dxa"/>
            <w:vAlign w:val="center"/>
          </w:tcPr>
          <w:p w14:paraId="3C8969B0" w14:textId="4A5C3DB0" w:rsidR="00DD243B" w:rsidRPr="008D681B" w:rsidRDefault="00DD243B" w:rsidP="00212FFB">
            <w:pPr>
              <w:jc w:val="center"/>
              <w:rPr>
                <w:rFonts w:eastAsia="Times New Roman" w:cs="Calibri"/>
                <w:b/>
                <w:bCs/>
                <w:color w:val="000000"/>
              </w:rPr>
            </w:pPr>
            <w:r>
              <w:rPr>
                <w:rFonts w:ascii="Calibri" w:hAnsi="Calibri" w:cs="Calibri"/>
                <w:b/>
                <w:bCs/>
                <w:sz w:val="28"/>
                <w:szCs w:val="28"/>
              </w:rPr>
              <w:t>509</w:t>
            </w:r>
          </w:p>
        </w:tc>
        <w:tc>
          <w:tcPr>
            <w:tcW w:w="1210" w:type="dxa"/>
            <w:vAlign w:val="center"/>
          </w:tcPr>
          <w:p w14:paraId="7EA85F73" w14:textId="4FB772F6" w:rsidR="00DD243B" w:rsidRPr="008D681B" w:rsidRDefault="00DD243B" w:rsidP="00212FFB">
            <w:pPr>
              <w:jc w:val="center"/>
              <w:rPr>
                <w:rFonts w:eastAsia="Times New Roman" w:cs="Calibri"/>
                <w:b/>
                <w:bCs/>
                <w:color w:val="000000"/>
              </w:rPr>
            </w:pPr>
            <w:r>
              <w:rPr>
                <w:rFonts w:ascii="Calibri" w:hAnsi="Calibri" w:cs="Calibri"/>
                <w:b/>
                <w:bCs/>
                <w:sz w:val="28"/>
                <w:szCs w:val="28"/>
              </w:rPr>
              <w:t>327.2</w:t>
            </w:r>
          </w:p>
        </w:tc>
        <w:tc>
          <w:tcPr>
            <w:tcW w:w="1119" w:type="dxa"/>
            <w:gridSpan w:val="2"/>
            <w:vAlign w:val="center"/>
          </w:tcPr>
          <w:p w14:paraId="1C62A8CE" w14:textId="4BC22208" w:rsidR="00DD243B" w:rsidRPr="008D681B" w:rsidRDefault="00DD243B" w:rsidP="00212FFB">
            <w:pPr>
              <w:jc w:val="center"/>
              <w:rPr>
                <w:rFonts w:eastAsia="Times New Roman" w:cs="Calibri"/>
                <w:b/>
                <w:bCs/>
                <w:color w:val="000000"/>
              </w:rPr>
            </w:pPr>
            <w:r>
              <w:rPr>
                <w:rFonts w:ascii="Calibri" w:hAnsi="Calibri" w:cs="Calibri"/>
                <w:b/>
                <w:bCs/>
                <w:sz w:val="28"/>
                <w:szCs w:val="28"/>
              </w:rPr>
              <w:t>181.785</w:t>
            </w:r>
          </w:p>
        </w:tc>
      </w:tr>
    </w:tbl>
    <w:p w14:paraId="27BBA44E" w14:textId="77777777" w:rsidR="001603A3" w:rsidRDefault="001603A3" w:rsidP="00EA4F08">
      <w:pPr>
        <w:tabs>
          <w:tab w:val="left" w:pos="1470"/>
        </w:tabs>
        <w:rPr>
          <w:lang w:bidi="ar-IQ"/>
        </w:rPr>
      </w:pPr>
    </w:p>
    <w:p w14:paraId="79CAF222" w14:textId="77777777" w:rsidR="00315D4E" w:rsidRDefault="00315D4E" w:rsidP="00EA4F08">
      <w:pPr>
        <w:tabs>
          <w:tab w:val="left" w:pos="1470"/>
        </w:tabs>
        <w:rPr>
          <w:lang w:bidi="ar-IQ"/>
        </w:rPr>
      </w:pPr>
    </w:p>
    <w:p w14:paraId="79B80745" w14:textId="77777777" w:rsidR="00315D4E" w:rsidRDefault="00315D4E" w:rsidP="00EA4F08">
      <w:pPr>
        <w:tabs>
          <w:tab w:val="left" w:pos="1470"/>
        </w:tabs>
        <w:rPr>
          <w:lang w:bidi="ar-IQ"/>
        </w:rPr>
      </w:pPr>
    </w:p>
    <w:p w14:paraId="23FBEB1D" w14:textId="77777777" w:rsidR="00315D4E" w:rsidRDefault="00315D4E" w:rsidP="00EA4F08">
      <w:pPr>
        <w:tabs>
          <w:tab w:val="left" w:pos="1470"/>
        </w:tabs>
        <w:rPr>
          <w:lang w:bidi="ar-IQ"/>
        </w:rPr>
      </w:pPr>
    </w:p>
    <w:p w14:paraId="1277738E" w14:textId="77777777" w:rsidR="00315D4E" w:rsidRDefault="00315D4E" w:rsidP="00EA4F08">
      <w:pPr>
        <w:tabs>
          <w:tab w:val="left" w:pos="1470"/>
        </w:tabs>
        <w:rPr>
          <w:lang w:bidi="ar-IQ"/>
        </w:rPr>
      </w:pPr>
    </w:p>
    <w:p w14:paraId="0B98D506" w14:textId="77777777" w:rsidR="00315D4E" w:rsidRDefault="00315D4E" w:rsidP="00EA4F08">
      <w:pPr>
        <w:tabs>
          <w:tab w:val="left" w:pos="1470"/>
        </w:tabs>
        <w:rPr>
          <w:lang w:bidi="ar-IQ"/>
        </w:rPr>
      </w:pPr>
    </w:p>
    <w:p w14:paraId="0130F0C5" w14:textId="77777777" w:rsidR="00315D4E" w:rsidRDefault="00315D4E" w:rsidP="00EA4F08">
      <w:pPr>
        <w:tabs>
          <w:tab w:val="left" w:pos="1470"/>
        </w:tabs>
        <w:rPr>
          <w:lang w:bidi="ar-IQ"/>
        </w:rPr>
      </w:pPr>
    </w:p>
    <w:p w14:paraId="4D9161C6" w14:textId="77777777" w:rsidR="00315D4E" w:rsidRDefault="00315D4E" w:rsidP="00EA4F08">
      <w:pPr>
        <w:tabs>
          <w:tab w:val="left" w:pos="1470"/>
        </w:tabs>
        <w:rPr>
          <w:lang w:bidi="ar-IQ"/>
        </w:rPr>
      </w:pPr>
    </w:p>
    <w:p w14:paraId="5D60C936" w14:textId="77777777" w:rsidR="00315D4E" w:rsidRDefault="00315D4E" w:rsidP="00EA4F08">
      <w:pPr>
        <w:tabs>
          <w:tab w:val="left" w:pos="1470"/>
        </w:tabs>
        <w:rPr>
          <w:lang w:bidi="ar-IQ"/>
        </w:rPr>
      </w:pPr>
    </w:p>
    <w:p w14:paraId="4DF3495C" w14:textId="77777777" w:rsidR="00315D4E" w:rsidRDefault="00315D4E"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lastRenderedPageBreak/>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249F6FCA" w14:textId="77777777" w:rsidR="00A17A95" w:rsidRDefault="00A17A95">
      <w:pPr>
        <w:rPr>
          <w:rtl/>
        </w:rPr>
      </w:pPr>
    </w:p>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 xml:space="preserve">يحتوي هذا القسم على نموذج العقد والذي عند استكماله، يتضمن التصحيحات والتعديلات على العطاء الموافق عليه والمسموح بها حسب التعليمات لمقدمي </w:t>
            </w:r>
            <w:r w:rsidRPr="00EA4F08">
              <w:rPr>
                <w:sz w:val="24"/>
                <w:szCs w:val="24"/>
                <w:rtl/>
              </w:rPr>
              <w:lastRenderedPageBreak/>
              <w:t>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47D38A20" w14:textId="77777777" w:rsidR="00440DFE" w:rsidRDefault="00440DFE"/>
    <w:p w14:paraId="643FD922" w14:textId="77777777" w:rsidR="00DB5A1F" w:rsidRDefault="00DB5A1F"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lastRenderedPageBreak/>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lastRenderedPageBreak/>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lastRenderedPageBreak/>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1"/>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lastRenderedPageBreak/>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3"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3"/>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lastRenderedPageBreak/>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4"/>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lastRenderedPageBreak/>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5"/>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lastRenderedPageBreak/>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6"/>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w:t>
            </w:r>
            <w:r w:rsidRPr="001F39A8">
              <w:rPr>
                <w:sz w:val="24"/>
                <w:szCs w:val="24"/>
                <w:rtl/>
              </w:rPr>
              <w:lastRenderedPageBreak/>
              <w:t xml:space="preserve">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lastRenderedPageBreak/>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7"/>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lastRenderedPageBreak/>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 xml:space="preserve">الضرورية حتى تسليم (الأدوية واللقاحات) إلى وجهتها النهائية كما هو محدد في قائمة متطلبات </w:t>
            </w:r>
            <w:r w:rsidRPr="001F39A8">
              <w:rPr>
                <w:rFonts w:hint="cs"/>
                <w:sz w:val="24"/>
                <w:szCs w:val="24"/>
                <w:rtl/>
              </w:rPr>
              <w:lastRenderedPageBreak/>
              <w:t>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w:t>
            </w:r>
            <w:r w:rsidRPr="001F39A8">
              <w:rPr>
                <w:rFonts w:hint="cs"/>
                <w:sz w:val="24"/>
                <w:szCs w:val="24"/>
                <w:rtl/>
              </w:rPr>
              <w:lastRenderedPageBreak/>
              <w:t xml:space="preserve">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lastRenderedPageBreak/>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lastRenderedPageBreak/>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lastRenderedPageBreak/>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lastRenderedPageBreak/>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pPr>
        <w:rPr>
          <w:rtl/>
        </w:rPr>
      </w:pPr>
    </w:p>
    <w:p w14:paraId="58300154"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lastRenderedPageBreak/>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44AB0115" w14:textId="77777777" w:rsidR="0068511C" w:rsidRPr="00C40B3A" w:rsidRDefault="00B367A8" w:rsidP="0068511C">
            <w:pPr>
              <w:jc w:val="right"/>
              <w:rPr>
                <w:b/>
                <w:bCs/>
                <w:i/>
                <w:iCs/>
                <w:sz w:val="24"/>
                <w:szCs w:val="24"/>
                <w:highlight w:val="yellow"/>
                <w:rtl/>
              </w:rPr>
            </w:pPr>
            <w:r w:rsidRPr="00825AE7">
              <w:rPr>
                <w:rFonts w:hint="cs"/>
                <w:sz w:val="24"/>
                <w:szCs w:val="24"/>
                <w:rtl/>
              </w:rPr>
              <w:t xml:space="preserve"> </w:t>
            </w: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30C52A53"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0AF5E2B2" w14:textId="17AE10BA"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35630C34"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 xml:space="preserve">من التعليمات إلى مقدمي </w:t>
            </w:r>
            <w:r w:rsidRPr="00825AE7">
              <w:rPr>
                <w:sz w:val="24"/>
                <w:szCs w:val="24"/>
                <w:rtl/>
              </w:rPr>
              <w:lastRenderedPageBreak/>
              <w:t>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lastRenderedPageBreak/>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4"/>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lastRenderedPageBreak/>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5"/>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 xml:space="preserve">مع توقيع رئيس </w:t>
            </w:r>
            <w:r w:rsidRPr="00825AE7">
              <w:rPr>
                <w:sz w:val="24"/>
                <w:szCs w:val="24"/>
                <w:rtl/>
              </w:rPr>
              <w:lastRenderedPageBreak/>
              <w:t>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lastRenderedPageBreak/>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31C180B2" w14:textId="77777777"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8"/>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1"/>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lastRenderedPageBreak/>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4"/>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w:t>
            </w:r>
            <w:r w:rsidRPr="00825AE7">
              <w:rPr>
                <w:sz w:val="24"/>
                <w:szCs w:val="24"/>
                <w:rtl/>
              </w:rPr>
              <w:lastRenderedPageBreak/>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825AE7">
        <w:trPr>
          <w:trHeight w:val="1097"/>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38E407FB" w:rsidR="00302DD5" w:rsidRPr="00825AE7" w:rsidRDefault="00302DD5" w:rsidP="00DD243B">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DD243B">
              <w:rPr>
                <w:color w:val="000000"/>
                <w:sz w:val="24"/>
                <w:szCs w:val="24"/>
                <w:highlight w:val="yellow"/>
              </w:rPr>
              <w:t>5</w:t>
            </w:r>
            <w:r w:rsidR="00594D13" w:rsidRPr="009A54BD">
              <w:rPr>
                <w:color w:val="000000"/>
                <w:sz w:val="24"/>
                <w:szCs w:val="24"/>
                <w:highlight w:val="yellow"/>
              </w:rPr>
              <w:t xml:space="preserve"> </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594D13" w:rsidRPr="009A54BD">
              <w:rPr>
                <w:color w:val="000000"/>
                <w:sz w:val="24"/>
                <w:szCs w:val="24"/>
                <w:highlight w:val="yellow"/>
              </w:rPr>
              <w:t>2</w:t>
            </w:r>
            <w:r w:rsidR="00DD243B">
              <w:rPr>
                <w:color w:val="000000"/>
                <w:sz w:val="24"/>
                <w:szCs w:val="24"/>
                <w:highlight w:val="cyan"/>
              </w:rPr>
              <w:t>Baa</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22DD8E8B" w:rsidR="00302DD5" w:rsidRPr="00825AE7" w:rsidRDefault="00302DD5" w:rsidP="00DD243B">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Pr="00825AE7">
              <w:rPr>
                <w:color w:val="000000"/>
                <w:sz w:val="24"/>
                <w:szCs w:val="24"/>
                <w:rtl/>
              </w:rPr>
              <w:t xml:space="preserve"> </w:t>
            </w:r>
            <w:r w:rsidR="00DD243B">
              <w:rPr>
                <w:color w:val="000000"/>
                <w:sz w:val="24"/>
                <w:szCs w:val="24"/>
                <w:lang w:bidi="ar-IQ"/>
              </w:rPr>
              <w:t>5Baa</w:t>
            </w:r>
            <w:r w:rsidRPr="00825AE7">
              <w:rPr>
                <w:color w:val="000000"/>
                <w:sz w:val="24"/>
                <w:szCs w:val="24"/>
                <w:lang w:bidi="ar-IQ"/>
              </w:rPr>
              <w:t xml:space="preserve"> </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63B5F79C" w:rsidR="00302DD5" w:rsidRPr="00825AE7" w:rsidRDefault="00302DD5" w:rsidP="00DD243B">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315D4E">
              <w:rPr>
                <w:rFonts w:hint="cs"/>
                <w:b/>
                <w:bCs/>
                <w:color w:val="000000" w:themeColor="text1"/>
                <w:sz w:val="24"/>
                <w:szCs w:val="24"/>
                <w:rtl/>
                <w:lang w:bidi="ar-IQ"/>
              </w:rPr>
              <w:t>1</w:t>
            </w:r>
            <w:r w:rsidR="00DD243B">
              <w:rPr>
                <w:rFonts w:hint="cs"/>
                <w:b/>
                <w:bCs/>
                <w:color w:val="000000" w:themeColor="text1"/>
                <w:sz w:val="24"/>
                <w:szCs w:val="24"/>
                <w:rtl/>
                <w:lang w:bidi="ar-IQ"/>
              </w:rPr>
              <w:t>9</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4C32C6">
              <w:rPr>
                <w:rFonts w:hint="cs"/>
                <w:b/>
                <w:bCs/>
                <w:color w:val="FF0000"/>
                <w:sz w:val="24"/>
                <w:szCs w:val="24"/>
                <w:highlight w:val="yellow"/>
                <w:rtl/>
                <w:lang w:bidi="ar-IQ"/>
              </w:rPr>
              <w:t>10</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00DD243B">
              <w:rPr>
                <w:rFonts w:hint="cs"/>
                <w:b/>
                <w:bCs/>
                <w:color w:val="FF0000"/>
                <w:sz w:val="24"/>
                <w:szCs w:val="24"/>
                <w:highlight w:val="yellow"/>
                <w:rtl/>
              </w:rPr>
              <w:t>2022</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w:t>
            </w:r>
            <w:r w:rsidRPr="00825AE7">
              <w:rPr>
                <w:rFonts w:hint="cs"/>
                <w:b/>
                <w:bCs/>
                <w:color w:val="000000" w:themeColor="text1"/>
                <w:spacing w:val="-10"/>
                <w:sz w:val="24"/>
                <w:szCs w:val="24"/>
                <w:rtl/>
              </w:rPr>
              <w:lastRenderedPageBreak/>
              <w:t>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40D3226C" w:rsidR="00302DD5" w:rsidRPr="00825AE7" w:rsidRDefault="00302DD5" w:rsidP="00DD243B">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DD243B">
              <w:rPr>
                <w:rFonts w:hint="cs"/>
                <w:sz w:val="24"/>
                <w:szCs w:val="24"/>
                <w:highlight w:val="cyan"/>
                <w:rtl/>
              </w:rPr>
              <w:t>25</w:t>
            </w:r>
            <w:r w:rsidRPr="00825AE7">
              <w:rPr>
                <w:rFonts w:hint="cs"/>
                <w:sz w:val="24"/>
                <w:szCs w:val="24"/>
                <w:highlight w:val="cyan"/>
                <w:rtl/>
              </w:rPr>
              <w:t xml:space="preserve"> /  </w:t>
            </w:r>
            <w:r w:rsidR="004C32C6">
              <w:rPr>
                <w:rFonts w:hint="cs"/>
                <w:sz w:val="24"/>
                <w:szCs w:val="24"/>
                <w:highlight w:val="cyan"/>
                <w:rtl/>
              </w:rPr>
              <w:t>10</w:t>
            </w:r>
            <w:r w:rsidRPr="00825AE7">
              <w:rPr>
                <w:rFonts w:hint="cs"/>
                <w:sz w:val="24"/>
                <w:szCs w:val="24"/>
                <w:highlight w:val="cyan"/>
                <w:rtl/>
              </w:rPr>
              <w:t xml:space="preserve">   /    202</w:t>
            </w:r>
            <w:r w:rsidR="00594D13" w:rsidRPr="00825AE7">
              <w:rPr>
                <w:rFonts w:hint="cs"/>
                <w:sz w:val="24"/>
                <w:szCs w:val="24"/>
                <w:highlight w:val="cyan"/>
                <w:rtl/>
              </w:rPr>
              <w:t>3</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7623C9B7" w:rsidR="00302DD5" w:rsidRPr="00825AE7" w:rsidRDefault="00302DD5" w:rsidP="00DD24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highlight w:val="cyan"/>
                <w:rtl/>
              </w:rPr>
              <w:t>قبل</w:t>
            </w:r>
            <w:r w:rsidRPr="00825AE7">
              <w:rPr>
                <w:rFonts w:ascii="Times New Roman" w:eastAsia="Times New Roman" w:hAnsi="Times New Roman" w:cs="Times New Roman"/>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DD243B">
              <w:rPr>
                <w:rFonts w:ascii="Times New Roman" w:eastAsia="Times New Roman" w:hAnsi="Times New Roman" w:cs="Times New Roman" w:hint="cs"/>
                <w:sz w:val="24"/>
                <w:szCs w:val="24"/>
                <w:highlight w:val="cyan"/>
                <w:rtl/>
              </w:rPr>
              <w:t>22</w:t>
            </w:r>
            <w:r w:rsidRPr="00825AE7">
              <w:rPr>
                <w:rFonts w:ascii="Times New Roman" w:eastAsia="Times New Roman" w:hAnsi="Times New Roman" w:cs="Times New Roman" w:hint="cs"/>
                <w:sz w:val="24"/>
                <w:szCs w:val="24"/>
                <w:highlight w:val="cyan"/>
                <w:rtl/>
              </w:rPr>
              <w:t xml:space="preserve"> /  </w:t>
            </w:r>
            <w:r w:rsidR="004C32C6">
              <w:rPr>
                <w:rFonts w:ascii="Times New Roman" w:eastAsia="Times New Roman" w:hAnsi="Times New Roman" w:cs="Times New Roman" w:hint="cs"/>
                <w:sz w:val="24"/>
                <w:szCs w:val="24"/>
                <w:highlight w:val="cyan"/>
                <w:rtl/>
              </w:rPr>
              <w:t>11</w:t>
            </w:r>
            <w:r w:rsidRPr="00825AE7">
              <w:rPr>
                <w:rFonts w:ascii="Times New Roman" w:eastAsia="Times New Roman" w:hAnsi="Times New Roman" w:cs="Times New Roman" w:hint="cs"/>
                <w:sz w:val="24"/>
                <w:szCs w:val="24"/>
                <w:highlight w:val="cyan"/>
                <w:rtl/>
              </w:rPr>
              <w:t>/   202</w:t>
            </w:r>
            <w:r w:rsidR="00594D13" w:rsidRPr="00825AE7">
              <w:rPr>
                <w:rFonts w:ascii="Times New Roman" w:eastAsia="Times New Roman" w:hAnsi="Times New Roman" w:cs="Times New Roman" w:hint="cs"/>
                <w:sz w:val="24"/>
                <w:szCs w:val="24"/>
                <w:rtl/>
              </w:rPr>
              <w:t>3</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lastRenderedPageBreak/>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lastRenderedPageBreak/>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lastRenderedPageBreak/>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lastRenderedPageBreak/>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32DBA653"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74EAFABD" w14:textId="77777777"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14:paraId="75A20BC2" w14:textId="2F887D18" w:rsidR="00647667" w:rsidRPr="00C40B3A" w:rsidRDefault="00647667" w:rsidP="00647667">
            <w:pPr>
              <w:jc w:val="right"/>
              <w:rPr>
                <w:b/>
                <w:bCs/>
                <w:i/>
                <w:iCs/>
                <w:sz w:val="24"/>
                <w:szCs w:val="24"/>
                <w:highlight w:val="yellow"/>
              </w:rPr>
            </w:pPr>
          </w:p>
          <w:p w14:paraId="64AA0F47" w14:textId="77777777"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 xml:space="preserve">على مقدم العطاء وضع النسخة الأصلية (في غلاف مفصل) ويتم تأشيره بعبارة (نسخة أصلية) ووضع كل نسخة من النسخ </w:t>
            </w:r>
            <w:r w:rsidRPr="00C40B3A">
              <w:rPr>
                <w:rFonts w:hint="cs"/>
                <w:sz w:val="24"/>
                <w:szCs w:val="24"/>
                <w:highlight w:val="yellow"/>
                <w:rtl/>
              </w:rPr>
              <w:lastRenderedPageBreak/>
              <w:t>الأضافية في غلاف منفصل يتم تأشير كل مغلف بعبارة ( نسخة أضافية ) وتوضع هذه المغلفات (الاصلية والأضافية) في مغلف واحد.</w:t>
            </w:r>
          </w:p>
          <w:p w14:paraId="6246FAC8" w14:textId="6B191618"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6BA19DE0" w:rsidR="00302DD5" w:rsidRPr="00825AE7" w:rsidRDefault="00302DD5" w:rsidP="00DD243B">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DD243B">
              <w:rPr>
                <w:rFonts w:ascii="Simplified Arabic" w:hAnsi="Simplified Arabic" w:cs="Simplified Arabic"/>
                <w:color w:val="000000"/>
                <w:sz w:val="24"/>
                <w:szCs w:val="24"/>
                <w:highlight w:val="cyan"/>
                <w:lang w:bidi="ar-LB"/>
              </w:rPr>
              <w:t>5</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594D13" w:rsidRPr="00825AE7">
              <w:rPr>
                <w:rFonts w:ascii="Simplified Arabic" w:hAnsi="Simplified Arabic" w:cs="Simplified Arabic"/>
                <w:color w:val="000000"/>
                <w:sz w:val="24"/>
                <w:szCs w:val="24"/>
                <w:lang w:bidi="ar-LB"/>
              </w:rPr>
              <w:t>2</w:t>
            </w:r>
            <w:r w:rsidR="00DD243B">
              <w:rPr>
                <w:rFonts w:ascii="Simplified Arabic" w:hAnsi="Simplified Arabic" w:cs="Simplified Arabic"/>
                <w:color w:val="000000"/>
                <w:sz w:val="24"/>
                <w:szCs w:val="24"/>
                <w:lang w:bidi="ar-LB"/>
              </w:rPr>
              <w:t>Baa</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15D65A88" w:rsidR="00302DD5" w:rsidRPr="00825AE7" w:rsidRDefault="00302DD5" w:rsidP="00DD243B">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Pr="00825AE7">
              <w:rPr>
                <w:rFonts w:hint="cs"/>
                <w:color w:val="000000"/>
                <w:sz w:val="24"/>
                <w:szCs w:val="24"/>
                <w:rtl/>
                <w:lang w:bidi="ar-IQ"/>
              </w:rPr>
              <w:t xml:space="preserve"> </w:t>
            </w:r>
            <w:r w:rsidRPr="00825AE7">
              <w:rPr>
                <w:color w:val="000000"/>
                <w:sz w:val="24"/>
                <w:szCs w:val="24"/>
                <w:lang w:bidi="ar-IQ"/>
              </w:rPr>
              <w:t xml:space="preserve"> </w:t>
            </w:r>
            <w:r w:rsidR="00DD243B">
              <w:rPr>
                <w:rFonts w:hint="cs"/>
                <w:color w:val="000000"/>
                <w:sz w:val="24"/>
                <w:szCs w:val="24"/>
                <w:rtl/>
                <w:lang w:bidi="ar-IQ"/>
              </w:rPr>
              <w:t>25</w:t>
            </w:r>
            <w:r w:rsidRPr="00825AE7">
              <w:rPr>
                <w:rFonts w:hint="cs"/>
                <w:color w:val="000000"/>
                <w:sz w:val="24"/>
                <w:szCs w:val="24"/>
                <w:rtl/>
                <w:lang w:bidi="ar-IQ"/>
              </w:rPr>
              <w:t xml:space="preserve"> </w:t>
            </w:r>
            <w:r w:rsidRPr="00825AE7">
              <w:rPr>
                <w:rFonts w:hint="cs"/>
                <w:color w:val="000000"/>
                <w:sz w:val="24"/>
                <w:szCs w:val="24"/>
                <w:highlight w:val="cyan"/>
                <w:rtl/>
                <w:lang w:bidi="ar-IQ"/>
              </w:rPr>
              <w:t xml:space="preserve">/  </w:t>
            </w:r>
            <w:r w:rsidR="004C32C6">
              <w:rPr>
                <w:rFonts w:hint="cs"/>
                <w:color w:val="000000"/>
                <w:sz w:val="24"/>
                <w:szCs w:val="24"/>
                <w:highlight w:val="cyan"/>
                <w:rtl/>
                <w:lang w:bidi="ar-IQ"/>
              </w:rPr>
              <w:t>10</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2022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6CACE978" w:rsidR="00302DD5" w:rsidRPr="00825AE7" w:rsidRDefault="00302DD5" w:rsidP="00DD243B">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315D4E">
              <w:rPr>
                <w:rFonts w:hint="cs"/>
                <w:color w:val="000000"/>
                <w:sz w:val="24"/>
                <w:szCs w:val="24"/>
                <w:highlight w:val="cyan"/>
                <w:rtl/>
              </w:rPr>
              <w:t>2</w:t>
            </w:r>
            <w:r w:rsidR="00DD243B">
              <w:rPr>
                <w:rFonts w:hint="cs"/>
                <w:color w:val="000000"/>
                <w:sz w:val="24"/>
                <w:szCs w:val="24"/>
                <w:highlight w:val="cyan"/>
                <w:rtl/>
              </w:rPr>
              <w:t>6</w:t>
            </w:r>
            <w:r w:rsidRPr="00825AE7">
              <w:rPr>
                <w:rFonts w:hint="cs"/>
                <w:color w:val="000000"/>
                <w:sz w:val="24"/>
                <w:szCs w:val="24"/>
                <w:highlight w:val="cyan"/>
                <w:rtl/>
              </w:rPr>
              <w:t xml:space="preserve"> / </w:t>
            </w:r>
            <w:r w:rsidR="004C32C6">
              <w:rPr>
                <w:rFonts w:hint="cs"/>
                <w:color w:val="000000"/>
                <w:sz w:val="24"/>
                <w:szCs w:val="24"/>
                <w:highlight w:val="cyan"/>
                <w:rtl/>
              </w:rPr>
              <w:t>10</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D3113">
              <w:rPr>
                <w:rFonts w:hint="cs"/>
                <w:color w:val="000000"/>
                <w:sz w:val="24"/>
                <w:szCs w:val="24"/>
                <w:rtl/>
              </w:rPr>
              <w:t>2022</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w:t>
            </w:r>
            <w:r w:rsidRPr="00825AE7">
              <w:rPr>
                <w:rFonts w:ascii="Calibri" w:hAnsi="Calibri" w:cs="Arial" w:hint="cs"/>
                <w:sz w:val="24"/>
                <w:szCs w:val="24"/>
                <w:rtl/>
              </w:rPr>
              <w:lastRenderedPageBreak/>
              <w:t>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lastRenderedPageBreak/>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w:t>
            </w:r>
            <w:r w:rsidRPr="003D6360">
              <w:rPr>
                <w:sz w:val="24"/>
                <w:szCs w:val="24"/>
                <w:rtl/>
              </w:rPr>
              <w:lastRenderedPageBreak/>
              <w:t xml:space="preserve">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lastRenderedPageBreak/>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lastRenderedPageBreak/>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DD243B">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DD243B">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DD243B">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DD243B">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DD243B">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DD243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DD243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DD243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DD243B">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DD243B">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DD243B">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DD243B">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DD243B">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DD243B">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DD243B">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08380521" w14:textId="77777777" w:rsidR="00212FFB" w:rsidRPr="00703721" w:rsidRDefault="00212FFB" w:rsidP="00DD243B">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DD243B">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DD243B">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DD243B">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DD243B">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DD243B">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DD243B">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DD243B">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DD243B">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DD243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14:paraId="0F221A7A" w14:textId="77777777" w:rsidR="00212FFB" w:rsidRPr="00703721" w:rsidRDefault="00212FFB" w:rsidP="00DD243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DD243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lastRenderedPageBreak/>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DD243B">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w:t>
                  </w:r>
                  <w:r w:rsidRPr="00703721">
                    <w:rPr>
                      <w:rFonts w:hint="cs"/>
                      <w:rtl/>
                    </w:rPr>
                    <w:lastRenderedPageBreak/>
                    <w:t xml:space="preserve">الكلفة التخمينية </w:t>
                  </w:r>
                </w:p>
                <w:p w14:paraId="381D40F1" w14:textId="77777777" w:rsidR="00212FFB" w:rsidRPr="00703721" w:rsidRDefault="00212FFB" w:rsidP="00DD243B">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DD243B">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50%</w:t>
                  </w:r>
                </w:p>
                <w:p w14:paraId="23EFB53B" w14:textId="77777777" w:rsidR="00212FFB" w:rsidRPr="00703721" w:rsidRDefault="00212FFB" w:rsidP="00DD243B">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DD243B">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20%</w:t>
                  </w:r>
                </w:p>
                <w:p w14:paraId="63824B35" w14:textId="77777777" w:rsidR="00212FFB" w:rsidRPr="00703721" w:rsidRDefault="00212FFB" w:rsidP="00DD243B">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DD243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14:paraId="06FDFC31" w14:textId="77777777" w:rsidR="00212FFB" w:rsidRPr="00703721" w:rsidRDefault="00212FFB" w:rsidP="00DD243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DD243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DD243B">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DD243B">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DD243B">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DD243B">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DD243B">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DD243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DD243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DD243B">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DD243B">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DD243B">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DD243B">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DD243B">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DD243B">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DD243B">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DD243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DD243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DD243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DD243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DD243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DD243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916F06" w:rsidRPr="00167DD5" w14:paraId="4ABADA78" w14:textId="77777777" w:rsidTr="00501A00">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77777777" w:rsidR="00916F06" w:rsidRPr="00167DD5" w:rsidRDefault="00916F06"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rPr>
              <w:t xml:space="preserve"> </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916F06" w:rsidRPr="00167DD5" w:rsidRDefault="00916F0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916F06" w:rsidRPr="00167DD5" w:rsidRDefault="00916F0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83F78" w14:textId="15A7A1E7" w:rsidR="00916F06" w:rsidRPr="00167DD5" w:rsidRDefault="00916F06" w:rsidP="00073752">
            <w:pPr>
              <w:bidi/>
              <w:spacing w:after="0" w:line="200" w:lineRule="exact"/>
              <w:ind w:left="-57" w:right="-57"/>
              <w:jc w:val="center"/>
              <w:rPr>
                <w:rFonts w:ascii="Times New Roman" w:hAnsi="Times New Roman" w:cs="Times New Roman"/>
                <w:color w:val="000000"/>
                <w:spacing w:val="-18"/>
                <w:sz w:val="18"/>
                <w:szCs w:val="18"/>
                <w:rtl/>
                <w:lang w:bidi="ar-IQ"/>
              </w:rPr>
            </w:pPr>
            <w:r>
              <w:rPr>
                <w:rFonts w:ascii="Arial" w:hAnsi="Arial" w:cs="Arial"/>
                <w:b/>
                <w:bCs/>
              </w:rPr>
              <w:t>16-B00-033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7AE9F" w14:textId="5AFAE133" w:rsidR="00916F06" w:rsidRPr="006C388F" w:rsidRDefault="00916F06" w:rsidP="00315D4E">
            <w:pPr>
              <w:bidi/>
              <w:jc w:val="center"/>
              <w:rPr>
                <w:rFonts w:ascii="Times New Roman" w:hAnsi="Times New Roman" w:cs="Times New Roman"/>
                <w:color w:val="000000"/>
                <w:spacing w:val="-10"/>
                <w:sz w:val="18"/>
                <w:szCs w:val="18"/>
                <w:lang w:bidi="ar-IQ"/>
              </w:rPr>
            </w:pPr>
            <w:r>
              <w:rPr>
                <w:rFonts w:ascii="Calibri" w:hAnsi="Calibri" w:cs="Calibri"/>
                <w:color w:val="000000"/>
                <w:sz w:val="18"/>
                <w:szCs w:val="18"/>
              </w:rPr>
              <w:t xml:space="preserve">Human normal immunoglobulin 5% protein ( 200 ml ) OR 10% protein (100 ml)  ( 10 gm / container).       </w:t>
            </w:r>
            <w:r>
              <w:rPr>
                <w:rFonts w:ascii="Calibri" w:hAnsi="Calibri" w:cs="Calibri"/>
                <w:color w:val="000000"/>
                <w:sz w:val="18"/>
                <w:szCs w:val="18"/>
                <w:rtl/>
              </w:rPr>
              <w:t>على الشركة المجهزة شحن شحنة طارئة</w:t>
            </w:r>
            <w:r>
              <w:rPr>
                <w:rFonts w:ascii="Calibri" w:hAnsi="Calibri" w:cs="Calibri"/>
                <w:color w:val="000000"/>
                <w:sz w:val="18"/>
                <w:szCs w:val="18"/>
              </w:rPr>
              <w:t xml:space="preserve">                                                                        </w:t>
            </w:r>
            <w:r>
              <w:rPr>
                <w:rFonts w:ascii="Calibri" w:hAnsi="Calibri" w:cs="Calibri"/>
                <w:color w:val="000000"/>
                <w:sz w:val="18"/>
                <w:szCs w:val="18"/>
                <w:rtl/>
              </w:rPr>
              <w:t>مراعاة توفر الشروط المذكورة ادناه في المستحضرات لجميع الشركات المتقدمة للتجهيز وكالاتي :- *16</w:t>
            </w:r>
            <w:r>
              <w:rPr>
                <w:rFonts w:ascii="Calibri" w:hAnsi="Calibri" w:cs="Calibri"/>
                <w:color w:val="000000"/>
                <w:sz w:val="18"/>
                <w:szCs w:val="18"/>
              </w:rPr>
              <w:t>-B00-032 *16-B00-033&amp; *16-B00-034</w:t>
            </w:r>
            <w:r>
              <w:rPr>
                <w:rFonts w:ascii="Calibri" w:hAnsi="Calibri" w:cs="Calibri"/>
                <w:color w:val="000000"/>
                <w:sz w:val="18"/>
                <w:szCs w:val="18"/>
              </w:rPr>
              <w:br/>
              <w:t xml:space="preserve">1)  The lot should be prepared from a pool of at 1000 donors. </w:t>
            </w:r>
            <w:r>
              <w:rPr>
                <w:rFonts w:ascii="Calibri" w:hAnsi="Calibri" w:cs="Calibri"/>
                <w:color w:val="000000"/>
                <w:sz w:val="18"/>
                <w:szCs w:val="18"/>
              </w:rPr>
              <w:br/>
              <w:t>2)  At  least 3 validated methods of virus inactivation has been used in the preparation.</w:t>
            </w:r>
            <w:r>
              <w:rPr>
                <w:rFonts w:ascii="Calibri" w:hAnsi="Calibri" w:cs="Calibri"/>
                <w:color w:val="000000"/>
                <w:sz w:val="18"/>
                <w:szCs w:val="18"/>
              </w:rPr>
              <w:br/>
              <w:t xml:space="preserve">3)  Each manufactuers will list the indication that have been demonstrated in clinical trials using their own preparation and this should cover the FDA – Approved uses for IVIG , ITP, primary </w:t>
            </w:r>
            <w:r>
              <w:rPr>
                <w:rFonts w:ascii="Calibri" w:hAnsi="Calibri" w:cs="Calibri"/>
                <w:color w:val="000000"/>
                <w:sz w:val="18"/>
                <w:szCs w:val="18"/>
              </w:rPr>
              <w:lastRenderedPageBreak/>
              <w:t>immunodeficiency 20 secondary immunodeficiency due to CLL prevention of GVHD and in infection in adult BMT and Kowaski syndrome.</w:t>
            </w:r>
            <w:r>
              <w:rPr>
                <w:rFonts w:ascii="Calibri" w:hAnsi="Calibri" w:cs="Calibri"/>
                <w:color w:val="000000"/>
                <w:sz w:val="18"/>
                <w:szCs w:val="18"/>
              </w:rPr>
              <w:br/>
              <w:t>4)  The lot should contain at least 90% intact IgG.</w:t>
            </w:r>
            <w:r>
              <w:rPr>
                <w:rFonts w:ascii="Calibri" w:hAnsi="Calibri" w:cs="Calibri"/>
                <w:color w:val="000000"/>
                <w:sz w:val="18"/>
                <w:szCs w:val="18"/>
              </w:rPr>
              <w:br/>
              <w:t>5)  IgG sub classes should be in a distribution similar to natural plasma ( WHO reference plasma : IgG1  60% ; IgG2  29.4 %; IgG3  6.5% ; IgG4  4.1%.</w:t>
            </w:r>
            <w:r>
              <w:rPr>
                <w:rFonts w:ascii="Calibri" w:hAnsi="Calibri" w:cs="Calibri"/>
                <w:color w:val="000000"/>
                <w:sz w:val="18"/>
                <w:szCs w:val="18"/>
              </w:rPr>
              <w:br/>
              <w:t>6)   IgA  and IgM should be as little as possible IgA &lt; 50 mg /ml ( but in the Ig used in IgA deficent patient should be &lt;3.7 mg /ml ) and IgM &lt; 10 mg/ml.</w:t>
            </w:r>
            <w:r>
              <w:rPr>
                <w:rFonts w:ascii="Calibri" w:hAnsi="Calibri" w:cs="Calibri"/>
                <w:color w:val="000000"/>
                <w:sz w:val="18"/>
                <w:szCs w:val="18"/>
              </w:rPr>
              <w:br/>
              <w:t>7) The fragments should be lass than 50 %  and the prekallikrein activator ≤ 35 UI/ml).</w:t>
            </w:r>
            <w:r>
              <w:rPr>
                <w:rFonts w:ascii="Calibri" w:hAnsi="Calibri" w:cs="Calibri"/>
                <w:color w:val="000000"/>
                <w:sz w:val="18"/>
                <w:szCs w:val="18"/>
              </w:rPr>
              <w:br/>
              <w:t>8) The Ig should be modified biochemically as little as possible.</w:t>
            </w:r>
            <w:r>
              <w:rPr>
                <w:rFonts w:ascii="Calibri" w:hAnsi="Calibri" w:cs="Calibri"/>
                <w:color w:val="000000"/>
                <w:sz w:val="18"/>
                <w:szCs w:val="18"/>
              </w:rPr>
              <w:br/>
              <w:t>9) The Ig should retain opsonizing and complement fixing activities and other natural biologic characteristics .</w:t>
            </w:r>
            <w:r>
              <w:rPr>
                <w:rFonts w:ascii="Calibri" w:hAnsi="Calibri" w:cs="Calibri"/>
                <w:color w:val="000000"/>
                <w:sz w:val="18"/>
                <w:szCs w:val="18"/>
              </w:rPr>
              <w:br/>
              <w:t>10) Anti HBs Ag-Ab ≥ 0.05 UI/ml.</w:t>
            </w:r>
            <w:r>
              <w:rPr>
                <w:rFonts w:ascii="Calibri" w:hAnsi="Calibri" w:cs="Calibri"/>
                <w:color w:val="000000"/>
                <w:sz w:val="18"/>
                <w:szCs w:val="18"/>
              </w:rPr>
              <w:br/>
            </w:r>
            <w:r>
              <w:rPr>
                <w:rFonts w:ascii="Calibri" w:hAnsi="Calibri" w:cs="Calibri"/>
                <w:color w:val="000000"/>
                <w:sz w:val="18"/>
                <w:szCs w:val="18"/>
                <w:rtl/>
              </w:rPr>
              <w:t>وبالتالي فأن هذه الشروط يجب ان تكون المعيار لتقييم العروض المقدمة من الناحية الفنية</w:t>
            </w:r>
            <w:r>
              <w:rPr>
                <w:rFonts w:ascii="Calibri" w:hAnsi="Calibri" w:cs="Calibri"/>
                <w:color w:val="000000"/>
                <w:sz w:val="18"/>
                <w:szCs w:val="18"/>
              </w:rPr>
              <w:t>.</w:t>
            </w:r>
            <w:r>
              <w:rPr>
                <w:rFonts w:ascii="Calibri" w:hAnsi="Calibri" w:cs="Calibri"/>
                <w:color w:val="000000"/>
                <w:sz w:val="18"/>
                <w:szCs w:val="18"/>
              </w:rPr>
              <w:br/>
            </w:r>
            <w:r>
              <w:rPr>
                <w:rFonts w:ascii="Calibri" w:hAnsi="Calibri" w:cs="Calibri"/>
                <w:color w:val="000000"/>
                <w:sz w:val="18"/>
                <w:szCs w:val="18"/>
              </w:rPr>
              <w:br/>
            </w:r>
            <w:r>
              <w:rPr>
                <w:rFonts w:ascii="Calibri" w:hAnsi="Calibri" w:cs="Calibri"/>
                <w:color w:val="000000"/>
                <w:sz w:val="18"/>
                <w:szCs w:val="18"/>
              </w:rPr>
              <w:b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916F06" w:rsidRPr="00167DD5" w:rsidRDefault="00916F0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916F06" w:rsidRPr="00167DD5" w:rsidRDefault="00916F0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916F06" w:rsidRPr="00167DD5" w:rsidRDefault="00916F0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916F06" w:rsidRPr="00167DD5" w:rsidRDefault="00916F0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916F06" w:rsidRPr="00167DD5" w:rsidRDefault="00916F0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916F06" w:rsidRPr="00167DD5" w:rsidRDefault="00916F0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916F06" w:rsidRPr="00167DD5" w:rsidRDefault="00916F0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916F06" w:rsidRPr="00167DD5" w:rsidRDefault="00916F0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916F06" w:rsidRPr="00167DD5" w:rsidRDefault="00916F0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916F06" w:rsidRPr="00167DD5" w:rsidRDefault="00916F0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916F06" w:rsidRPr="00167DD5" w:rsidRDefault="00916F0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916F06" w:rsidRPr="00167DD5" w:rsidRDefault="00916F0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916F06" w:rsidRPr="00167DD5" w:rsidRDefault="00916F0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916F06" w:rsidRPr="00167DD5" w:rsidRDefault="00916F0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916F06" w:rsidRPr="00167DD5" w:rsidRDefault="00916F0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916F06" w:rsidRPr="00167DD5" w:rsidRDefault="00916F0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916F06" w:rsidRPr="00167DD5" w:rsidRDefault="00916F0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916F06" w:rsidRPr="00167DD5" w:rsidRDefault="00916F0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916F06" w:rsidRPr="00167DD5" w:rsidRDefault="00916F0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916F06" w:rsidRPr="00167DD5" w:rsidRDefault="00916F0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916F06" w:rsidRPr="00167DD5" w:rsidRDefault="00916F06"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w:t>
      </w:r>
      <w:bookmarkStart w:id="27" w:name="_GoBack"/>
      <w:bookmarkEnd w:id="27"/>
      <w:r w:rsidRPr="006F42FC">
        <w:rPr>
          <w:rFonts w:hint="cs"/>
          <w:color w:val="000000"/>
          <w:szCs w:val="24"/>
          <w:rtl/>
        </w:rPr>
        <w:t>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0839D4"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9D5195" w14:textId="77777777" w:rsidR="000839D4" w:rsidRDefault="000839D4" w:rsidP="00400881">
      <w:pPr>
        <w:spacing w:after="0" w:line="240" w:lineRule="auto"/>
      </w:pPr>
      <w:r>
        <w:separator/>
      </w:r>
    </w:p>
  </w:endnote>
  <w:endnote w:type="continuationSeparator" w:id="0">
    <w:p w14:paraId="7AF5E262" w14:textId="77777777" w:rsidR="000839D4" w:rsidRDefault="000839D4"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68511C" w:rsidRPr="00D1391E" w:rsidRDefault="0068511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916F06">
          <w:rPr>
            <w:noProof/>
            <w:sz w:val="24"/>
            <w:szCs w:val="24"/>
          </w:rPr>
          <w:t>55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12D264" w14:textId="77777777" w:rsidR="000839D4" w:rsidRDefault="000839D4" w:rsidP="00400881">
      <w:pPr>
        <w:spacing w:after="0" w:line="240" w:lineRule="auto"/>
      </w:pPr>
      <w:r>
        <w:separator/>
      </w:r>
    </w:p>
  </w:footnote>
  <w:footnote w:type="continuationSeparator" w:id="0">
    <w:p w14:paraId="54B98F52" w14:textId="77777777" w:rsidR="000839D4" w:rsidRDefault="000839D4" w:rsidP="00400881">
      <w:pPr>
        <w:spacing w:after="0" w:line="240" w:lineRule="auto"/>
      </w:pPr>
      <w:r>
        <w:continuationSeparator/>
      </w:r>
    </w:p>
  </w:footnote>
  <w:footnote w:id="1">
    <w:p w14:paraId="38D2B5A5" w14:textId="77777777" w:rsidR="0068511C" w:rsidRPr="00E00D5D" w:rsidRDefault="0068511C"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68511C" w:rsidRPr="003D09C4" w:rsidRDefault="0068511C"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68511C" w:rsidRDefault="0068511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68511C" w:rsidRDefault="006851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68511C" w:rsidRDefault="0068511C"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39D4"/>
    <w:rsid w:val="00085210"/>
    <w:rsid w:val="00091AE6"/>
    <w:rsid w:val="000A5161"/>
    <w:rsid w:val="000D27E4"/>
    <w:rsid w:val="000E0279"/>
    <w:rsid w:val="00101766"/>
    <w:rsid w:val="00111594"/>
    <w:rsid w:val="00120DE8"/>
    <w:rsid w:val="00126EDB"/>
    <w:rsid w:val="00137410"/>
    <w:rsid w:val="00145566"/>
    <w:rsid w:val="00147A8A"/>
    <w:rsid w:val="00155646"/>
    <w:rsid w:val="001603A3"/>
    <w:rsid w:val="00166D84"/>
    <w:rsid w:val="0017158E"/>
    <w:rsid w:val="001739E9"/>
    <w:rsid w:val="00174FE8"/>
    <w:rsid w:val="00176901"/>
    <w:rsid w:val="00177D3E"/>
    <w:rsid w:val="0018104A"/>
    <w:rsid w:val="00181F56"/>
    <w:rsid w:val="001832B7"/>
    <w:rsid w:val="00186A7A"/>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66537"/>
    <w:rsid w:val="00267A02"/>
    <w:rsid w:val="002800C9"/>
    <w:rsid w:val="0028343A"/>
    <w:rsid w:val="00287D79"/>
    <w:rsid w:val="00292406"/>
    <w:rsid w:val="00292A7E"/>
    <w:rsid w:val="002945B4"/>
    <w:rsid w:val="002A2D33"/>
    <w:rsid w:val="002A6643"/>
    <w:rsid w:val="002A69B6"/>
    <w:rsid w:val="002B0E81"/>
    <w:rsid w:val="002C0BDB"/>
    <w:rsid w:val="002C5E16"/>
    <w:rsid w:val="002D3D23"/>
    <w:rsid w:val="002D467D"/>
    <w:rsid w:val="002D4EAB"/>
    <w:rsid w:val="002F062E"/>
    <w:rsid w:val="002F276D"/>
    <w:rsid w:val="00302DD5"/>
    <w:rsid w:val="00304FC3"/>
    <w:rsid w:val="003100B9"/>
    <w:rsid w:val="003129C7"/>
    <w:rsid w:val="00315D4E"/>
    <w:rsid w:val="00320E20"/>
    <w:rsid w:val="00327B88"/>
    <w:rsid w:val="003327CF"/>
    <w:rsid w:val="00334C8B"/>
    <w:rsid w:val="00341EAC"/>
    <w:rsid w:val="003425E8"/>
    <w:rsid w:val="0034355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63221"/>
    <w:rsid w:val="004673F4"/>
    <w:rsid w:val="004702A8"/>
    <w:rsid w:val="0047562E"/>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60353D"/>
    <w:rsid w:val="006115F5"/>
    <w:rsid w:val="006123E0"/>
    <w:rsid w:val="00631C62"/>
    <w:rsid w:val="00635627"/>
    <w:rsid w:val="0063575B"/>
    <w:rsid w:val="00636A7D"/>
    <w:rsid w:val="0064199C"/>
    <w:rsid w:val="006435DC"/>
    <w:rsid w:val="006436F0"/>
    <w:rsid w:val="0064382B"/>
    <w:rsid w:val="00644B3F"/>
    <w:rsid w:val="00647667"/>
    <w:rsid w:val="00660B81"/>
    <w:rsid w:val="0066128F"/>
    <w:rsid w:val="00665EF8"/>
    <w:rsid w:val="006672AE"/>
    <w:rsid w:val="006779EB"/>
    <w:rsid w:val="00682F5F"/>
    <w:rsid w:val="0068511C"/>
    <w:rsid w:val="00685D78"/>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30F8"/>
    <w:rsid w:val="00837A21"/>
    <w:rsid w:val="00841C53"/>
    <w:rsid w:val="00844C91"/>
    <w:rsid w:val="0086316C"/>
    <w:rsid w:val="00874D0D"/>
    <w:rsid w:val="008805F1"/>
    <w:rsid w:val="00880AE3"/>
    <w:rsid w:val="00884FDB"/>
    <w:rsid w:val="00885130"/>
    <w:rsid w:val="00887560"/>
    <w:rsid w:val="008977AF"/>
    <w:rsid w:val="008A0586"/>
    <w:rsid w:val="008A7F45"/>
    <w:rsid w:val="008B0881"/>
    <w:rsid w:val="008B2009"/>
    <w:rsid w:val="008B3EFD"/>
    <w:rsid w:val="008B59A7"/>
    <w:rsid w:val="008B7483"/>
    <w:rsid w:val="008B7D65"/>
    <w:rsid w:val="008C1B20"/>
    <w:rsid w:val="008C6EA8"/>
    <w:rsid w:val="008D34A2"/>
    <w:rsid w:val="008D681B"/>
    <w:rsid w:val="008E3F66"/>
    <w:rsid w:val="008E5225"/>
    <w:rsid w:val="008E5C62"/>
    <w:rsid w:val="00904CC2"/>
    <w:rsid w:val="009100DB"/>
    <w:rsid w:val="009134A7"/>
    <w:rsid w:val="00915D6D"/>
    <w:rsid w:val="00916F06"/>
    <w:rsid w:val="00920564"/>
    <w:rsid w:val="00936A27"/>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46F40"/>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6BD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8534C"/>
    <w:rsid w:val="00C9073B"/>
    <w:rsid w:val="00C95518"/>
    <w:rsid w:val="00CA07B7"/>
    <w:rsid w:val="00CA5E96"/>
    <w:rsid w:val="00CA6A23"/>
    <w:rsid w:val="00CA6E75"/>
    <w:rsid w:val="00CB43F5"/>
    <w:rsid w:val="00CB5069"/>
    <w:rsid w:val="00CC7FEE"/>
    <w:rsid w:val="00CD31BB"/>
    <w:rsid w:val="00CD33CB"/>
    <w:rsid w:val="00CD5FE1"/>
    <w:rsid w:val="00CE3041"/>
    <w:rsid w:val="00CE3FB1"/>
    <w:rsid w:val="00CF1B9A"/>
    <w:rsid w:val="00CF22FB"/>
    <w:rsid w:val="00CF3ADF"/>
    <w:rsid w:val="00D06625"/>
    <w:rsid w:val="00D13217"/>
    <w:rsid w:val="00D1391E"/>
    <w:rsid w:val="00D2216A"/>
    <w:rsid w:val="00D23965"/>
    <w:rsid w:val="00D30278"/>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5163"/>
    <w:rsid w:val="00D92D60"/>
    <w:rsid w:val="00DB449E"/>
    <w:rsid w:val="00DB5A1F"/>
    <w:rsid w:val="00DC1578"/>
    <w:rsid w:val="00DD243B"/>
    <w:rsid w:val="00DD5C6D"/>
    <w:rsid w:val="00DE11BF"/>
    <w:rsid w:val="00DF68FB"/>
    <w:rsid w:val="00E00D5D"/>
    <w:rsid w:val="00E0217E"/>
    <w:rsid w:val="00E10844"/>
    <w:rsid w:val="00E13F84"/>
    <w:rsid w:val="00E166B2"/>
    <w:rsid w:val="00E16C3B"/>
    <w:rsid w:val="00E2160F"/>
    <w:rsid w:val="00E217A2"/>
    <w:rsid w:val="00E250CB"/>
    <w:rsid w:val="00E41F9E"/>
    <w:rsid w:val="00E431BB"/>
    <w:rsid w:val="00E46312"/>
    <w:rsid w:val="00E56E73"/>
    <w:rsid w:val="00E62B7D"/>
    <w:rsid w:val="00E63CF7"/>
    <w:rsid w:val="00E66831"/>
    <w:rsid w:val="00E71B09"/>
    <w:rsid w:val="00E8124B"/>
    <w:rsid w:val="00E8201C"/>
    <w:rsid w:val="00E8748C"/>
    <w:rsid w:val="00E95EB5"/>
    <w:rsid w:val="00EA4F08"/>
    <w:rsid w:val="00EA5B25"/>
    <w:rsid w:val="00EC6693"/>
    <w:rsid w:val="00EC7A99"/>
    <w:rsid w:val="00EC7C54"/>
    <w:rsid w:val="00EC7EC3"/>
    <w:rsid w:val="00ED622E"/>
    <w:rsid w:val="00ED7F32"/>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36D8"/>
    <w:rsid w:val="00F9582B"/>
    <w:rsid w:val="00F95B66"/>
    <w:rsid w:val="00FA449B"/>
    <w:rsid w:val="00FA55AF"/>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861CC-AB11-4CEB-BB13-C5C8C2B23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TotalTime>
  <Pages>1</Pages>
  <Words>30075</Words>
  <Characters>171428</Characters>
  <Application>Microsoft Office Word</Application>
  <DocSecurity>0</DocSecurity>
  <Lines>1428</Lines>
  <Paragraphs>402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201101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22</cp:revision>
  <cp:lastPrinted>2022-09-07T09:25:00Z</cp:lastPrinted>
  <dcterms:created xsi:type="dcterms:W3CDTF">2022-02-15T07:51:00Z</dcterms:created>
  <dcterms:modified xsi:type="dcterms:W3CDTF">2022-10-13T08:54:00Z</dcterms:modified>
</cp:coreProperties>
</file>