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6636B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w:t>
      </w:r>
      <w:r w:rsidR="00B145DF">
        <w:rPr>
          <w:rFonts w:asciiTheme="minorBidi" w:hAnsiTheme="minorBidi"/>
          <w:b/>
          <w:bCs/>
          <w:sz w:val="32"/>
          <w:szCs w:val="32"/>
        </w:rPr>
        <w:t xml:space="preserve">     71/2022/30</w:t>
      </w:r>
      <w:r w:rsidR="006636B4">
        <w:rPr>
          <w:rFonts w:asciiTheme="minorBidi" w:hAnsiTheme="minorBidi"/>
          <w:sz w:val="32"/>
          <w:szCs w:val="32"/>
        </w:rPr>
        <w:t>\R</w:t>
      </w:r>
    </w:p>
    <w:p w:rsidR="00F82947" w:rsidRPr="00C84D0C" w:rsidRDefault="00F82947" w:rsidP="0023479C">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23479C">
        <w:rPr>
          <w:rFonts w:asciiTheme="minorBidi" w:hAnsiTheme="minorBidi"/>
          <w:sz w:val="32"/>
          <w:szCs w:val="32"/>
        </w:rPr>
        <w:t xml:space="preserve">  20</w:t>
      </w:r>
      <w:r w:rsidR="006636B4">
        <w:rPr>
          <w:rFonts w:asciiTheme="minorBidi" w:hAnsiTheme="minorBidi"/>
          <w:sz w:val="32"/>
          <w:szCs w:val="32"/>
        </w:rPr>
        <w:t>\</w:t>
      </w:r>
      <w:r w:rsidR="0023479C">
        <w:rPr>
          <w:rFonts w:asciiTheme="minorBidi" w:hAnsiTheme="minorBidi"/>
          <w:sz w:val="32"/>
          <w:szCs w:val="32"/>
        </w:rPr>
        <w:t>11</w:t>
      </w:r>
      <w:r w:rsidR="006636B4">
        <w:rPr>
          <w:rFonts w:asciiTheme="minorBidi" w:hAnsiTheme="minorBidi"/>
          <w:sz w:val="32"/>
          <w:szCs w:val="32"/>
        </w:rPr>
        <w:t>\</w:t>
      </w:r>
      <w:r w:rsidR="00B145DF">
        <w:rPr>
          <w:rFonts w:asciiTheme="minorBidi" w:hAnsiTheme="minorBidi"/>
          <w:sz w:val="32"/>
          <w:szCs w:val="32"/>
        </w:rPr>
        <w:t>2022</w:t>
      </w:r>
      <w:r w:rsidR="0023479C">
        <w:rPr>
          <w:rFonts w:asciiTheme="minorBidi" w:hAnsiTheme="minorBidi"/>
          <w:sz w:val="32"/>
          <w:szCs w:val="32"/>
        </w:rPr>
        <w:t xml:space="preserve">    on Tuesday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23479C">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23479C">
        <w:rPr>
          <w:rFonts w:asciiTheme="minorBidi" w:hAnsiTheme="minorBidi"/>
          <w:sz w:val="32"/>
          <w:szCs w:val="32"/>
          <w:highlight w:val="yellow"/>
        </w:rPr>
        <w:t xml:space="preserve"> 20</w:t>
      </w:r>
      <w:r w:rsidR="00B145DF">
        <w:rPr>
          <w:rFonts w:asciiTheme="minorBidi" w:hAnsiTheme="minorBidi"/>
          <w:sz w:val="32"/>
          <w:szCs w:val="32"/>
          <w:highlight w:val="yellow"/>
        </w:rPr>
        <w:t>/</w:t>
      </w:r>
      <w:r w:rsidR="0023479C">
        <w:rPr>
          <w:rFonts w:asciiTheme="minorBidi" w:hAnsiTheme="minorBidi"/>
          <w:sz w:val="32"/>
          <w:szCs w:val="32"/>
          <w:highlight w:val="yellow"/>
        </w:rPr>
        <w:t>11</w:t>
      </w:r>
      <w:r w:rsidR="00B145DF">
        <w:rPr>
          <w:rFonts w:asciiTheme="minorBidi" w:hAnsiTheme="minorBidi"/>
          <w:sz w:val="32"/>
          <w:szCs w:val="32"/>
          <w:highlight w:val="yellow"/>
        </w:rPr>
        <w:t>/2022</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23479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23479C">
        <w:rPr>
          <w:rFonts w:asciiTheme="minorBidi" w:eastAsiaTheme="minorHAnsi" w:hAnsiTheme="minorBidi" w:cstheme="minorBidi"/>
          <w:sz w:val="28"/>
          <w:szCs w:val="28"/>
        </w:rPr>
        <w:t>19</w:t>
      </w:r>
      <w:r w:rsidR="00F219D1">
        <w:rPr>
          <w:rFonts w:asciiTheme="minorBidi" w:eastAsiaTheme="minorHAnsi" w:hAnsiTheme="minorBidi" w:cstheme="minorBidi"/>
          <w:sz w:val="28"/>
          <w:szCs w:val="28"/>
        </w:rPr>
        <w:t>/</w:t>
      </w:r>
      <w:r w:rsidR="0023479C">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/2022</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23479C">
        <w:rPr>
          <w:rFonts w:asciiTheme="minorBidi" w:eastAsiaTheme="minorHAnsi" w:hAnsiTheme="minorBidi" w:cstheme="minorBidi"/>
          <w:sz w:val="28"/>
          <w:szCs w:val="28"/>
        </w:rPr>
        <w:t xml:space="preserve"> </w:t>
      </w:r>
      <w:r w:rsidR="00F219D1">
        <w:rPr>
          <w:rFonts w:asciiTheme="minorBidi" w:eastAsiaTheme="minorHAnsi" w:hAnsiTheme="minorBidi" w:cstheme="minorBidi"/>
          <w:sz w:val="28"/>
          <w:szCs w:val="28"/>
        </w:rPr>
        <w:t>2</w:t>
      </w:r>
      <w:r w:rsidR="0023479C">
        <w:rPr>
          <w:rFonts w:asciiTheme="minorBidi" w:eastAsiaTheme="minorHAnsi" w:hAnsiTheme="minorBidi" w:cstheme="minorBidi"/>
          <w:sz w:val="28"/>
          <w:szCs w:val="28"/>
        </w:rPr>
        <w:t>0</w:t>
      </w:r>
      <w:r w:rsidR="00F219D1">
        <w:rPr>
          <w:rFonts w:asciiTheme="minorBidi" w:eastAsiaTheme="minorHAnsi" w:hAnsiTheme="minorBidi" w:cstheme="minorBidi"/>
          <w:sz w:val="28"/>
          <w:szCs w:val="28"/>
        </w:rPr>
        <w:t>/</w:t>
      </w:r>
      <w:r w:rsidR="0023479C">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headerReference w:type="first" r:id="rId11"/>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B145DF">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71/2022/30</w:t>
            </w:r>
            <w:r w:rsidR="006636B4">
              <w:rPr>
                <w:rFonts w:asciiTheme="minorBidi" w:hAnsiTheme="minorBidi"/>
                <w:b/>
                <w:bCs/>
                <w:sz w:val="28"/>
                <w:szCs w:val="28"/>
                <w:shd w:val="clear" w:color="auto" w:fill="FFFF00"/>
                <w:lang w:val="en-GB"/>
              </w:rPr>
              <w:t>\R</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2"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23479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23479C">
              <w:rPr>
                <w:rFonts w:asciiTheme="minorBidi" w:hAnsiTheme="minorBidi"/>
                <w:b/>
                <w:bCs/>
                <w:sz w:val="28"/>
                <w:szCs w:val="28"/>
                <w:shd w:val="clear" w:color="auto" w:fill="FFFF00"/>
                <w:lang w:val="en-GB"/>
              </w:rPr>
              <w:t>13</w:t>
            </w:r>
            <w:r w:rsidR="00B145DF">
              <w:rPr>
                <w:rFonts w:asciiTheme="minorBidi" w:hAnsiTheme="minorBidi"/>
                <w:b/>
                <w:bCs/>
                <w:sz w:val="28"/>
                <w:szCs w:val="28"/>
                <w:shd w:val="clear" w:color="auto" w:fill="FFFF00"/>
                <w:lang w:val="en-GB"/>
              </w:rPr>
              <w:t>/</w:t>
            </w:r>
            <w:r w:rsidR="0023479C">
              <w:rPr>
                <w:rFonts w:asciiTheme="minorBidi" w:hAnsiTheme="minorBidi"/>
                <w:b/>
                <w:bCs/>
                <w:sz w:val="28"/>
                <w:szCs w:val="28"/>
                <w:shd w:val="clear" w:color="auto" w:fill="FFFF00"/>
                <w:lang w:val="en-GB"/>
              </w:rPr>
              <w:t>12</w:t>
            </w:r>
            <w:r w:rsidR="00B145DF">
              <w:rPr>
                <w:rFonts w:asciiTheme="minorBidi" w:hAnsiTheme="minorBidi"/>
                <w:b/>
                <w:bCs/>
                <w:sz w:val="28"/>
                <w:szCs w:val="28"/>
                <w:shd w:val="clear" w:color="auto" w:fill="FFFF00"/>
                <w:lang w:val="en-GB"/>
              </w:rPr>
              <w:t>/2022</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3"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23479C">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23479C">
              <w:rPr>
                <w:rFonts w:asciiTheme="minorBidi" w:hAnsiTheme="minorBidi"/>
                <w:sz w:val="28"/>
                <w:szCs w:val="28"/>
                <w:shd w:val="clear" w:color="auto" w:fill="FFFF00"/>
                <w:lang w:val="en-GB"/>
              </w:rPr>
              <w:t>19</w:t>
            </w:r>
            <w:r w:rsidR="00B145DF">
              <w:rPr>
                <w:rFonts w:asciiTheme="minorBidi" w:hAnsiTheme="minorBidi"/>
                <w:sz w:val="28"/>
                <w:szCs w:val="28"/>
                <w:shd w:val="clear" w:color="auto" w:fill="FFFF00"/>
                <w:lang w:val="en-GB"/>
              </w:rPr>
              <w:t>/</w:t>
            </w:r>
            <w:r w:rsidR="0023479C">
              <w:rPr>
                <w:rFonts w:asciiTheme="minorBidi" w:hAnsiTheme="minorBidi"/>
                <w:sz w:val="28"/>
                <w:szCs w:val="28"/>
                <w:shd w:val="clear" w:color="auto" w:fill="FFFF00"/>
                <w:lang w:val="en-GB"/>
              </w:rPr>
              <w:t>12/</w:t>
            </w:r>
            <w:r w:rsidR="00B145DF">
              <w:rPr>
                <w:rFonts w:asciiTheme="minorBidi" w:hAnsiTheme="minorBidi"/>
                <w:sz w:val="28"/>
                <w:szCs w:val="28"/>
                <w:shd w:val="clear" w:color="auto" w:fill="FFFF00"/>
                <w:lang w:val="en-GB"/>
              </w:rPr>
              <w:t>202</w:t>
            </w:r>
            <w:r w:rsidR="00B57738">
              <w:rPr>
                <w:rFonts w:asciiTheme="minorBidi" w:hAnsiTheme="minorBidi"/>
                <w:sz w:val="28"/>
                <w:szCs w:val="28"/>
                <w:shd w:val="clear" w:color="auto" w:fill="FFFF00"/>
                <w:lang w:val="en-GB"/>
              </w:rPr>
              <w:t>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23479C">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23479C">
              <w:rPr>
                <w:rFonts w:asciiTheme="minorBidi" w:hAnsiTheme="minorBidi"/>
                <w:sz w:val="28"/>
                <w:szCs w:val="28"/>
                <w:shd w:val="clear" w:color="auto" w:fill="FFFF00"/>
                <w:lang w:val="en-GB"/>
              </w:rPr>
              <w:t>15</w:t>
            </w:r>
            <w:r w:rsidR="00B145DF">
              <w:rPr>
                <w:rFonts w:asciiTheme="minorBidi" w:hAnsiTheme="minorBidi"/>
                <w:sz w:val="28"/>
                <w:szCs w:val="28"/>
                <w:shd w:val="clear" w:color="auto" w:fill="FFFF00"/>
                <w:lang w:val="en-GB"/>
              </w:rPr>
              <w:t>/</w:t>
            </w:r>
            <w:r w:rsidR="0023479C">
              <w:rPr>
                <w:rFonts w:asciiTheme="minorBidi" w:hAnsiTheme="minorBidi"/>
                <w:sz w:val="28"/>
                <w:szCs w:val="28"/>
                <w:shd w:val="clear" w:color="auto" w:fill="FFFF00"/>
                <w:lang w:val="en-GB"/>
              </w:rPr>
              <w:t>1</w:t>
            </w:r>
            <w:r w:rsidR="00B145DF">
              <w:rPr>
                <w:rFonts w:asciiTheme="minorBidi" w:hAnsiTheme="minorBidi"/>
                <w:sz w:val="28"/>
                <w:szCs w:val="28"/>
                <w:shd w:val="clear" w:color="auto" w:fill="FFFF00"/>
                <w:lang w:val="en-GB"/>
              </w:rPr>
              <w:t>/202</w:t>
            </w:r>
            <w:r w:rsidR="0023479C">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DE6F40">
              <w:rPr>
                <w:rFonts w:asciiTheme="minorBidi" w:hAnsiTheme="minorBidi"/>
                <w:sz w:val="28"/>
                <w:szCs w:val="28"/>
                <w:lang w:val="en-GB"/>
              </w:rPr>
              <w:t>…/…/…</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3212B6" w:rsidRPr="00AD25AB">
              <w:rPr>
                <w:rFonts w:asciiTheme="minorBidi" w:hAnsiTheme="minorBidi"/>
                <w:sz w:val="28"/>
                <w:szCs w:val="28"/>
              </w:rPr>
              <w:t>…</w:t>
            </w:r>
            <w:r w:rsidR="00F937EA">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F937EA">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4"/>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61B6E">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761B6E">
        <w:rPr>
          <w:rFonts w:asciiTheme="minorBidi" w:hAnsiTheme="minorBidi"/>
          <w:b/>
          <w:bCs/>
          <w:i/>
          <w:szCs w:val="24"/>
        </w:rPr>
        <w:t>71</w:t>
      </w:r>
      <w:r w:rsidR="00DE6F40">
        <w:rPr>
          <w:rFonts w:asciiTheme="minorBidi" w:hAnsiTheme="minorBidi"/>
          <w:b/>
          <w:bCs/>
          <w:i/>
          <w:szCs w:val="24"/>
        </w:rPr>
        <w:t>/</w:t>
      </w:r>
      <w:r w:rsidR="00761B6E">
        <w:rPr>
          <w:rFonts w:asciiTheme="minorBidi" w:hAnsiTheme="minorBidi"/>
          <w:b/>
          <w:bCs/>
          <w:i/>
          <w:szCs w:val="24"/>
        </w:rPr>
        <w:t>2022</w:t>
      </w:r>
      <w:r w:rsidR="00DE6F40">
        <w:rPr>
          <w:rFonts w:asciiTheme="minorBidi" w:hAnsiTheme="minorBidi"/>
          <w:b/>
          <w:bCs/>
          <w:i/>
          <w:szCs w:val="24"/>
        </w:rPr>
        <w:t>/</w:t>
      </w:r>
      <w:r w:rsidR="00761B6E">
        <w:rPr>
          <w:rFonts w:asciiTheme="minorBidi" w:hAnsiTheme="minorBidi"/>
          <w:b/>
          <w:bCs/>
          <w:i/>
          <w:szCs w:val="24"/>
        </w:rPr>
        <w:t>30/R</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5"/>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6"/>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t xml:space="preserve">5. </w:t>
      </w:r>
      <w:r w:rsidR="00895CA2" w:rsidRPr="00C84D0C">
        <w:t>Bid Security Form (Bank Guarantee)</w:t>
      </w:r>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The Bank shall fill in this Bank Guarantee Form</w:t>
      </w:r>
      <w:r w:rsidR="008125F3" w:rsidRPr="008125F3">
        <w:rPr>
          <w:rFonts w:asciiTheme="minorBidi" w:hAnsiTheme="minorBidi"/>
          <w:i/>
          <w:iCs/>
          <w:szCs w:val="24"/>
          <w:highlight w:val="yellow"/>
        </w:rPr>
        <w:t>or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[insert</w:t>
      </w:r>
      <w:r w:rsidRPr="00C84D0C">
        <w:rPr>
          <w:rFonts w:asciiTheme="minorBidi" w:hAnsiTheme="minorBidi" w:cstheme="minorBidi"/>
          <w:b/>
          <w:bCs/>
          <w:i/>
          <w:iCs/>
        </w:rPr>
        <w:t>IFB number</w:t>
      </w:r>
      <w:r w:rsidRPr="00C84D0C">
        <w:rPr>
          <w:rFonts w:asciiTheme="minorBidi" w:hAnsiTheme="minorBidi" w:cstheme="minorBidi"/>
          <w:i/>
          <w:iCs/>
        </w:rPr>
        <w:t>]</w:t>
      </w:r>
      <w:r w:rsidRPr="00C84D0C">
        <w:rPr>
          <w:rFonts w:asciiTheme="minorBidi" w:hAnsiTheme="minorBidi" w:cstheme="minorBidi"/>
        </w:rPr>
        <w:t xml:space="preserve"> (“the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(a) has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B145DF" w:rsidRDefault="00895CA2" w:rsidP="00B14840">
      <w:pPr>
        <w:pStyle w:val="Heading1"/>
        <w:rPr>
          <w:lang w:val="en-US"/>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7"/>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tbl>
      <w:tblPr>
        <w:tblStyle w:val="TableGrid"/>
        <w:bidiVisual/>
        <w:tblW w:w="10517" w:type="dxa"/>
        <w:tblLook w:val="04A0"/>
      </w:tblPr>
      <w:tblGrid>
        <w:gridCol w:w="1017"/>
        <w:gridCol w:w="1104"/>
        <w:gridCol w:w="1549"/>
        <w:gridCol w:w="41"/>
        <w:gridCol w:w="1409"/>
        <w:gridCol w:w="6"/>
        <w:gridCol w:w="542"/>
        <w:gridCol w:w="52"/>
        <w:gridCol w:w="3066"/>
        <w:gridCol w:w="1722"/>
        <w:gridCol w:w="9"/>
      </w:tblGrid>
      <w:tr w:rsidR="00B145DF" w:rsidRPr="00B145DF" w:rsidTr="00761B6E">
        <w:trPr>
          <w:gridAfter w:val="1"/>
          <w:wAfter w:w="9" w:type="dxa"/>
          <w:trHeight w:val="692"/>
        </w:trPr>
        <w:tc>
          <w:tcPr>
            <w:tcW w:w="1017" w:type="dxa"/>
          </w:tcPr>
          <w:p w:rsidR="00B145DF" w:rsidRPr="00B145DF" w:rsidRDefault="00B145DF" w:rsidP="00B145DF">
            <w:pPr>
              <w:rPr>
                <w:sz w:val="18"/>
                <w:szCs w:val="18"/>
              </w:rPr>
            </w:pPr>
            <w:r w:rsidRPr="00B145DF">
              <w:rPr>
                <w:sz w:val="18"/>
                <w:szCs w:val="18"/>
              </w:rPr>
              <w:t>quolity</w:t>
            </w:r>
          </w:p>
        </w:tc>
        <w:tc>
          <w:tcPr>
            <w:tcW w:w="1104" w:type="dxa"/>
          </w:tcPr>
          <w:p w:rsidR="00B145DF" w:rsidRPr="00B145DF" w:rsidRDefault="00B145DF" w:rsidP="00B145DF">
            <w:pPr>
              <w:rPr>
                <w:sz w:val="18"/>
                <w:szCs w:val="18"/>
              </w:rPr>
            </w:pPr>
            <w:r w:rsidRPr="00B145DF">
              <w:rPr>
                <w:sz w:val="18"/>
                <w:szCs w:val="18"/>
              </w:rPr>
              <w:t>notes</w:t>
            </w:r>
          </w:p>
        </w:tc>
        <w:tc>
          <w:tcPr>
            <w:tcW w:w="1590" w:type="dxa"/>
            <w:gridSpan w:val="2"/>
          </w:tcPr>
          <w:p w:rsidR="00B145DF" w:rsidRPr="00B145DF" w:rsidRDefault="00B145DF" w:rsidP="00B145DF">
            <w:pPr>
              <w:rPr>
                <w:sz w:val="18"/>
                <w:szCs w:val="18"/>
              </w:rPr>
            </w:pPr>
            <w:r w:rsidRPr="00B145DF">
              <w:rPr>
                <w:sz w:val="18"/>
                <w:szCs w:val="18"/>
              </w:rPr>
              <w:t>origin</w:t>
            </w:r>
          </w:p>
        </w:tc>
        <w:tc>
          <w:tcPr>
            <w:tcW w:w="1415" w:type="dxa"/>
            <w:gridSpan w:val="2"/>
          </w:tcPr>
          <w:p w:rsidR="00B145DF" w:rsidRPr="00B145DF" w:rsidRDefault="00B145DF" w:rsidP="00B145DF">
            <w:pPr>
              <w:rPr>
                <w:sz w:val="18"/>
                <w:szCs w:val="18"/>
                <w:rtl/>
              </w:rPr>
            </w:pPr>
            <w:r w:rsidRPr="00B145DF">
              <w:rPr>
                <w:sz w:val="18"/>
                <w:szCs w:val="18"/>
              </w:rPr>
              <w:t>Estimated price in usd</w:t>
            </w:r>
          </w:p>
          <w:p w:rsidR="00B145DF" w:rsidRPr="00B145DF" w:rsidRDefault="00B145DF" w:rsidP="00B145DF">
            <w:pPr>
              <w:rPr>
                <w:sz w:val="18"/>
                <w:szCs w:val="18"/>
                <w:rtl/>
              </w:rPr>
            </w:pPr>
          </w:p>
        </w:tc>
        <w:tc>
          <w:tcPr>
            <w:tcW w:w="594" w:type="dxa"/>
            <w:gridSpan w:val="2"/>
          </w:tcPr>
          <w:p w:rsidR="00B145DF" w:rsidRPr="00B145DF" w:rsidRDefault="00B145DF" w:rsidP="00B145DF">
            <w:pPr>
              <w:rPr>
                <w:sz w:val="18"/>
                <w:szCs w:val="18"/>
              </w:rPr>
            </w:pPr>
            <w:r w:rsidRPr="00B145DF">
              <w:rPr>
                <w:sz w:val="18"/>
                <w:szCs w:val="18"/>
              </w:rPr>
              <w:t>uom</w:t>
            </w:r>
          </w:p>
        </w:tc>
        <w:tc>
          <w:tcPr>
            <w:tcW w:w="3066" w:type="dxa"/>
          </w:tcPr>
          <w:p w:rsidR="00B145DF" w:rsidRPr="00B145DF" w:rsidRDefault="00B145DF" w:rsidP="00B145DF">
            <w:pPr>
              <w:rPr>
                <w:sz w:val="18"/>
                <w:szCs w:val="18"/>
              </w:rPr>
            </w:pPr>
            <w:r w:rsidRPr="00B145DF">
              <w:rPr>
                <w:sz w:val="18"/>
                <w:szCs w:val="18"/>
              </w:rPr>
              <w:t>Item description</w:t>
            </w:r>
          </w:p>
        </w:tc>
        <w:tc>
          <w:tcPr>
            <w:tcW w:w="1722" w:type="dxa"/>
          </w:tcPr>
          <w:p w:rsidR="00B145DF" w:rsidRPr="00B145DF" w:rsidRDefault="00B145DF" w:rsidP="00B145DF">
            <w:pPr>
              <w:rPr>
                <w:b/>
                <w:bCs/>
                <w:sz w:val="18"/>
                <w:szCs w:val="18"/>
                <w:rtl/>
              </w:rPr>
            </w:pPr>
            <w:r w:rsidRPr="00B145DF">
              <w:rPr>
                <w:sz w:val="18"/>
                <w:szCs w:val="18"/>
              </w:rPr>
              <w:t>National code</w:t>
            </w:r>
          </w:p>
          <w:p w:rsidR="00B145DF" w:rsidRPr="00B145DF" w:rsidRDefault="00B145DF" w:rsidP="00B145DF">
            <w:pPr>
              <w:rPr>
                <w:sz w:val="18"/>
                <w:szCs w:val="18"/>
              </w:rPr>
            </w:pP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12664</w:t>
            </w:r>
          </w:p>
        </w:tc>
        <w:tc>
          <w:tcPr>
            <w:tcW w:w="1104" w:type="dxa"/>
          </w:tcPr>
          <w:p w:rsidR="00B145DF" w:rsidRPr="00B145DF" w:rsidRDefault="00B145DF" w:rsidP="00B145DF">
            <w:pPr>
              <w:rPr>
                <w:sz w:val="18"/>
                <w:szCs w:val="18"/>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Pr>
            </w:pPr>
            <w:r w:rsidRPr="00B145DF">
              <w:rPr>
                <w:sz w:val="18"/>
                <w:szCs w:val="18"/>
              </w:rPr>
              <w:t>3.48 $</w:t>
            </w:r>
          </w:p>
        </w:tc>
        <w:tc>
          <w:tcPr>
            <w:tcW w:w="594" w:type="dxa"/>
            <w:gridSpan w:val="2"/>
          </w:tcPr>
          <w:p w:rsidR="00B145DF" w:rsidRPr="00B145DF" w:rsidRDefault="00B145DF" w:rsidP="00B145DF">
            <w:pPr>
              <w:rPr>
                <w:sz w:val="18"/>
                <w:szCs w:val="18"/>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Adaptor,Meconiumaspirator,disposable (for suction pump )vacuum tube ,EDTA ,3ml</w:t>
            </w:r>
          </w:p>
        </w:tc>
        <w:tc>
          <w:tcPr>
            <w:tcW w:w="1722" w:type="dxa"/>
          </w:tcPr>
          <w:p w:rsidR="00B145DF" w:rsidRPr="00B145DF" w:rsidRDefault="00B145DF" w:rsidP="00B145DF">
            <w:pPr>
              <w:rPr>
                <w:sz w:val="18"/>
                <w:szCs w:val="18"/>
                <w:rtl/>
              </w:rPr>
            </w:pPr>
            <w:r w:rsidRPr="00B145DF">
              <w:rPr>
                <w:sz w:val="18"/>
                <w:szCs w:val="18"/>
              </w:rPr>
              <w:t>NEN-DE00-001</w:t>
            </w:r>
          </w:p>
        </w:tc>
      </w:tr>
      <w:tr w:rsidR="00B145DF" w:rsidRPr="00B145DF" w:rsidTr="00761B6E">
        <w:trPr>
          <w:gridAfter w:val="1"/>
          <w:wAfter w:w="9" w:type="dxa"/>
          <w:trHeight w:val="71"/>
        </w:trPr>
        <w:tc>
          <w:tcPr>
            <w:tcW w:w="1017" w:type="dxa"/>
          </w:tcPr>
          <w:p w:rsidR="00B145DF" w:rsidRPr="00B145DF" w:rsidRDefault="00B145DF" w:rsidP="00B145DF">
            <w:pPr>
              <w:rPr>
                <w:sz w:val="18"/>
                <w:szCs w:val="18"/>
              </w:rPr>
            </w:pPr>
            <w:r w:rsidRPr="00B145DF">
              <w:rPr>
                <w:sz w:val="18"/>
                <w:szCs w:val="18"/>
              </w:rPr>
              <w:t>11979</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Pr>
            </w:pPr>
            <w:r w:rsidRPr="00B145DF">
              <w:rPr>
                <w:sz w:val="18"/>
                <w:szCs w:val="18"/>
              </w:rPr>
              <w:t>1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Extractor mucus 20 ml ,sterile ,disposable Dee lee</w:t>
            </w:r>
          </w:p>
        </w:tc>
        <w:tc>
          <w:tcPr>
            <w:tcW w:w="1722" w:type="dxa"/>
          </w:tcPr>
          <w:p w:rsidR="00B145DF" w:rsidRPr="00B145DF" w:rsidRDefault="00B145DF" w:rsidP="00B145DF">
            <w:pPr>
              <w:rPr>
                <w:sz w:val="18"/>
                <w:szCs w:val="18"/>
                <w:rtl/>
              </w:rPr>
            </w:pPr>
            <w:r w:rsidRPr="00B145DF">
              <w:rPr>
                <w:sz w:val="18"/>
                <w:szCs w:val="18"/>
              </w:rPr>
              <w:t>NEN-DE00-003</w:t>
            </w:r>
          </w:p>
        </w:tc>
      </w:tr>
      <w:tr w:rsidR="00B145DF" w:rsidRPr="00B145DF" w:rsidTr="00761B6E">
        <w:trPr>
          <w:gridAfter w:val="1"/>
          <w:wAfter w:w="9" w:type="dxa"/>
          <w:trHeight w:val="258"/>
        </w:trPr>
        <w:tc>
          <w:tcPr>
            <w:tcW w:w="1017" w:type="dxa"/>
          </w:tcPr>
          <w:p w:rsidR="00B145DF" w:rsidRPr="00B145DF" w:rsidRDefault="00B145DF" w:rsidP="00B145DF">
            <w:pPr>
              <w:rPr>
                <w:sz w:val="18"/>
                <w:szCs w:val="18"/>
              </w:rPr>
            </w:pPr>
            <w:r w:rsidRPr="00B145DF">
              <w:rPr>
                <w:sz w:val="18"/>
                <w:szCs w:val="18"/>
              </w:rPr>
              <w:t>11146</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Pr>
            </w:pPr>
            <w:r w:rsidRPr="00B145DF">
              <w:rPr>
                <w:sz w:val="18"/>
                <w:szCs w:val="18"/>
              </w:rPr>
              <w:t>1.05 $ for set of 3</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Electrodes ,neonatal ,box of 200 sets of 3 electrodes for ECG- recorder and monitoring</w:t>
            </w:r>
          </w:p>
        </w:tc>
        <w:tc>
          <w:tcPr>
            <w:tcW w:w="1722" w:type="dxa"/>
          </w:tcPr>
          <w:p w:rsidR="00B145DF" w:rsidRPr="00B145DF" w:rsidRDefault="00B145DF" w:rsidP="00B145DF">
            <w:pPr>
              <w:rPr>
                <w:sz w:val="18"/>
                <w:szCs w:val="18"/>
                <w:rtl/>
              </w:rPr>
            </w:pPr>
            <w:r w:rsidRPr="00B145DF">
              <w:rPr>
                <w:sz w:val="18"/>
                <w:szCs w:val="18"/>
              </w:rPr>
              <w:t>NEN-DE00-006</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tl/>
              </w:rPr>
            </w:pPr>
            <w:r w:rsidRPr="00B145DF">
              <w:rPr>
                <w:sz w:val="18"/>
                <w:szCs w:val="18"/>
              </w:rPr>
              <w:t>5169</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Pr>
            </w:pPr>
            <w:r w:rsidRPr="00B145DF">
              <w:rPr>
                <w:sz w:val="18"/>
                <w:szCs w:val="18"/>
              </w:rPr>
              <w:t>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PICC (neonatal size ): Periphral inserted central cannula of neonatal size Vygon gauge 24&gt;1000 gm</w:t>
            </w:r>
          </w:p>
        </w:tc>
        <w:tc>
          <w:tcPr>
            <w:tcW w:w="1722" w:type="dxa"/>
          </w:tcPr>
          <w:p w:rsidR="00B145DF" w:rsidRPr="00B145DF" w:rsidRDefault="00B145DF" w:rsidP="00B145DF">
            <w:pPr>
              <w:rPr>
                <w:sz w:val="18"/>
                <w:szCs w:val="18"/>
                <w:rtl/>
              </w:rPr>
            </w:pPr>
            <w:r w:rsidRPr="00B145DF">
              <w:rPr>
                <w:sz w:val="18"/>
                <w:szCs w:val="18"/>
              </w:rPr>
              <w:t>NEN-DE00-008</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tl/>
              </w:rPr>
            </w:pPr>
            <w:r w:rsidRPr="00B145DF">
              <w:rPr>
                <w:sz w:val="18"/>
                <w:szCs w:val="18"/>
              </w:rPr>
              <w:t>4727</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Pr>
            </w:pPr>
            <w:r w:rsidRPr="00B145DF">
              <w:rPr>
                <w:sz w:val="18"/>
                <w:szCs w:val="18"/>
              </w:rPr>
              <w:t>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PICC (neonatal size ): Periphral inserted central cannula of neonatal size Vygongauge 28&lt;1000gm</w:t>
            </w:r>
          </w:p>
        </w:tc>
        <w:tc>
          <w:tcPr>
            <w:tcW w:w="1722" w:type="dxa"/>
          </w:tcPr>
          <w:p w:rsidR="00B145DF" w:rsidRPr="00B145DF" w:rsidRDefault="00B145DF" w:rsidP="00B145DF">
            <w:pPr>
              <w:rPr>
                <w:sz w:val="18"/>
                <w:szCs w:val="18"/>
                <w:rtl/>
              </w:rPr>
            </w:pPr>
            <w:r w:rsidRPr="00B145DF">
              <w:rPr>
                <w:sz w:val="18"/>
                <w:szCs w:val="18"/>
              </w:rPr>
              <w:t>NEN-DE00-009</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106500</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Pr>
            </w:pPr>
            <w:r w:rsidRPr="00B145DF">
              <w:rPr>
                <w:sz w:val="18"/>
                <w:szCs w:val="18"/>
              </w:rPr>
              <w:t>0.85 $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Eye protector size preterm</w:t>
            </w:r>
          </w:p>
        </w:tc>
        <w:tc>
          <w:tcPr>
            <w:tcW w:w="1722" w:type="dxa"/>
          </w:tcPr>
          <w:p w:rsidR="00B145DF" w:rsidRPr="00B145DF" w:rsidRDefault="00B145DF" w:rsidP="00B145DF">
            <w:pPr>
              <w:rPr>
                <w:sz w:val="18"/>
                <w:szCs w:val="18"/>
                <w:rtl/>
              </w:rPr>
            </w:pPr>
            <w:r w:rsidRPr="00B145DF">
              <w:rPr>
                <w:sz w:val="18"/>
                <w:szCs w:val="18"/>
              </w:rPr>
              <w:t>NEN-DE17-010</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106722</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tl/>
              </w:rPr>
            </w:pPr>
            <w:r w:rsidRPr="00B145DF">
              <w:rPr>
                <w:sz w:val="18"/>
                <w:szCs w:val="18"/>
              </w:rPr>
              <w:t>0.85 $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Eye protector size term</w:t>
            </w:r>
          </w:p>
        </w:tc>
        <w:tc>
          <w:tcPr>
            <w:tcW w:w="1722" w:type="dxa"/>
          </w:tcPr>
          <w:p w:rsidR="00B145DF" w:rsidRPr="00B145DF" w:rsidRDefault="00B145DF" w:rsidP="00B145DF">
            <w:pPr>
              <w:rPr>
                <w:sz w:val="18"/>
                <w:szCs w:val="18"/>
                <w:rtl/>
              </w:rPr>
            </w:pPr>
            <w:r w:rsidRPr="00B145DF">
              <w:rPr>
                <w:sz w:val="18"/>
                <w:szCs w:val="18"/>
              </w:rPr>
              <w:t>NEN-DE17-011</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10484</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tl/>
              </w:rPr>
            </w:pPr>
            <w:r w:rsidRPr="00B145DF">
              <w:rPr>
                <w:sz w:val="18"/>
                <w:szCs w:val="18"/>
              </w:rPr>
              <w:t>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breast pump sucker</w:t>
            </w:r>
          </w:p>
        </w:tc>
        <w:tc>
          <w:tcPr>
            <w:tcW w:w="1722" w:type="dxa"/>
          </w:tcPr>
          <w:p w:rsidR="00B145DF" w:rsidRPr="00B145DF" w:rsidRDefault="00B145DF" w:rsidP="00B145DF">
            <w:pPr>
              <w:rPr>
                <w:sz w:val="18"/>
                <w:szCs w:val="18"/>
                <w:rtl/>
              </w:rPr>
            </w:pPr>
            <w:r w:rsidRPr="00B145DF">
              <w:rPr>
                <w:sz w:val="18"/>
                <w:szCs w:val="18"/>
              </w:rPr>
              <w:t>NEN-DE18-012</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22630</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Pr>
            </w:pPr>
            <w:r w:rsidRPr="00B145DF">
              <w:rPr>
                <w:sz w:val="18"/>
                <w:szCs w:val="18"/>
              </w:rPr>
              <w:t>0.36 $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Scalp vien needle 24</w:t>
            </w:r>
          </w:p>
        </w:tc>
        <w:tc>
          <w:tcPr>
            <w:tcW w:w="1722" w:type="dxa"/>
          </w:tcPr>
          <w:p w:rsidR="00B145DF" w:rsidRPr="00B145DF" w:rsidRDefault="00B145DF" w:rsidP="00B145DF">
            <w:pPr>
              <w:rPr>
                <w:sz w:val="18"/>
                <w:szCs w:val="18"/>
                <w:rtl/>
              </w:rPr>
            </w:pPr>
            <w:r w:rsidRPr="00B145DF">
              <w:rPr>
                <w:sz w:val="18"/>
                <w:szCs w:val="18"/>
              </w:rPr>
              <w:t>NEN-DE00-013</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70766</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Pr>
            </w:pPr>
            <w:r w:rsidRPr="00B145DF">
              <w:rPr>
                <w:sz w:val="18"/>
                <w:szCs w:val="18"/>
              </w:rPr>
              <w:t>Germany</w:t>
            </w:r>
          </w:p>
        </w:tc>
        <w:tc>
          <w:tcPr>
            <w:tcW w:w="1415" w:type="dxa"/>
            <w:gridSpan w:val="2"/>
          </w:tcPr>
          <w:p w:rsidR="00B145DF" w:rsidRPr="00B145DF" w:rsidRDefault="00B145DF" w:rsidP="00B145DF">
            <w:pPr>
              <w:rPr>
                <w:sz w:val="18"/>
                <w:szCs w:val="18"/>
              </w:rPr>
            </w:pPr>
            <w:r w:rsidRPr="00B145DF">
              <w:rPr>
                <w:sz w:val="18"/>
                <w:szCs w:val="18"/>
              </w:rPr>
              <w:t>0.28 $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suction  tube  size 4.5</w:t>
            </w:r>
          </w:p>
        </w:tc>
        <w:tc>
          <w:tcPr>
            <w:tcW w:w="1722" w:type="dxa"/>
          </w:tcPr>
          <w:p w:rsidR="00B145DF" w:rsidRPr="00B145DF" w:rsidRDefault="00B145DF" w:rsidP="00B145DF">
            <w:pPr>
              <w:rPr>
                <w:sz w:val="18"/>
                <w:szCs w:val="18"/>
                <w:rtl/>
              </w:rPr>
            </w:pPr>
            <w:r w:rsidRPr="00B145DF">
              <w:rPr>
                <w:sz w:val="18"/>
                <w:szCs w:val="18"/>
              </w:rPr>
              <w:t>NEN-DE20-014</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11388</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France</w:t>
            </w:r>
          </w:p>
        </w:tc>
        <w:tc>
          <w:tcPr>
            <w:tcW w:w="1415" w:type="dxa"/>
            <w:gridSpan w:val="2"/>
          </w:tcPr>
          <w:p w:rsidR="00B145DF" w:rsidRPr="00B145DF" w:rsidRDefault="00B145DF" w:rsidP="00B145DF">
            <w:pPr>
              <w:rPr>
                <w:sz w:val="18"/>
                <w:szCs w:val="18"/>
              </w:rPr>
            </w:pPr>
            <w:r w:rsidRPr="00B145DF">
              <w:rPr>
                <w:sz w:val="18"/>
                <w:szCs w:val="18"/>
              </w:rPr>
              <w:t>8.5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Endotracheal double lumen tube with side port size 2</w:t>
            </w:r>
            <w:r w:rsidRPr="00B145DF">
              <w:rPr>
                <w:rFonts w:cs="Arial" w:hint="eastAsia"/>
                <w:sz w:val="18"/>
                <w:szCs w:val="18"/>
                <w:rtl/>
              </w:rPr>
              <w:t>لزرقمادهالسيرفاكتنتعندانعاشالطفلالوليد</w:t>
            </w:r>
          </w:p>
        </w:tc>
        <w:tc>
          <w:tcPr>
            <w:tcW w:w="1722" w:type="dxa"/>
          </w:tcPr>
          <w:p w:rsidR="00B145DF" w:rsidRPr="00B145DF" w:rsidRDefault="00B145DF" w:rsidP="00B145DF">
            <w:pPr>
              <w:rPr>
                <w:sz w:val="18"/>
                <w:szCs w:val="18"/>
                <w:rtl/>
              </w:rPr>
            </w:pPr>
            <w:r w:rsidRPr="00B145DF">
              <w:rPr>
                <w:sz w:val="18"/>
                <w:szCs w:val="18"/>
              </w:rPr>
              <w:t>NEN-DE20-015</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10678</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France</w:t>
            </w:r>
          </w:p>
        </w:tc>
        <w:tc>
          <w:tcPr>
            <w:tcW w:w="1415" w:type="dxa"/>
            <w:gridSpan w:val="2"/>
          </w:tcPr>
          <w:p w:rsidR="00B145DF" w:rsidRPr="00B145DF" w:rsidRDefault="00B145DF" w:rsidP="00B145DF">
            <w:pPr>
              <w:rPr>
                <w:sz w:val="18"/>
                <w:szCs w:val="18"/>
                <w:rtl/>
              </w:rPr>
            </w:pPr>
            <w:r w:rsidRPr="00B145DF">
              <w:rPr>
                <w:sz w:val="18"/>
                <w:szCs w:val="18"/>
              </w:rPr>
              <w:t>8.5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Endotracheal double lumen tube with side port size 2.5</w:t>
            </w:r>
            <w:r w:rsidRPr="00B145DF">
              <w:rPr>
                <w:rFonts w:hint="eastAsia"/>
                <w:sz w:val="18"/>
                <w:szCs w:val="18"/>
                <w:rtl/>
              </w:rPr>
              <w:t>لزرقمادهالسيرفاكتنتعندانعاشالطفلالوليد</w:t>
            </w:r>
          </w:p>
        </w:tc>
        <w:tc>
          <w:tcPr>
            <w:tcW w:w="1722" w:type="dxa"/>
          </w:tcPr>
          <w:p w:rsidR="00B145DF" w:rsidRPr="00B145DF" w:rsidRDefault="00B145DF" w:rsidP="00B145DF">
            <w:pPr>
              <w:rPr>
                <w:sz w:val="18"/>
                <w:szCs w:val="18"/>
                <w:rtl/>
              </w:rPr>
            </w:pPr>
            <w:r w:rsidRPr="00B145DF">
              <w:rPr>
                <w:sz w:val="18"/>
                <w:szCs w:val="18"/>
              </w:rPr>
              <w:t>NEN-DE20-016</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7538</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France</w:t>
            </w:r>
          </w:p>
        </w:tc>
        <w:tc>
          <w:tcPr>
            <w:tcW w:w="1415" w:type="dxa"/>
            <w:gridSpan w:val="2"/>
          </w:tcPr>
          <w:p w:rsidR="00B145DF" w:rsidRPr="00B145DF" w:rsidRDefault="00B145DF" w:rsidP="00B145DF">
            <w:pPr>
              <w:rPr>
                <w:sz w:val="18"/>
                <w:szCs w:val="18"/>
                <w:rtl/>
              </w:rPr>
            </w:pPr>
            <w:r w:rsidRPr="00B145DF">
              <w:rPr>
                <w:sz w:val="18"/>
                <w:szCs w:val="18"/>
              </w:rPr>
              <w:t>8.5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Endotracheal double lumen tube with side port size 3</w:t>
            </w:r>
            <w:r w:rsidRPr="00B145DF">
              <w:rPr>
                <w:rFonts w:cs="Arial" w:hint="eastAsia"/>
                <w:sz w:val="18"/>
                <w:szCs w:val="18"/>
                <w:rtl/>
              </w:rPr>
              <w:t>لزرقمادهالسيرفاكتنتعندانعاشالطفلالوليد</w:t>
            </w:r>
          </w:p>
        </w:tc>
        <w:tc>
          <w:tcPr>
            <w:tcW w:w="1722" w:type="dxa"/>
          </w:tcPr>
          <w:p w:rsidR="00B145DF" w:rsidRPr="00B145DF" w:rsidRDefault="00B145DF" w:rsidP="00B145DF">
            <w:pPr>
              <w:rPr>
                <w:sz w:val="18"/>
                <w:szCs w:val="18"/>
                <w:rtl/>
              </w:rPr>
            </w:pPr>
            <w:r w:rsidRPr="00B145DF">
              <w:rPr>
                <w:sz w:val="18"/>
                <w:szCs w:val="18"/>
              </w:rPr>
              <w:t>NEN-DE20-017</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5307</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France</w:t>
            </w:r>
          </w:p>
        </w:tc>
        <w:tc>
          <w:tcPr>
            <w:tcW w:w="1415" w:type="dxa"/>
            <w:gridSpan w:val="2"/>
          </w:tcPr>
          <w:p w:rsidR="00B145DF" w:rsidRPr="00B145DF" w:rsidRDefault="00B145DF" w:rsidP="00B145DF">
            <w:pPr>
              <w:rPr>
                <w:sz w:val="18"/>
                <w:szCs w:val="18"/>
                <w:rtl/>
              </w:rPr>
            </w:pPr>
            <w:r w:rsidRPr="00B145DF">
              <w:rPr>
                <w:sz w:val="18"/>
                <w:szCs w:val="18"/>
              </w:rPr>
              <w:t>8.5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Endotracheal double lumen tube with side port size 3.5</w:t>
            </w:r>
            <w:r w:rsidRPr="00B145DF">
              <w:rPr>
                <w:rFonts w:cs="Arial" w:hint="eastAsia"/>
                <w:sz w:val="18"/>
                <w:szCs w:val="18"/>
                <w:rtl/>
              </w:rPr>
              <w:t>لزرقمادهالسيرفاكتنتعندانعاشالطفلالوليد</w:t>
            </w:r>
          </w:p>
        </w:tc>
        <w:tc>
          <w:tcPr>
            <w:tcW w:w="1722" w:type="dxa"/>
          </w:tcPr>
          <w:p w:rsidR="00B145DF" w:rsidRPr="00B145DF" w:rsidRDefault="00B145DF" w:rsidP="00B145DF">
            <w:pPr>
              <w:rPr>
                <w:sz w:val="18"/>
                <w:szCs w:val="18"/>
                <w:rtl/>
              </w:rPr>
            </w:pPr>
            <w:r w:rsidRPr="00B145DF">
              <w:rPr>
                <w:sz w:val="18"/>
                <w:szCs w:val="18"/>
              </w:rPr>
              <w:t>NEN-DE20-018</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1452</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Pr>
            </w:pPr>
            <w:r w:rsidRPr="00B145DF">
              <w:rPr>
                <w:sz w:val="18"/>
                <w:szCs w:val="18"/>
              </w:rPr>
              <w:t>10.5 $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Head Box size small</w:t>
            </w:r>
          </w:p>
        </w:tc>
        <w:tc>
          <w:tcPr>
            <w:tcW w:w="1722" w:type="dxa"/>
          </w:tcPr>
          <w:p w:rsidR="00B145DF" w:rsidRPr="00B145DF" w:rsidRDefault="00B145DF" w:rsidP="00B145DF">
            <w:pPr>
              <w:rPr>
                <w:sz w:val="18"/>
                <w:szCs w:val="18"/>
                <w:rtl/>
              </w:rPr>
            </w:pPr>
            <w:r w:rsidRPr="00B145DF">
              <w:rPr>
                <w:sz w:val="18"/>
                <w:szCs w:val="18"/>
              </w:rPr>
              <w:t>NEN-DE21-019</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1491</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Pr>
            </w:pPr>
            <w:r w:rsidRPr="00B145DF">
              <w:rPr>
                <w:sz w:val="18"/>
                <w:szCs w:val="18"/>
              </w:rPr>
              <w:t>10.5 $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Head Box size medum</w:t>
            </w:r>
          </w:p>
        </w:tc>
        <w:tc>
          <w:tcPr>
            <w:tcW w:w="1722" w:type="dxa"/>
          </w:tcPr>
          <w:p w:rsidR="00B145DF" w:rsidRPr="00B145DF" w:rsidRDefault="00B145DF" w:rsidP="00B145DF">
            <w:pPr>
              <w:rPr>
                <w:sz w:val="18"/>
                <w:szCs w:val="18"/>
                <w:rtl/>
              </w:rPr>
            </w:pPr>
            <w:r w:rsidRPr="00B145DF">
              <w:rPr>
                <w:sz w:val="18"/>
                <w:szCs w:val="18"/>
              </w:rPr>
              <w:t>NEN-DE21-020</w:t>
            </w:r>
          </w:p>
        </w:tc>
      </w:tr>
      <w:tr w:rsidR="00B145DF" w:rsidRPr="00B145DF" w:rsidTr="00761B6E">
        <w:trPr>
          <w:gridAfter w:val="1"/>
          <w:wAfter w:w="9" w:type="dxa"/>
          <w:trHeight w:val="273"/>
        </w:trPr>
        <w:tc>
          <w:tcPr>
            <w:tcW w:w="1017" w:type="dxa"/>
          </w:tcPr>
          <w:p w:rsidR="00B145DF" w:rsidRPr="00B145DF" w:rsidRDefault="00B145DF" w:rsidP="00B145DF">
            <w:pPr>
              <w:rPr>
                <w:sz w:val="18"/>
                <w:szCs w:val="18"/>
              </w:rPr>
            </w:pPr>
            <w:r w:rsidRPr="00B145DF">
              <w:rPr>
                <w:sz w:val="18"/>
                <w:szCs w:val="18"/>
              </w:rPr>
              <w:t>1395</w:t>
            </w:r>
          </w:p>
        </w:tc>
        <w:tc>
          <w:tcPr>
            <w:tcW w:w="1104" w:type="dxa"/>
          </w:tcPr>
          <w:p w:rsidR="00B145DF" w:rsidRPr="00B145DF" w:rsidRDefault="00B145DF" w:rsidP="00B145DF">
            <w:pPr>
              <w:rPr>
                <w:sz w:val="18"/>
                <w:szCs w:val="18"/>
                <w:rtl/>
              </w:rPr>
            </w:pPr>
          </w:p>
        </w:tc>
        <w:tc>
          <w:tcPr>
            <w:tcW w:w="1590" w:type="dxa"/>
            <w:gridSpan w:val="2"/>
          </w:tcPr>
          <w:p w:rsidR="00B145DF" w:rsidRPr="00B145DF" w:rsidRDefault="00B145DF" w:rsidP="00B145DF">
            <w:pPr>
              <w:rPr>
                <w:sz w:val="18"/>
                <w:szCs w:val="18"/>
                <w:rtl/>
              </w:rPr>
            </w:pPr>
            <w:r w:rsidRPr="00B145DF">
              <w:rPr>
                <w:sz w:val="18"/>
                <w:szCs w:val="18"/>
              </w:rPr>
              <w:t>Us,japan,europe</w:t>
            </w:r>
          </w:p>
        </w:tc>
        <w:tc>
          <w:tcPr>
            <w:tcW w:w="1415" w:type="dxa"/>
            <w:gridSpan w:val="2"/>
          </w:tcPr>
          <w:p w:rsidR="00B145DF" w:rsidRPr="00B145DF" w:rsidRDefault="00B145DF" w:rsidP="00B145DF">
            <w:pPr>
              <w:rPr>
                <w:sz w:val="18"/>
                <w:szCs w:val="18"/>
              </w:rPr>
            </w:pPr>
            <w:r w:rsidRPr="00B145DF">
              <w:rPr>
                <w:sz w:val="18"/>
                <w:szCs w:val="18"/>
              </w:rPr>
              <w:t>10.5 $</w:t>
            </w:r>
          </w:p>
        </w:tc>
        <w:tc>
          <w:tcPr>
            <w:tcW w:w="594" w:type="dxa"/>
            <w:gridSpan w:val="2"/>
          </w:tcPr>
          <w:p w:rsidR="00B145DF" w:rsidRPr="00B145DF" w:rsidRDefault="00B145DF" w:rsidP="00B145DF">
            <w:pPr>
              <w:rPr>
                <w:sz w:val="18"/>
                <w:szCs w:val="18"/>
                <w:rtl/>
              </w:rPr>
            </w:pPr>
            <w:r w:rsidRPr="00B145DF">
              <w:rPr>
                <w:sz w:val="18"/>
                <w:szCs w:val="18"/>
              </w:rPr>
              <w:t>pcs</w:t>
            </w:r>
          </w:p>
        </w:tc>
        <w:tc>
          <w:tcPr>
            <w:tcW w:w="3066" w:type="dxa"/>
          </w:tcPr>
          <w:p w:rsidR="00B145DF" w:rsidRPr="00B145DF" w:rsidRDefault="00B145DF" w:rsidP="00B145DF">
            <w:pPr>
              <w:rPr>
                <w:sz w:val="18"/>
                <w:szCs w:val="18"/>
                <w:rtl/>
              </w:rPr>
            </w:pPr>
            <w:r w:rsidRPr="00B145DF">
              <w:rPr>
                <w:sz w:val="18"/>
                <w:szCs w:val="18"/>
              </w:rPr>
              <w:t>Head Box size large</w:t>
            </w:r>
          </w:p>
        </w:tc>
        <w:tc>
          <w:tcPr>
            <w:tcW w:w="1722" w:type="dxa"/>
          </w:tcPr>
          <w:p w:rsidR="00B145DF" w:rsidRPr="00B145DF" w:rsidRDefault="00B145DF" w:rsidP="00B145DF">
            <w:pPr>
              <w:rPr>
                <w:sz w:val="18"/>
                <w:szCs w:val="18"/>
                <w:rtl/>
              </w:rPr>
            </w:pPr>
            <w:r w:rsidRPr="00B145DF">
              <w:rPr>
                <w:sz w:val="18"/>
                <w:szCs w:val="18"/>
              </w:rPr>
              <w:t>NEN-DE21-021</w:t>
            </w:r>
          </w:p>
        </w:tc>
      </w:tr>
      <w:tr w:rsidR="00B145DF" w:rsidTr="00761B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00"/>
        </w:trPr>
        <w:tc>
          <w:tcPr>
            <w:tcW w:w="1017" w:type="dxa"/>
            <w:tcBorders>
              <w:bottom w:val="single" w:sz="4" w:space="0" w:color="auto"/>
            </w:tcBorders>
          </w:tcPr>
          <w:p w:rsidR="00B145DF" w:rsidRPr="00B145DF" w:rsidRDefault="00B145DF" w:rsidP="00B145DF">
            <w:pPr>
              <w:rPr>
                <w:sz w:val="18"/>
                <w:szCs w:val="18"/>
              </w:rPr>
            </w:pPr>
            <w:r w:rsidRPr="00B145DF">
              <w:rPr>
                <w:sz w:val="18"/>
                <w:szCs w:val="18"/>
              </w:rPr>
              <w:t>15865</w:t>
            </w:r>
          </w:p>
        </w:tc>
        <w:tc>
          <w:tcPr>
            <w:tcW w:w="1104" w:type="dxa"/>
            <w:tcBorders>
              <w:bottom w:val="single" w:sz="4" w:space="0" w:color="auto"/>
            </w:tcBorders>
          </w:tcPr>
          <w:p w:rsidR="00B145DF" w:rsidRPr="00B145DF" w:rsidRDefault="00B145DF" w:rsidP="00B145DF">
            <w:pPr>
              <w:rPr>
                <w:sz w:val="18"/>
                <w:szCs w:val="18"/>
                <w:rtl/>
              </w:rPr>
            </w:pPr>
          </w:p>
        </w:tc>
        <w:tc>
          <w:tcPr>
            <w:tcW w:w="1549" w:type="dxa"/>
            <w:tcBorders>
              <w:bottom w:val="single" w:sz="4" w:space="0" w:color="auto"/>
            </w:tcBorders>
          </w:tcPr>
          <w:p w:rsidR="00B145DF" w:rsidRPr="00B145DF" w:rsidRDefault="00B145DF" w:rsidP="00B145DF">
            <w:pPr>
              <w:rPr>
                <w:sz w:val="18"/>
                <w:szCs w:val="18"/>
                <w:rtl/>
              </w:rPr>
            </w:pPr>
            <w:r w:rsidRPr="00B145DF">
              <w:rPr>
                <w:sz w:val="18"/>
                <w:szCs w:val="18"/>
              </w:rPr>
              <w:t>Us,japan,europe</w:t>
            </w:r>
          </w:p>
        </w:tc>
        <w:tc>
          <w:tcPr>
            <w:tcW w:w="1450" w:type="dxa"/>
            <w:gridSpan w:val="2"/>
            <w:tcBorders>
              <w:bottom w:val="single" w:sz="4" w:space="0" w:color="auto"/>
            </w:tcBorders>
          </w:tcPr>
          <w:p w:rsidR="00B145DF" w:rsidRPr="00B145DF" w:rsidRDefault="00B145DF" w:rsidP="00B145DF">
            <w:pPr>
              <w:rPr>
                <w:sz w:val="18"/>
                <w:szCs w:val="18"/>
              </w:rPr>
            </w:pPr>
            <w:r w:rsidRPr="00B145DF">
              <w:rPr>
                <w:sz w:val="18"/>
                <w:szCs w:val="18"/>
              </w:rPr>
              <w:t>1$</w:t>
            </w:r>
          </w:p>
        </w:tc>
        <w:tc>
          <w:tcPr>
            <w:tcW w:w="548" w:type="dxa"/>
            <w:gridSpan w:val="2"/>
            <w:tcBorders>
              <w:bottom w:val="single" w:sz="4" w:space="0" w:color="auto"/>
            </w:tcBorders>
          </w:tcPr>
          <w:p w:rsidR="00B145DF" w:rsidRPr="00B145DF" w:rsidRDefault="00B145DF" w:rsidP="00B145DF">
            <w:pPr>
              <w:rPr>
                <w:sz w:val="18"/>
                <w:szCs w:val="18"/>
              </w:rPr>
            </w:pPr>
            <w:r w:rsidRPr="00B145DF">
              <w:rPr>
                <w:sz w:val="18"/>
                <w:szCs w:val="18"/>
              </w:rPr>
              <w:t>pcs</w:t>
            </w:r>
          </w:p>
        </w:tc>
        <w:tc>
          <w:tcPr>
            <w:tcW w:w="3118" w:type="dxa"/>
            <w:gridSpan w:val="2"/>
          </w:tcPr>
          <w:p w:rsidR="00B145DF" w:rsidRPr="00B145DF" w:rsidRDefault="00B145DF" w:rsidP="00B145DF">
            <w:pPr>
              <w:rPr>
                <w:sz w:val="18"/>
                <w:szCs w:val="18"/>
              </w:rPr>
            </w:pPr>
            <w:r w:rsidRPr="00B145DF">
              <w:rPr>
                <w:sz w:val="18"/>
                <w:szCs w:val="18"/>
              </w:rPr>
              <w:t>Endotracheal    tybe size 2.5 non cuffed</w:t>
            </w:r>
          </w:p>
        </w:tc>
        <w:tc>
          <w:tcPr>
            <w:tcW w:w="1731" w:type="dxa"/>
            <w:gridSpan w:val="2"/>
          </w:tcPr>
          <w:p w:rsidR="00B145DF" w:rsidRPr="00B145DF" w:rsidRDefault="00B145DF" w:rsidP="00B145DF">
            <w:pPr>
              <w:rPr>
                <w:sz w:val="18"/>
                <w:szCs w:val="18"/>
              </w:rPr>
            </w:pPr>
            <w:r w:rsidRPr="00B145DF">
              <w:rPr>
                <w:sz w:val="18"/>
                <w:szCs w:val="18"/>
              </w:rPr>
              <w:t>NEN-DE22-022</w:t>
            </w:r>
          </w:p>
        </w:tc>
      </w:tr>
    </w:tbl>
    <w:p w:rsidR="00723C89" w:rsidRPr="001165AA" w:rsidRDefault="00723C89" w:rsidP="00851780">
      <w:pPr>
        <w:spacing w:after="0"/>
        <w:rPr>
          <w:rFonts w:asciiTheme="minorBidi" w:hAnsiTheme="minorBidi"/>
          <w:b/>
          <w:bCs/>
          <w:sz w:val="32"/>
          <w:szCs w:val="32"/>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8"/>
          <w:headerReference w:type="first" r:id="rId19"/>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phras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172EB8">
              <w:rPr>
                <w:rFonts w:asciiTheme="minorBidi" w:hAnsiTheme="minorBidi"/>
                <w:sz w:val="28"/>
                <w:szCs w:val="28"/>
                <w:highlight w:val="yellow"/>
                <w:lang w:val="en-GB"/>
              </w:rPr>
              <w:t xml:space="preserve"> Medical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original&amp;legalized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there is shortages in the documents submitted by the seller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0"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w:t>
      </w:r>
      <w:bookmarkStart w:id="147" w:name="_GoBack"/>
      <w:bookmarkEnd w:id="147"/>
      <w:r w:rsidRPr="00C84D0C">
        <w:rPr>
          <w:rFonts w:asciiTheme="minorBidi" w:hAnsiTheme="minorBidi"/>
        </w:rPr>
        <w:t>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1"/>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88F" w:rsidRDefault="00B2588F" w:rsidP="00C10F59">
      <w:pPr>
        <w:spacing w:after="0" w:line="240" w:lineRule="auto"/>
      </w:pPr>
      <w:r>
        <w:separator/>
      </w:r>
    </w:p>
  </w:endnote>
  <w:endnote w:type="continuationSeparator" w:id="1">
    <w:p w:rsidR="00B2588F" w:rsidRDefault="00B2588F"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9C" w:rsidRDefault="0023479C"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r w:rsidR="00761B6E">
      <w:rPr>
        <w:rFonts w:asciiTheme="majorHAnsi" w:hAnsiTheme="majorHAnsi"/>
      </w:rPr>
      <w:t>/R</w:t>
    </w:r>
  </w:p>
  <w:p w:rsidR="0023479C" w:rsidRDefault="0023479C"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3479C" w:rsidRPr="009E776D" w:rsidRDefault="0023479C" w:rsidP="009E776D">
    <w:pPr>
      <w:spacing w:after="0"/>
      <w:rPr>
        <w:rFonts w:asciiTheme="majorHAnsi" w:hAnsiTheme="majorHAnsi"/>
      </w:rPr>
    </w:pPr>
    <w:r w:rsidRPr="009E776D">
      <w:rPr>
        <w:rFonts w:asciiTheme="majorHAnsi" w:hAnsiTheme="majorHAnsi"/>
      </w:rPr>
      <w:t>Drugs Medical Appliances (kimadia )</w:t>
    </w:r>
  </w:p>
  <w:p w:rsidR="0023479C" w:rsidRDefault="0023479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A15B89">
      <w:fldChar w:fldCharType="begin"/>
    </w:r>
    <w:r>
      <w:instrText xml:space="preserve"> PAGE   \* MERGEFORMAT </w:instrText>
    </w:r>
    <w:r w:rsidRPr="00A15B89">
      <w:fldChar w:fldCharType="separate"/>
    </w:r>
    <w:r w:rsidR="00761B6E" w:rsidRPr="00761B6E">
      <w:rPr>
        <w:rFonts w:asciiTheme="majorHAnsi" w:hAnsiTheme="majorHAnsi"/>
        <w:noProof/>
      </w:rPr>
      <w:t>123</w:t>
    </w:r>
    <w:r>
      <w:rPr>
        <w:rFonts w:asciiTheme="majorHAnsi" w:hAnsiTheme="majorHAnsi"/>
        <w:noProof/>
      </w:rPr>
      <w:fldChar w:fldCharType="end"/>
    </w:r>
  </w:p>
  <w:p w:rsidR="0023479C" w:rsidRDefault="002347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88F" w:rsidRDefault="00B2588F" w:rsidP="00C10F59">
      <w:pPr>
        <w:spacing w:after="0" w:line="240" w:lineRule="auto"/>
      </w:pPr>
      <w:r>
        <w:separator/>
      </w:r>
    </w:p>
  </w:footnote>
  <w:footnote w:type="continuationSeparator" w:id="1">
    <w:p w:rsidR="00B2588F" w:rsidRDefault="00B2588F"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9C" w:rsidRDefault="0023479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761B6E">
      <w:rPr>
        <w:rStyle w:val="PageNumber"/>
        <w:noProof/>
      </w:rPr>
      <w:t>59</w:t>
    </w:r>
    <w:r>
      <w:rPr>
        <w:rStyle w:val="PageNumber"/>
      </w:rPr>
      <w:fldChar w:fldCharType="end"/>
    </w:r>
  </w:p>
  <w:p w:rsidR="0023479C" w:rsidRDefault="0023479C">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9C" w:rsidRDefault="0023479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2588F">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9C" w:rsidRDefault="0023479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61B6E">
      <w:rPr>
        <w:rStyle w:val="PageNumber"/>
        <w:noProof/>
      </w:rPr>
      <w:t>60</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9C" w:rsidRDefault="0023479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761B6E">
      <w:rPr>
        <w:rStyle w:val="PageNumber"/>
        <w:noProof/>
        <w:sz w:val="20"/>
      </w:rPr>
      <w:t>75</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9C" w:rsidRDefault="0023479C" w:rsidP="00B47DB8">
    <w:pPr>
      <w:pBdr>
        <w:bottom w:val="single" w:sz="4" w:space="1" w:color="auto"/>
      </w:pBdr>
      <w:tabs>
        <w:tab w:val="right" w:pos="9000"/>
      </w:tabs>
    </w:pPr>
    <w:r>
      <w:t>Section V. Eligible Countries</w:t>
    </w:r>
    <w:r>
      <w:tab/>
    </w:r>
    <w:fldSimple w:instr=" PAGE ">
      <w:r w:rsidR="00761B6E">
        <w:rPr>
          <w:noProof/>
        </w:rPr>
        <w:t>67</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9C" w:rsidRDefault="0023479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761B6E">
      <w:rPr>
        <w:rStyle w:val="PageNumber"/>
        <w:noProof/>
      </w:rPr>
      <w:t>73</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9C" w:rsidRPr="00AB30CE" w:rsidRDefault="0023479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3479C" w:rsidRDefault="0023479C" w:rsidP="001420A4">
    <w:pPr>
      <w:pStyle w:val="Header"/>
      <w:pBdr>
        <w:bottom w:val="single" w:sz="4" w:space="1" w:color="auto"/>
      </w:pBdr>
    </w:pPr>
    <w:r>
      <w:tab/>
    </w:r>
    <w:fldSimple w:instr=" PAGE ">
      <w:r w:rsidR="00761B6E">
        <w:rPr>
          <w:noProof/>
        </w:rPr>
        <w:t>123</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9C" w:rsidRDefault="0023479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61B6E">
      <w:rPr>
        <w:rStyle w:val="PageNumber"/>
        <w:noProof/>
      </w:rPr>
      <w:t>76</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defaultTabStop w:val="720"/>
  <w:drawingGridHorizontalSpacing w:val="110"/>
  <w:displayHorizontalDrawingGridEvery w:val="2"/>
  <w:characterSpacingControl w:val="doNotCompress"/>
  <w:savePreviewPicture/>
  <w:hdrShapeDefaults>
    <o:shapedefaults v:ext="edit" spidmax="5122"/>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1B70"/>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F29"/>
    <w:rsid w:val="001820BC"/>
    <w:rsid w:val="001868F9"/>
    <w:rsid w:val="001875BF"/>
    <w:rsid w:val="0019371F"/>
    <w:rsid w:val="00197096"/>
    <w:rsid w:val="001A22FD"/>
    <w:rsid w:val="001A4724"/>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479C"/>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36B4"/>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B6E"/>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41EE"/>
    <w:rsid w:val="0090476F"/>
    <w:rsid w:val="00905C80"/>
    <w:rsid w:val="00911B06"/>
    <w:rsid w:val="009154F2"/>
    <w:rsid w:val="00917807"/>
    <w:rsid w:val="0092116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15B89"/>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588F"/>
    <w:rsid w:val="00B26BE4"/>
    <w:rsid w:val="00B2748C"/>
    <w:rsid w:val="00B30368"/>
    <w:rsid w:val="00B3532D"/>
    <w:rsid w:val="00B46428"/>
    <w:rsid w:val="00B47DB8"/>
    <w:rsid w:val="00B51C5E"/>
    <w:rsid w:val="00B55DDC"/>
    <w:rsid w:val="00B564EC"/>
    <w:rsid w:val="00B56508"/>
    <w:rsid w:val="00B5773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HTTP://WWW.mop.gov.iq"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780DC-0D68-4218-BB0C-336EBE36D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128</Pages>
  <Words>31775</Words>
  <Characters>181123</Characters>
  <Application>Microsoft Office Word</Application>
  <DocSecurity>0</DocSecurity>
  <Lines>1509</Lines>
  <Paragraphs>424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 FuRsAn TeCh</cp:lastModifiedBy>
  <cp:revision>74</cp:revision>
  <cp:lastPrinted>2022-11-09T07:14:00Z</cp:lastPrinted>
  <dcterms:created xsi:type="dcterms:W3CDTF">2022-01-11T22:14:00Z</dcterms:created>
  <dcterms:modified xsi:type="dcterms:W3CDTF">2022-11-09T07:15:00Z</dcterms:modified>
</cp:coreProperties>
</file>