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For Marketing Drugs  </w:t>
      </w:r>
    </w:p>
    <w:p w:rsidR="00F4360B" w:rsidRPr="00792C83" w:rsidRDefault="00B37052" w:rsidP="00116D04">
      <w:pPr>
        <w:spacing w:before="120" w:after="120"/>
        <w:jc w:val="both"/>
        <w:rPr>
          <w:szCs w:val="24"/>
        </w:rPr>
      </w:pPr>
      <w:r w:rsidRPr="00B37052">
        <w:rPr>
          <w:i/>
          <w:iCs/>
          <w:szCs w:val="24"/>
        </w:rPr>
        <w:t>Medical Appliances (</w:t>
      </w:r>
      <w:proofErr w:type="spellStart"/>
      <w:r w:rsidRPr="00B37052">
        <w:rPr>
          <w:i/>
          <w:iCs/>
          <w:szCs w:val="24"/>
        </w:rPr>
        <w:t>kimadia</w:t>
      </w:r>
      <w:proofErr w:type="spellEnd"/>
      <w:r w:rsidRPr="00B37052">
        <w:rPr>
          <w:i/>
          <w:iCs/>
          <w:szCs w:val="24"/>
        </w:rPr>
        <w:t xml:space="preserve"> )</w:t>
      </w:r>
    </w:p>
    <w:p w:rsidR="00F4360B" w:rsidRPr="00792C83" w:rsidRDefault="00F4360B" w:rsidP="006A3376">
      <w:pPr>
        <w:shd w:val="clear" w:color="auto" w:fill="FFFF00"/>
        <w:spacing w:before="120" w:after="120"/>
        <w:jc w:val="both"/>
        <w:rPr>
          <w:szCs w:val="24"/>
        </w:rPr>
      </w:pPr>
      <w:r w:rsidRPr="00792C83">
        <w:rPr>
          <w:szCs w:val="24"/>
          <w:u w:val="single"/>
        </w:rPr>
        <w:t>Project/ Tender name</w:t>
      </w:r>
      <w:r w:rsidRPr="00792C83">
        <w:rPr>
          <w:szCs w:val="24"/>
        </w:rPr>
        <w:t>: [</w:t>
      </w:r>
      <w:r w:rsidR="006A3376">
        <w:rPr>
          <w:szCs w:val="24"/>
        </w:rPr>
        <w:t xml:space="preserve"> providing </w:t>
      </w:r>
      <w:proofErr w:type="spellStart"/>
      <w:r w:rsidR="006A3376" w:rsidRPr="006A3376">
        <w:rPr>
          <w:rFonts w:ascii="Arial" w:hAnsi="Arial" w:cs="Arial"/>
          <w:b/>
          <w:bCs/>
          <w:sz w:val="22"/>
          <w:szCs w:val="22"/>
          <w:lang w:val="en-GB" w:eastAsia="en-GB"/>
        </w:rPr>
        <w:t>theraputic</w:t>
      </w:r>
      <w:proofErr w:type="spellEnd"/>
      <w:r w:rsidR="006A3376" w:rsidRPr="006A3376">
        <w:rPr>
          <w:rFonts w:ascii="Arial" w:hAnsi="Arial" w:cs="Arial"/>
          <w:b/>
          <w:bCs/>
          <w:sz w:val="22"/>
          <w:szCs w:val="22"/>
          <w:lang w:val="en-GB" w:eastAsia="en-GB"/>
        </w:rPr>
        <w:t xml:space="preserve"> drug  </w:t>
      </w:r>
      <w:proofErr w:type="spellStart"/>
      <w:r w:rsidR="006A3376" w:rsidRPr="006A3376">
        <w:rPr>
          <w:rFonts w:ascii="Arial" w:hAnsi="Arial" w:cs="Arial"/>
          <w:b/>
          <w:bCs/>
          <w:sz w:val="22"/>
          <w:szCs w:val="22"/>
          <w:lang w:val="en-GB" w:eastAsia="en-GB"/>
        </w:rPr>
        <w:t>moni</w:t>
      </w:r>
      <w:proofErr w:type="spellEnd"/>
      <w:r w:rsidR="006A3376" w:rsidRPr="006A3376">
        <w:rPr>
          <w:rFonts w:ascii="Arial" w:hAnsi="Arial" w:cs="Arial"/>
          <w:b/>
          <w:bCs/>
          <w:sz w:val="22"/>
          <w:szCs w:val="22"/>
          <w:lang w:eastAsia="en-GB"/>
        </w:rPr>
        <w:t>t</w:t>
      </w:r>
      <w:proofErr w:type="spellStart"/>
      <w:r w:rsidR="006A3376" w:rsidRPr="006A3376">
        <w:rPr>
          <w:rFonts w:ascii="Arial" w:hAnsi="Arial" w:cs="Arial"/>
          <w:b/>
          <w:bCs/>
          <w:sz w:val="22"/>
          <w:szCs w:val="22"/>
          <w:lang w:val="en-GB" w:eastAsia="en-GB"/>
        </w:rPr>
        <w:t>ering</w:t>
      </w:r>
      <w:proofErr w:type="spellEnd"/>
      <w:r w:rsidR="006A3376">
        <w:rPr>
          <w:i/>
          <w:iCs/>
          <w:color w:val="000000"/>
          <w:szCs w:val="24"/>
        </w:rPr>
        <w:t xml:space="preserve"> </w:t>
      </w:r>
      <w:r w:rsidRPr="00792C83">
        <w:rPr>
          <w:szCs w:val="24"/>
        </w:rPr>
        <w:t>]</w:t>
      </w:r>
    </w:p>
    <w:p w:rsidR="00F4360B" w:rsidRPr="00792C83" w:rsidRDefault="00F4360B" w:rsidP="00B37052">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Pr="00792C83">
        <w:rPr>
          <w:szCs w:val="24"/>
        </w:rPr>
        <w:t>[</w:t>
      </w:r>
      <w:r w:rsidR="006A3376">
        <w:rPr>
          <w:rFonts w:ascii="Arial" w:hAnsi="Arial" w:cs="Arial"/>
          <w:sz w:val="32"/>
          <w:szCs w:val="32"/>
          <w:shd w:val="clear" w:color="auto" w:fill="FFFF00"/>
        </w:rPr>
        <w:t>Tender: LAB /2022/</w:t>
      </w:r>
      <w:r w:rsidR="00B37052" w:rsidRPr="00B37052">
        <w:rPr>
          <w:rFonts w:ascii="Arial" w:hAnsi="Arial" w:cs="Arial"/>
          <w:sz w:val="32"/>
          <w:szCs w:val="32"/>
          <w:shd w:val="clear" w:color="auto" w:fill="FFFF00"/>
        </w:rPr>
        <w:t>3</w:t>
      </w:r>
      <w:r w:rsidR="006A3376">
        <w:rPr>
          <w:rFonts w:ascii="Arial" w:hAnsi="Arial" w:cs="Arial"/>
          <w:sz w:val="32"/>
          <w:szCs w:val="32"/>
          <w:shd w:val="clear" w:color="auto" w:fill="FFFF00"/>
        </w:rPr>
        <w:t>0</w:t>
      </w:r>
      <w:r w:rsidR="00FC15B6">
        <w:rPr>
          <w:rFonts w:ascii="Arial" w:hAnsi="Arial" w:cs="Arial"/>
          <w:sz w:val="32"/>
          <w:szCs w:val="32"/>
          <w:shd w:val="clear" w:color="auto" w:fill="FFFF00"/>
        </w:rPr>
        <w:t xml:space="preserve"> </w:t>
      </w:r>
      <w:proofErr w:type="gramStart"/>
      <w:r w:rsidR="00FC15B6">
        <w:rPr>
          <w:rFonts w:ascii="Arial" w:hAnsi="Arial" w:cs="Arial"/>
          <w:sz w:val="32"/>
          <w:szCs w:val="32"/>
          <w:shd w:val="clear" w:color="auto" w:fill="FFFF00"/>
        </w:rPr>
        <w:t xml:space="preserve">A </w:t>
      </w:r>
      <w:r w:rsidRPr="00792C83">
        <w:rPr>
          <w:szCs w:val="24"/>
        </w:rPr>
        <w:t>]</w:t>
      </w:r>
      <w:proofErr w:type="gramEnd"/>
    </w:p>
    <w:p w:rsidR="00D371ED" w:rsidRPr="00792C83" w:rsidRDefault="00F4360B" w:rsidP="006A3376">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Issued on [</w:t>
      </w:r>
      <w:r w:rsidR="00FC15B6">
        <w:rPr>
          <w:rFonts w:ascii="Arial" w:hAnsi="Arial" w:cs="Arial"/>
          <w:sz w:val="32"/>
          <w:szCs w:val="32"/>
          <w:highlight w:val="yellow"/>
        </w:rPr>
        <w:t>22</w:t>
      </w:r>
      <w:r w:rsidR="00116D04" w:rsidRPr="00116D04">
        <w:rPr>
          <w:rFonts w:ascii="Arial" w:hAnsi="Arial" w:cs="Arial"/>
          <w:sz w:val="32"/>
          <w:szCs w:val="32"/>
          <w:highlight w:val="yellow"/>
        </w:rPr>
        <w:t xml:space="preserve"> / </w:t>
      </w:r>
      <w:proofErr w:type="gramStart"/>
      <w:r w:rsidR="00FC15B6">
        <w:rPr>
          <w:rFonts w:ascii="Arial" w:hAnsi="Arial" w:cs="Arial"/>
          <w:sz w:val="32"/>
          <w:szCs w:val="32"/>
          <w:highlight w:val="yellow"/>
        </w:rPr>
        <w:t>11</w:t>
      </w:r>
      <w:r w:rsidR="00116D04" w:rsidRPr="00116D04">
        <w:rPr>
          <w:rFonts w:ascii="Arial" w:hAnsi="Arial" w:cs="Arial"/>
          <w:sz w:val="32"/>
          <w:szCs w:val="32"/>
          <w:highlight w:val="yellow"/>
        </w:rPr>
        <w:t xml:space="preserve">  /</w:t>
      </w:r>
      <w:proofErr w:type="gramEnd"/>
      <w:r w:rsidR="00116D04" w:rsidRPr="00116D04">
        <w:rPr>
          <w:rFonts w:ascii="Arial" w:hAnsi="Arial" w:cs="Arial"/>
          <w:sz w:val="32"/>
          <w:szCs w:val="32"/>
          <w:highlight w:val="yellow"/>
        </w:rPr>
        <w:t xml:space="preserve">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6A3376">
      <w:pPr>
        <w:spacing w:before="120" w:after="120"/>
        <w:jc w:val="center"/>
        <w:rPr>
          <w:b/>
          <w:bCs/>
          <w:sz w:val="40"/>
          <w:szCs w:val="40"/>
          <w:lang w:bidi="ar-EG"/>
        </w:rPr>
      </w:pPr>
      <w:r w:rsidRPr="00AF77AC">
        <w:rPr>
          <w:b/>
          <w:bCs/>
          <w:sz w:val="40"/>
          <w:szCs w:val="40"/>
          <w:lang w:bidi="ar-EG"/>
        </w:rPr>
        <w:t>(</w:t>
      </w:r>
      <w:proofErr w:type="spellStart"/>
      <w:r w:rsidR="006A3376" w:rsidRPr="006A3376">
        <w:rPr>
          <w:rFonts w:ascii="Arial" w:hAnsi="Arial" w:cs="Arial"/>
          <w:b/>
          <w:bCs/>
          <w:sz w:val="22"/>
          <w:szCs w:val="22"/>
          <w:lang w:val="en-GB" w:eastAsia="en-GB"/>
        </w:rPr>
        <w:t>theraputic</w:t>
      </w:r>
      <w:proofErr w:type="spellEnd"/>
      <w:r w:rsidR="006A3376" w:rsidRPr="006A3376">
        <w:rPr>
          <w:rFonts w:ascii="Arial" w:hAnsi="Arial" w:cs="Arial"/>
          <w:b/>
          <w:bCs/>
          <w:sz w:val="22"/>
          <w:szCs w:val="22"/>
          <w:lang w:val="en-GB" w:eastAsia="en-GB"/>
        </w:rPr>
        <w:t xml:space="preserve"> drug  </w:t>
      </w:r>
      <w:proofErr w:type="spellStart"/>
      <w:r w:rsidR="006A3376" w:rsidRPr="006A3376">
        <w:rPr>
          <w:rFonts w:ascii="Arial" w:hAnsi="Arial" w:cs="Arial"/>
          <w:b/>
          <w:bCs/>
          <w:sz w:val="22"/>
          <w:szCs w:val="22"/>
          <w:lang w:val="en-GB" w:eastAsia="en-GB"/>
        </w:rPr>
        <w:t>moni</w:t>
      </w:r>
      <w:proofErr w:type="spellEnd"/>
      <w:r w:rsidR="006A3376" w:rsidRPr="006A3376">
        <w:rPr>
          <w:rFonts w:ascii="Arial" w:hAnsi="Arial" w:cs="Arial"/>
          <w:b/>
          <w:bCs/>
          <w:sz w:val="22"/>
          <w:szCs w:val="22"/>
          <w:lang w:eastAsia="en-GB"/>
        </w:rPr>
        <w:t>t</w:t>
      </w:r>
      <w:proofErr w:type="spellStart"/>
      <w:r w:rsidR="006A3376" w:rsidRPr="006A3376">
        <w:rPr>
          <w:rFonts w:ascii="Arial" w:hAnsi="Arial" w:cs="Arial"/>
          <w:b/>
          <w:bCs/>
          <w:sz w:val="22"/>
          <w:szCs w:val="22"/>
          <w:lang w:val="en-GB" w:eastAsia="en-GB"/>
        </w:rPr>
        <w:t>ering</w:t>
      </w:r>
      <w:proofErr w:type="spellEnd"/>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6A3376">
      <w:pPr>
        <w:spacing w:before="120" w:after="120"/>
        <w:ind w:firstLine="720"/>
        <w:jc w:val="both"/>
        <w:rPr>
          <w:b/>
          <w:bCs/>
          <w:szCs w:val="24"/>
          <w:lang w:bidi="ar-EG"/>
        </w:rPr>
      </w:pPr>
      <w:r w:rsidRPr="00792C83">
        <w:rPr>
          <w:b/>
          <w:bCs/>
          <w:szCs w:val="24"/>
          <w:lang w:bidi="ar-EG"/>
        </w:rPr>
        <w:t>Subject/ [</w:t>
      </w:r>
      <w:r w:rsidR="006A3376">
        <w:rPr>
          <w:b/>
          <w:bCs/>
          <w:szCs w:val="24"/>
          <w:shd w:val="clear" w:color="auto" w:fill="FFFF00"/>
          <w:lang w:bidi="ar-EG"/>
        </w:rPr>
        <w:t>lab / 2022 / 30</w:t>
      </w:r>
      <w:r w:rsidR="00FC15B6">
        <w:rPr>
          <w:b/>
          <w:bCs/>
          <w:szCs w:val="24"/>
          <w:shd w:val="clear" w:color="auto" w:fill="FFFF00"/>
          <w:lang w:bidi="ar-EG"/>
        </w:rPr>
        <w:t xml:space="preserve"> A</w:t>
      </w:r>
      <w:r w:rsidRPr="00792C83">
        <w:rPr>
          <w:b/>
          <w:bCs/>
          <w:szCs w:val="24"/>
          <w:lang w:bidi="ar-EG"/>
        </w:rPr>
        <w:t>]</w:t>
      </w:r>
    </w:p>
    <w:p w:rsidR="00E86D25" w:rsidRPr="00792C83" w:rsidRDefault="00E86D25" w:rsidP="006A3376">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spellStart"/>
      <w:r w:rsidR="00116D04" w:rsidRPr="00116D04">
        <w:rPr>
          <w:szCs w:val="24"/>
          <w:lang w:bidi="ar-EG"/>
        </w:rPr>
        <w:t>kimadia</w:t>
      </w:r>
      <w:proofErr w:type="spellEnd"/>
      <w:r w:rsidR="00116D04" w:rsidRPr="00116D04">
        <w:rPr>
          <w:szCs w:val="24"/>
          <w:lang w:bidi="ar-EG"/>
        </w:rPr>
        <w:t xml:space="preserve"> )</w:t>
      </w:r>
      <w:r w:rsidRPr="00792C83">
        <w:rPr>
          <w:szCs w:val="24"/>
          <w:lang w:bidi="ar-EG"/>
        </w:rPr>
        <w:t>] is pleased to invite sealed bids from eligible bidders for supply of [</w:t>
      </w:r>
      <w:proofErr w:type="spellStart"/>
      <w:r w:rsidR="006A3376" w:rsidRPr="006A3376">
        <w:rPr>
          <w:rFonts w:ascii="Arial" w:hAnsi="Arial" w:cs="Arial"/>
          <w:b/>
          <w:bCs/>
          <w:color w:val="FF0000"/>
          <w:szCs w:val="24"/>
          <w:shd w:val="clear" w:color="auto" w:fill="FFFF00"/>
          <w:lang w:val="en-GB"/>
        </w:rPr>
        <w:t>theraputic</w:t>
      </w:r>
      <w:proofErr w:type="spellEnd"/>
      <w:r w:rsidR="006A3376" w:rsidRPr="006A3376">
        <w:rPr>
          <w:rFonts w:ascii="Arial" w:hAnsi="Arial" w:cs="Arial"/>
          <w:b/>
          <w:bCs/>
          <w:color w:val="FF0000"/>
          <w:szCs w:val="24"/>
          <w:shd w:val="clear" w:color="auto" w:fill="FFFF00"/>
          <w:lang w:val="en-GB"/>
        </w:rPr>
        <w:t xml:space="preserve"> drug  </w:t>
      </w:r>
      <w:proofErr w:type="spellStart"/>
      <w:r w:rsidR="006A3376" w:rsidRPr="006A3376">
        <w:rPr>
          <w:rFonts w:ascii="Arial" w:hAnsi="Arial" w:cs="Arial"/>
          <w:b/>
          <w:bCs/>
          <w:color w:val="FF0000"/>
          <w:szCs w:val="24"/>
          <w:shd w:val="clear" w:color="auto" w:fill="FFFF00"/>
          <w:lang w:val="en-GB"/>
        </w:rPr>
        <w:t>moni</w:t>
      </w:r>
      <w:proofErr w:type="spellEnd"/>
      <w:r w:rsidR="006A3376" w:rsidRPr="006A3376">
        <w:rPr>
          <w:rFonts w:ascii="Arial" w:hAnsi="Arial" w:cs="Arial"/>
          <w:b/>
          <w:bCs/>
          <w:color w:val="FF0000"/>
          <w:szCs w:val="24"/>
          <w:shd w:val="clear" w:color="auto" w:fill="FFFF00"/>
        </w:rPr>
        <w:t>t</w:t>
      </w:r>
      <w:proofErr w:type="spellStart"/>
      <w:r w:rsidR="006A3376" w:rsidRPr="006A3376">
        <w:rPr>
          <w:rFonts w:ascii="Arial" w:hAnsi="Arial" w:cs="Arial"/>
          <w:b/>
          <w:bCs/>
          <w:color w:val="FF0000"/>
          <w:szCs w:val="24"/>
          <w:shd w:val="clear" w:color="auto" w:fill="FFFF00"/>
          <w:lang w:val="en-GB"/>
        </w:rPr>
        <w:t>ering</w:t>
      </w:r>
      <w:proofErr w:type="spellEnd"/>
      <w:r w:rsidRPr="00966FDB">
        <w:rPr>
          <w:szCs w:val="24"/>
          <w:lang w:bidi="ar-EG"/>
        </w:rPr>
        <w:t>]</w:t>
      </w:r>
      <w:r w:rsidRPr="00792C83">
        <w:rPr>
          <w:szCs w:val="24"/>
          <w:lang w:bidi="ar-EG"/>
        </w:rPr>
        <w:t>.</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w:t>
      </w:r>
      <w:proofErr w:type="spellStart"/>
      <w:r w:rsidR="00EB2A44" w:rsidRPr="00966FDB">
        <w:rPr>
          <w:szCs w:val="24"/>
          <w:lang w:bidi="ar-EG"/>
        </w:rPr>
        <w:t>kimadia</w:t>
      </w:r>
      <w:proofErr w:type="spellEnd"/>
      <w:r w:rsidR="00EB2A44" w:rsidRPr="00966FDB">
        <w:rPr>
          <w:szCs w:val="24"/>
          <w:lang w:bidi="ar-EG"/>
        </w:rPr>
        <w:t>)</w:t>
      </w:r>
      <w:r w:rsidRPr="00EB2A44">
        <w:rPr>
          <w:szCs w:val="24"/>
          <w:lang w:bidi="ar-EG"/>
        </w:rPr>
        <w:t>] and [</w:t>
      </w:r>
      <w:r w:rsidR="00EB2A44" w:rsidRPr="00966FDB">
        <w:rPr>
          <w:szCs w:val="24"/>
          <w:lang w:bidi="ar-EG"/>
        </w:rPr>
        <w:t xml:space="preserve"> from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(1.000.000)one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(2.000.000)two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rsidR="00420719" w:rsidRPr="00420719" w:rsidRDefault="00420719" w:rsidP="00420719">
      <w:pPr>
        <w:spacing w:line="276" w:lineRule="auto"/>
        <w:jc w:val="both"/>
        <w:rPr>
          <w:sz w:val="26"/>
          <w:szCs w:val="26"/>
        </w:rPr>
      </w:pPr>
      <w:r w:rsidRPr="00420719">
        <w:rPr>
          <w:sz w:val="26"/>
          <w:szCs w:val="26"/>
        </w:rPr>
        <w:t xml:space="preserve">The method of payment fee will be cash &amp; the Bidding Document will be sent as state in ITB by E-mail of </w:t>
      </w:r>
      <w:proofErr w:type="spellStart"/>
      <w:r w:rsidRPr="00420719">
        <w:rPr>
          <w:sz w:val="26"/>
          <w:szCs w:val="26"/>
        </w:rPr>
        <w:t>kimadia</w:t>
      </w:r>
      <w:proofErr w:type="spellEnd"/>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rsidR="00420719" w:rsidRPr="00420719" w:rsidRDefault="00966FDB" w:rsidP="006A3376">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FC15B6">
        <w:rPr>
          <w:sz w:val="26"/>
          <w:szCs w:val="26"/>
          <w:highlight w:val="yellow"/>
        </w:rPr>
        <w:t>12</w:t>
      </w:r>
      <w:r w:rsidR="00420719" w:rsidRPr="00420719">
        <w:rPr>
          <w:sz w:val="26"/>
          <w:szCs w:val="26"/>
          <w:highlight w:val="yellow"/>
        </w:rPr>
        <w:t>/</w:t>
      </w:r>
      <w:r w:rsidR="00FC15B6">
        <w:rPr>
          <w:sz w:val="26"/>
          <w:szCs w:val="26"/>
          <w:highlight w:val="yellow"/>
        </w:rPr>
        <w:t>12</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proofErr w:type="spellStart"/>
      <w:r w:rsidR="00420719" w:rsidRPr="00420719">
        <w:rPr>
          <w:sz w:val="26"/>
          <w:szCs w:val="26"/>
        </w:rPr>
        <w:t>bab-</w:t>
      </w:r>
      <w:r w:rsidR="00420719" w:rsidRPr="00420719">
        <w:rPr>
          <w:sz w:val="26"/>
          <w:szCs w:val="26"/>
          <w:highlight w:val="yellow"/>
        </w:rPr>
        <w:t>Almad,hm</w:t>
      </w:r>
      <w:proofErr w:type="spellEnd"/>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w:t>
      </w:r>
      <w:proofErr w:type="spellStart"/>
      <w:r w:rsidR="00420719" w:rsidRPr="00420719">
        <w:rPr>
          <w:sz w:val="26"/>
          <w:szCs w:val="26"/>
          <w:highlight w:val="yellow"/>
        </w:rPr>
        <w:t>kimadia</w:t>
      </w:r>
      <w:proofErr w:type="spellEnd"/>
      <w:r w:rsidR="00420719" w:rsidRPr="00420719">
        <w:rPr>
          <w:sz w:val="26"/>
          <w:szCs w:val="26"/>
          <w:highlight w:val="yellow"/>
        </w:rPr>
        <w:t xml:space="preserve">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FC15B6">
        <w:rPr>
          <w:sz w:val="26"/>
          <w:szCs w:val="26"/>
          <w:highlight w:val="yellow"/>
        </w:rPr>
        <w:t>13</w:t>
      </w:r>
      <w:r w:rsidR="00420719" w:rsidRPr="00420719">
        <w:rPr>
          <w:sz w:val="26"/>
          <w:szCs w:val="26"/>
          <w:highlight w:val="yellow"/>
        </w:rPr>
        <w:t xml:space="preserve">/ </w:t>
      </w:r>
      <w:r w:rsidR="00FC15B6">
        <w:rPr>
          <w:sz w:val="26"/>
          <w:szCs w:val="26"/>
          <w:highlight w:val="yellow"/>
          <w:shd w:val="clear" w:color="auto" w:fill="FFFF00"/>
        </w:rPr>
        <w:t>12</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DC6A8F">
        <w:rPr>
          <w:b/>
          <w:bCs/>
          <w:i/>
          <w:sz w:val="26"/>
          <w:szCs w:val="26"/>
          <w:shd w:val="clear" w:color="auto" w:fill="FFFF00"/>
        </w:rPr>
        <w:t>497</w:t>
      </w:r>
      <w:r w:rsidR="00420719" w:rsidRPr="00420719">
        <w:rPr>
          <w:b/>
          <w:bCs/>
          <w:i/>
          <w:sz w:val="26"/>
          <w:szCs w:val="26"/>
          <w:shd w:val="clear" w:color="auto" w:fill="FFFF00"/>
        </w:rPr>
        <w:t>.</w:t>
      </w:r>
      <w:r w:rsidR="006A3376">
        <w:rPr>
          <w:b/>
          <w:bCs/>
          <w:i/>
          <w:sz w:val="26"/>
          <w:szCs w:val="26"/>
          <w:shd w:val="clear" w:color="auto" w:fill="FFFF00"/>
        </w:rPr>
        <w:t>00</w:t>
      </w:r>
      <w:proofErr w:type="gramStart"/>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proofErr w:type="gramEnd"/>
      <w:r w:rsidR="00DC6A8F">
        <w:rPr>
          <w:sz w:val="26"/>
          <w:szCs w:val="26"/>
          <w:shd w:val="clear" w:color="auto" w:fill="FFFF00"/>
        </w:rPr>
        <w:t>four</w:t>
      </w:r>
      <w:r w:rsidR="00420719" w:rsidRPr="00420719">
        <w:rPr>
          <w:sz w:val="26"/>
          <w:szCs w:val="26"/>
          <w:shd w:val="clear" w:color="auto" w:fill="FFFF00"/>
        </w:rPr>
        <w:t xml:space="preserve"> hundred</w:t>
      </w:r>
      <w:r w:rsidR="00DC6A8F">
        <w:rPr>
          <w:sz w:val="26"/>
          <w:szCs w:val="26"/>
          <w:shd w:val="clear" w:color="auto" w:fill="FFFF00"/>
        </w:rPr>
        <w:t xml:space="preserve"> ninety </w:t>
      </w:r>
      <w:r w:rsidR="006A3376">
        <w:rPr>
          <w:sz w:val="26"/>
          <w:szCs w:val="26"/>
          <w:shd w:val="clear" w:color="auto" w:fill="FFFF00"/>
        </w:rPr>
        <w:t xml:space="preserve"> seven </w:t>
      </w:r>
      <w:r w:rsidR="00420719" w:rsidRPr="00420719">
        <w:rPr>
          <w:sz w:val="26"/>
          <w:szCs w:val="26"/>
          <w:shd w:val="clear" w:color="auto" w:fill="FFFF00"/>
        </w:rPr>
        <w:t xml:space="preserve"> Ame</w:t>
      </w:r>
      <w:r w:rsidR="00307E1F">
        <w:rPr>
          <w:sz w:val="26"/>
          <w:szCs w:val="26"/>
          <w:shd w:val="clear" w:color="auto" w:fill="FFFF00"/>
        </w:rPr>
        <w:t>rican dollar</w:t>
      </w:r>
      <w:r w:rsidR="00420719" w:rsidRPr="00420719">
        <w:rPr>
          <w:sz w:val="26"/>
          <w:szCs w:val="26"/>
          <w:shd w:val="clear" w:color="auto" w:fill="FFFF00"/>
        </w:rPr>
        <w:t>.</w:t>
      </w:r>
      <w:r w:rsidR="00420719" w:rsidRPr="00420719">
        <w:rPr>
          <w:sz w:val="26"/>
          <w:szCs w:val="26"/>
        </w:rPr>
        <w:t xml:space="preserve"> </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w:t>
      </w:r>
      <w:proofErr w:type="spellStart"/>
      <w:r w:rsidRPr="001267AD">
        <w:rPr>
          <w:b/>
          <w:bCs/>
          <w:szCs w:val="24"/>
          <w:lang w:bidi="ar-EG"/>
        </w:rPr>
        <w:t>Albaldawy</w:t>
      </w:r>
      <w:proofErr w:type="spellEnd"/>
      <w:r w:rsidRPr="001267AD">
        <w:rPr>
          <w:b/>
          <w:bCs/>
          <w:szCs w:val="24"/>
          <w:lang w:bidi="ar-EG"/>
        </w:rPr>
        <w:t xml:space="preserve">  </w:t>
      </w:r>
      <w:r w:rsidR="00E86D25" w:rsidRPr="00792C83">
        <w:rPr>
          <w:b/>
          <w:bCs/>
          <w:szCs w:val="24"/>
          <w:lang w:bidi="ar-EG"/>
        </w:rPr>
        <w:t>]</w:t>
      </w:r>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spellStart"/>
      <w:r w:rsidR="001267AD" w:rsidRPr="001267AD">
        <w:rPr>
          <w:b/>
          <w:bCs/>
          <w:szCs w:val="24"/>
          <w:lang w:bidi="ar-EG"/>
        </w:rPr>
        <w:t>kimadia</w:t>
      </w:r>
      <w:proofErr w:type="spellEnd"/>
      <w:r w:rsidR="001267AD" w:rsidRPr="001267AD">
        <w:rPr>
          <w:b/>
          <w:bCs/>
          <w:szCs w:val="24"/>
          <w:lang w:bidi="ar-EG"/>
        </w:rPr>
        <w:t xml:space="preserve"> )</w:t>
      </w:r>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defines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r w:rsidRPr="00151021">
              <w:rPr>
                <w:szCs w:val="24"/>
                <w:lang w:bidi="ar-EG"/>
              </w:rPr>
              <w:t>the  acts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tbl>
    <w:bookmarkEnd w:id="9"/>
    <w:bookmarkEnd w:id="10"/>
    <w:p w:rsidR="00EC60B7" w:rsidRPr="00792C83" w:rsidRDefault="00EC60B7" w:rsidP="00EC60B7">
      <w:pPr>
        <w:spacing w:before="120" w:after="120"/>
        <w:jc w:val="both"/>
        <w:rPr>
          <w:szCs w:val="24"/>
          <w:lang w:bidi="ar-EG"/>
        </w:rPr>
      </w:pPr>
      <w:r w:rsidRPr="00792C83">
        <w:rPr>
          <w:szCs w:val="24"/>
          <w:lang w:bidi="ar-EG"/>
        </w:rPr>
        <w:t xml:space="preserve"> </w:t>
      </w: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5. Amendment of  Tender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r w:rsidRPr="00151021">
              <w:rPr>
                <w:szCs w:val="24"/>
                <w:lang w:bidi="ar-EG"/>
              </w:rPr>
              <w:t xml:space="preserve">14.2  The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3315A8" w:rsidP="003315A8">
      <w:pPr>
        <w:spacing w:before="120" w:after="120"/>
        <w:jc w:val="both"/>
        <w:rPr>
          <w:szCs w:val="24"/>
          <w:lang w:bidi="ar-EG"/>
        </w:rPr>
      </w:pPr>
      <w:r w:rsidRPr="00792C83">
        <w:rPr>
          <w:szCs w:val="24"/>
          <w:lang w:bidi="ar-EG"/>
        </w:rPr>
        <w:t xml:space="preserve"> </w:t>
      </w: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51021">
              <w:rPr>
                <w:szCs w:val="24"/>
                <w:lang w:bidi="ar-EG"/>
              </w:rPr>
              <w:t>Kimadia</w:t>
            </w:r>
            <w:proofErr w:type="spellEnd"/>
            <w:r w:rsidRPr="00151021">
              <w:rPr>
                <w:szCs w:val="24"/>
                <w:lang w:bidi="ar-EG"/>
              </w:rPr>
              <w:t xml:space="preserve">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17.1 The Bidder shall submit as part of its bid a Bid </w:t>
            </w:r>
            <w:proofErr w:type="spellStart"/>
            <w:r w:rsidRPr="00792C83">
              <w:rPr>
                <w:szCs w:val="24"/>
                <w:lang w:bidi="ar-EG"/>
              </w:rPr>
              <w:t>guaranteein</w:t>
            </w:r>
            <w:proofErr w:type="spellEnd"/>
            <w:r w:rsidRPr="00792C83">
              <w:rPr>
                <w:szCs w:val="24"/>
                <w:lang w:bidi="ar-EG"/>
              </w:rPr>
              <w:t xml:space="preserve"> the form of an unconditional guarantee and payable upon first </w:t>
            </w:r>
            <w:proofErr w:type="spellStart"/>
            <w:r w:rsidRPr="00792C83">
              <w:rPr>
                <w:szCs w:val="24"/>
                <w:lang w:bidi="ar-EG"/>
              </w:rPr>
              <w:t>demandand</w:t>
            </w:r>
            <w:proofErr w:type="spellEnd"/>
            <w:r w:rsidRPr="00792C83">
              <w:rPr>
                <w:szCs w:val="24"/>
                <w:lang w:bidi="ar-EG"/>
              </w:rPr>
              <w:t xml:space="preserve">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w:t>
            </w:r>
            <w:proofErr w:type="spellStart"/>
            <w:r w:rsidRPr="00792C83">
              <w:rPr>
                <w:szCs w:val="24"/>
                <w:lang w:bidi="ar-EG"/>
              </w:rPr>
              <w:t>submited</w:t>
            </w:r>
            <w:proofErr w:type="spellEnd"/>
            <w:r w:rsidRPr="00792C83">
              <w:rPr>
                <w:szCs w:val="24"/>
                <w:lang w:bidi="ar-EG"/>
              </w:rPr>
              <w:t xml:space="preserve">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04483B">
              <w:rPr>
                <w:sz w:val="22"/>
                <w:szCs w:val="22"/>
                <w:lang w:bidi="ar-EG"/>
              </w:rPr>
              <w:t xml:space="preserve"> </w:t>
            </w:r>
            <w:r w:rsidR="007D22F9" w:rsidRPr="007D22F9">
              <w:rPr>
                <w:szCs w:val="24"/>
                <w:lang w:bidi="ar-EG"/>
              </w:rPr>
              <w:t xml:space="preserve">. </w:t>
            </w:r>
            <w:r w:rsidR="007D22F9" w:rsidRPr="007D22F9">
              <w:rPr>
                <w:color w:val="000000"/>
                <w:szCs w:val="24"/>
                <w:lang w:bidi="ar-EG"/>
              </w:rPr>
              <w:t>The additions and corrections must be submitted by the bidder, and the signature should be in the first name or initials</w:t>
            </w:r>
            <w:r w:rsidRPr="007D22F9">
              <w:rPr>
                <w:sz w:val="26"/>
                <w:szCs w:val="26"/>
                <w:lang w:bidi="ar-EG"/>
              </w:rPr>
              <w:t xml:space="preserve"> </w:t>
            </w:r>
            <w:r w:rsidR="007D22F9">
              <w:rPr>
                <w:sz w:val="26"/>
                <w:szCs w:val="26"/>
                <w:lang w:bidi="ar-EG"/>
              </w:rPr>
              <w:t>,</w:t>
            </w:r>
            <w:r w:rsidRPr="00792C83">
              <w:rPr>
                <w:szCs w:val="24"/>
                <w:lang w:bidi="ar-EG"/>
              </w:rPr>
              <w:t xml:space="preserve">Prices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09153D" w:rsidRPr="00C31DD3" w:rsidRDefault="00C31DD3" w:rsidP="00A61F14">
            <w:pPr>
              <w:numPr>
                <w:ilvl w:val="0"/>
                <w:numId w:val="26"/>
              </w:numPr>
              <w:spacing w:before="120" w:after="120"/>
              <w:ind w:left="703" w:hanging="357"/>
              <w:jc w:val="both"/>
              <w:rPr>
                <w:szCs w:val="24"/>
                <w:lang w:bidi="ar-EG"/>
              </w:rPr>
            </w:pPr>
            <w:r w:rsidRPr="0081484C">
              <w:rPr>
                <w:szCs w:val="24"/>
                <w:lang w:bidi="ar-EG"/>
              </w:rPr>
              <w:t xml:space="preserve">The Bidder shall enclose the original and each copy of the bid in separate sealed envelopes, duly marking the envelopes as “ORIGINAL” and “COPY.” The envelopes containing the original and copies shall then be enclosed in another envelope as stipulated in </w:t>
            </w:r>
            <w:r w:rsidRPr="00F71CA7">
              <w:rPr>
                <w:b/>
                <w:bCs/>
                <w:szCs w:val="24"/>
                <w:lang w:bidi="ar-EG"/>
              </w:rPr>
              <w:t>the Bid Data Sheet</w:t>
            </w:r>
            <w:r w:rsidRPr="0081484C">
              <w:rPr>
                <w:szCs w:val="24"/>
                <w:lang w:bidi="ar-EG"/>
              </w:rPr>
              <w:t>.</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 xml:space="preserve">All Bid’s content and attachments will be </w:t>
            </w:r>
            <w:proofErr w:type="spellStart"/>
            <w:r w:rsidRPr="0081484C">
              <w:rPr>
                <w:szCs w:val="24"/>
                <w:lang w:bidi="ar-EG"/>
              </w:rPr>
              <w:t>initialled</w:t>
            </w:r>
            <w:proofErr w:type="spellEnd"/>
            <w:r w:rsidRPr="0081484C">
              <w:rPr>
                <w:szCs w:val="24"/>
                <w:lang w:bidi="ar-EG"/>
              </w:rPr>
              <w:t xml:space="preserve">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23.9 The Bids will be referred to the Bids Evaluation Committee after having approval of the Head of the Contracting Entity.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forfeited.</w:t>
            </w:r>
            <w:r w:rsidRPr="0081484C">
              <w:rPr>
                <w:szCs w:val="24"/>
                <w:lang w:bidi="ar-EG"/>
              </w:rPr>
              <w:t>.</w:t>
            </w:r>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section IV(4)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35.4 If, after notification of award, an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w:t>
            </w:r>
            <w:proofErr w:type="spellStart"/>
            <w:r w:rsidR="00F04A57" w:rsidRPr="00F04A57">
              <w:rPr>
                <w:b/>
                <w:bCs/>
                <w:i/>
                <w:iCs/>
                <w:szCs w:val="24"/>
                <w:lang w:bidi="ar-EG"/>
              </w:rPr>
              <w:t>kimadia</w:t>
            </w:r>
            <w:proofErr w:type="spellEnd"/>
            <w:r w:rsidR="00F04A57" w:rsidRPr="00F04A57">
              <w:rPr>
                <w:b/>
                <w:bCs/>
                <w:i/>
                <w:iCs/>
                <w:szCs w:val="24"/>
                <w:lang w:bidi="ar-EG"/>
              </w:rPr>
              <w:t>)</w:t>
            </w:r>
            <w:r w:rsidRPr="0081484C">
              <w:rPr>
                <w:szCs w:val="24"/>
                <w:lang w:bidi="ar-EG"/>
              </w:rPr>
              <w:t>].</w:t>
            </w:r>
            <w:r w:rsidRPr="0081484C">
              <w:rPr>
                <w:szCs w:val="24"/>
                <w:lang w:bidi="ar-EG"/>
              </w:rPr>
              <w:tab/>
            </w:r>
          </w:p>
          <w:p w:rsidR="00CA7EA7" w:rsidRPr="0081484C" w:rsidRDefault="00CA7EA7" w:rsidP="006A3376">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6A3376">
            <w:pPr>
              <w:spacing w:before="120" w:after="120"/>
              <w:jc w:val="both"/>
              <w:rPr>
                <w:szCs w:val="24"/>
                <w:lang w:bidi="ar-EG"/>
              </w:rPr>
            </w:pPr>
            <w:r w:rsidRPr="0081484C">
              <w:rPr>
                <w:szCs w:val="24"/>
                <w:lang w:bidi="ar-EG"/>
              </w:rPr>
              <w:tab/>
              <w:t>Project or Tender: [</w:t>
            </w:r>
            <w:proofErr w:type="spellStart"/>
            <w:r w:rsidR="006A3376" w:rsidRPr="006A3376">
              <w:rPr>
                <w:b/>
                <w:bCs/>
                <w:i/>
                <w:iCs/>
                <w:szCs w:val="24"/>
                <w:shd w:val="clear" w:color="auto" w:fill="FFFF00"/>
                <w:lang w:val="en-GB" w:bidi="ar-EG"/>
              </w:rPr>
              <w:t>theraputic</w:t>
            </w:r>
            <w:proofErr w:type="spellEnd"/>
            <w:r w:rsidR="006A3376" w:rsidRPr="006A3376">
              <w:rPr>
                <w:b/>
                <w:bCs/>
                <w:i/>
                <w:iCs/>
                <w:szCs w:val="24"/>
                <w:shd w:val="clear" w:color="auto" w:fill="FFFF00"/>
                <w:lang w:val="en-GB" w:bidi="ar-EG"/>
              </w:rPr>
              <w:t xml:space="preserve"> drug  </w:t>
            </w:r>
            <w:proofErr w:type="spellStart"/>
            <w:r w:rsidR="006A3376" w:rsidRPr="006A3376">
              <w:rPr>
                <w:b/>
                <w:bCs/>
                <w:i/>
                <w:iCs/>
                <w:szCs w:val="24"/>
                <w:shd w:val="clear" w:color="auto" w:fill="FFFF00"/>
                <w:lang w:val="en-GB" w:bidi="ar-EG"/>
              </w:rPr>
              <w:t>moni</w:t>
            </w:r>
            <w:proofErr w:type="spellEnd"/>
            <w:r w:rsidR="006A3376" w:rsidRPr="006A3376">
              <w:rPr>
                <w:b/>
                <w:bCs/>
                <w:i/>
                <w:iCs/>
                <w:szCs w:val="24"/>
                <w:shd w:val="clear" w:color="auto" w:fill="FFFF00"/>
                <w:lang w:bidi="ar-EG"/>
              </w:rPr>
              <w:t>t</w:t>
            </w:r>
            <w:proofErr w:type="spellStart"/>
            <w:r w:rsidR="006A3376" w:rsidRPr="006A3376">
              <w:rPr>
                <w:b/>
                <w:bCs/>
                <w:i/>
                <w:iCs/>
                <w:szCs w:val="24"/>
                <w:shd w:val="clear" w:color="auto" w:fill="FFFF00"/>
                <w:lang w:val="en-GB" w:bidi="ar-EG"/>
              </w:rPr>
              <w:t>ering</w:t>
            </w:r>
            <w:proofErr w:type="spellEnd"/>
            <w:r w:rsidRPr="0081484C">
              <w:rPr>
                <w:szCs w:val="24"/>
                <w:lang w:bidi="ar-EG"/>
              </w:rPr>
              <w:t>]</w:t>
            </w:r>
          </w:p>
          <w:p w:rsidR="00CA7EA7" w:rsidRPr="0081484C" w:rsidRDefault="00CA7EA7" w:rsidP="006A3376">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6A3376">
              <w:rPr>
                <w:rFonts w:ascii="Arial" w:hAnsi="Arial" w:cs="Arial"/>
                <w:sz w:val="28"/>
                <w:szCs w:val="28"/>
                <w:highlight w:val="yellow"/>
                <w:lang w:val="en-GB"/>
              </w:rPr>
              <w:t>30</w:t>
            </w:r>
            <w:r w:rsidR="00FC15B6">
              <w:rPr>
                <w:rFonts w:ascii="Arial" w:hAnsi="Arial" w:cs="Arial"/>
                <w:sz w:val="28"/>
                <w:szCs w:val="28"/>
                <w:highlight w:val="yellow"/>
                <w:lang w:val="en-GB"/>
              </w:rPr>
              <w:t xml:space="preserve"> A</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F04A57" w:rsidP="006A3376">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F04A57">
              <w:rPr>
                <w:rFonts w:ascii="Arial" w:hAnsi="Arial" w:cs="Arial"/>
                <w:sz w:val="28"/>
                <w:szCs w:val="28"/>
                <w:highlight w:val="yellow"/>
                <w:lang w:val="en-GB"/>
              </w:rPr>
              <w:t>/</w:t>
            </w:r>
            <w:r w:rsidR="006A3376">
              <w:rPr>
                <w:rFonts w:ascii="Arial" w:hAnsi="Arial" w:cs="Arial"/>
                <w:sz w:val="28"/>
                <w:szCs w:val="28"/>
                <w:lang w:val="en-GB"/>
              </w:rPr>
              <w:t>30</w:t>
            </w:r>
            <w:r w:rsidR="00FC15B6">
              <w:rPr>
                <w:rFonts w:ascii="Arial" w:hAnsi="Arial" w:cs="Arial"/>
                <w:sz w:val="28"/>
                <w:szCs w:val="28"/>
                <w:lang w:val="en-GB"/>
              </w:rPr>
              <w:t xml:space="preserve"> </w:t>
            </w:r>
            <w:proofErr w:type="gramStart"/>
            <w:r w:rsidR="00FC15B6">
              <w:rPr>
                <w:rFonts w:ascii="Arial" w:hAnsi="Arial" w:cs="Arial"/>
                <w:sz w:val="28"/>
                <w:szCs w:val="28"/>
                <w:lang w:val="en-GB"/>
              </w:rPr>
              <w:t>A</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w:t>
            </w:r>
            <w:proofErr w:type="spellStart"/>
            <w:r w:rsidRPr="00F04A57">
              <w:rPr>
                <w:b/>
                <w:bCs/>
                <w:i/>
                <w:iCs/>
                <w:szCs w:val="24"/>
                <w:lang w:bidi="ar-EG"/>
              </w:rPr>
              <w:t>kimadia</w:t>
            </w:r>
            <w:proofErr w:type="spellEnd"/>
            <w:r w:rsidRPr="00F04A57">
              <w:rPr>
                <w:b/>
                <w:bCs/>
                <w:i/>
                <w:iCs/>
                <w:szCs w:val="24"/>
                <w:lang w:bidi="ar-EG"/>
              </w:rPr>
              <w:t>)</w:t>
            </w:r>
            <w:r w:rsidR="00CA7EA7"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w:t>
            </w:r>
            <w:proofErr w:type="spellStart"/>
            <w:r w:rsidR="008C5FD4" w:rsidRPr="00966FDB">
              <w:rPr>
                <w:rFonts w:ascii="Arial" w:hAnsi="Arial" w:cs="Arial"/>
                <w:sz w:val="28"/>
                <w:szCs w:val="28"/>
                <w:lang w:val="en-GB"/>
              </w:rPr>
              <w:t>bab-Almadhm</w:t>
            </w:r>
            <w:proofErr w:type="spellEnd"/>
            <w:r w:rsidR="008C5FD4" w:rsidRPr="00966FDB">
              <w:rPr>
                <w:rFonts w:ascii="Arial" w:hAnsi="Arial" w:cs="Arial"/>
                <w:sz w:val="28"/>
                <w:szCs w:val="28"/>
                <w:lang w:val="en-GB"/>
              </w:rPr>
              <w:t xml:space="preserve"> /Ministry of Health / The State Company For Marketing Drug Medical Appliances (</w:t>
            </w:r>
            <w:proofErr w:type="spellStart"/>
            <w:r w:rsidR="008C5FD4" w:rsidRPr="00966FDB">
              <w:rPr>
                <w:rFonts w:ascii="Arial" w:hAnsi="Arial" w:cs="Arial"/>
                <w:sz w:val="28"/>
                <w:szCs w:val="28"/>
                <w:lang w:val="en-GB"/>
              </w:rPr>
              <w:t>kimadia</w:t>
            </w:r>
            <w:proofErr w:type="spellEnd"/>
            <w:r w:rsidR="008C5FD4" w:rsidRPr="00966FDB">
              <w:rPr>
                <w:rFonts w:ascii="Arial" w:hAnsi="Arial" w:cs="Arial"/>
                <w:sz w:val="28"/>
                <w:szCs w:val="28"/>
                <w:lang w:val="en-GB"/>
              </w:rPr>
              <w:t xml:space="preserve"> )/7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proofErr w:type="spellStart"/>
            <w:r w:rsidR="008C5FD4" w:rsidRPr="00966FDB">
              <w:rPr>
                <w:rFonts w:ascii="Arial" w:hAnsi="Arial" w:cs="Arial"/>
                <w:sz w:val="28"/>
                <w:szCs w:val="28"/>
                <w:shd w:val="clear" w:color="auto" w:fill="FFFF00"/>
                <w:lang w:val="en-GB"/>
              </w:rPr>
              <w:t>aqia</w:t>
            </w:r>
            <w:proofErr w:type="spellEnd"/>
            <w:r w:rsidR="008C5FD4" w:rsidRPr="00966FDB">
              <w:rPr>
                <w:rFonts w:ascii="Arial" w:hAnsi="Arial" w:cs="Arial"/>
                <w:sz w:val="28"/>
                <w:szCs w:val="28"/>
                <w:shd w:val="clear" w:color="auto" w:fill="FFFF00"/>
                <w:lang w:val="en-GB"/>
              </w:rPr>
              <w:t xml:space="preserve">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r w:rsidRPr="00E9325E">
              <w:rPr>
                <w:rFonts w:ascii="Arial" w:hAnsi="Arial" w:cs="Arial"/>
                <w:sz w:val="28"/>
                <w:szCs w:val="28"/>
                <w:lang w:val="en-GB"/>
              </w:rPr>
              <w:t xml:space="preserve"> </w:t>
            </w:r>
            <w:r w:rsidR="001201C8">
              <w:rPr>
                <w:rFonts w:ascii="Arial" w:hAnsi="Arial" w:cs="Arial"/>
                <w:sz w:val="28"/>
                <w:szCs w:val="28"/>
                <w:lang w:val="en-GB"/>
              </w:rPr>
              <w:t>:</w:t>
            </w:r>
          </w:p>
          <w:p w:rsidR="00E9325E" w:rsidRPr="00E9325E" w:rsidRDefault="00E9325E" w:rsidP="006A3376">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FC15B6">
              <w:rPr>
                <w:rFonts w:ascii="Arial" w:hAnsi="Arial" w:cs="Arial"/>
                <w:sz w:val="28"/>
                <w:szCs w:val="28"/>
                <w:highlight w:val="yellow"/>
                <w:lang w:val="en-GB"/>
              </w:rPr>
              <w:t>6</w:t>
            </w:r>
            <w:proofErr w:type="gramEnd"/>
            <w:r w:rsidRPr="00E9325E">
              <w:rPr>
                <w:rFonts w:ascii="Arial" w:hAnsi="Arial" w:cs="Arial"/>
                <w:sz w:val="28"/>
                <w:szCs w:val="28"/>
                <w:highlight w:val="yellow"/>
                <w:lang w:val="en-GB"/>
              </w:rPr>
              <w:t xml:space="preserve"> /  </w:t>
            </w:r>
            <w:r w:rsidR="00FC15B6">
              <w:rPr>
                <w:rFonts w:ascii="Arial" w:hAnsi="Arial" w:cs="Arial"/>
                <w:sz w:val="28"/>
                <w:szCs w:val="28"/>
                <w:highlight w:val="yellow"/>
                <w:lang w:val="en-GB"/>
              </w:rPr>
              <w:t>12</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documents .</w:t>
            </w:r>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original ,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years  final accounts which show a profit during the last five years &amp; average rates and the final settlements should be presented in English &amp; Arabic language only. &amp; 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prices  with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In case of more than two permitted languages to Bid&amp; contract the Arabic language will be depend as an official language to government .</w:t>
            </w:r>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official certified letter from the manufacturing company stating the names ,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course  for medical , technical and </w:t>
            </w:r>
            <w:proofErr w:type="spellStart"/>
            <w:r w:rsidRPr="009C23FA">
              <w:rPr>
                <w:rFonts w:ascii="Calibri" w:hAnsi="Calibri" w:cs="Arial"/>
                <w:sz w:val="22"/>
                <w:szCs w:val="22"/>
              </w:rPr>
              <w:t>Kimadia</w:t>
            </w:r>
            <w:proofErr w:type="spellEnd"/>
            <w:r w:rsidRPr="009C23FA">
              <w:rPr>
                <w:rFonts w:ascii="Calibri" w:hAnsi="Calibri" w:cs="Arial"/>
                <w:sz w:val="22"/>
                <w:szCs w:val="22"/>
              </w:rPr>
              <w:t xml:space="preserve">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The seller should specify the training value in the presented offer  and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  from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6A3376">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FC15B6">
              <w:rPr>
                <w:rFonts w:ascii="Arial" w:hAnsi="Arial" w:cs="Arial"/>
                <w:sz w:val="28"/>
                <w:szCs w:val="28"/>
                <w:shd w:val="clear" w:color="auto" w:fill="FFFF00"/>
                <w:lang w:val="en-GB"/>
              </w:rPr>
              <w:t>12</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FC15B6">
              <w:rPr>
                <w:rFonts w:ascii="Arial" w:hAnsi="Arial" w:cs="Arial"/>
                <w:sz w:val="28"/>
                <w:szCs w:val="28"/>
                <w:shd w:val="clear" w:color="auto" w:fill="FFFF00"/>
                <w:lang w:val="en-GB"/>
              </w:rPr>
              <w:t>12</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6A3376">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 xml:space="preserve">( </w:t>
            </w:r>
            <w:r w:rsidR="00FC15B6">
              <w:rPr>
                <w:rFonts w:ascii="Arial" w:hAnsi="Arial" w:cs="Arial"/>
                <w:sz w:val="28"/>
                <w:szCs w:val="28"/>
                <w:highlight w:val="yellow"/>
                <w:lang w:val="en-GB"/>
              </w:rPr>
              <w:t>9</w:t>
            </w:r>
            <w:proofErr w:type="gramEnd"/>
            <w:r w:rsidR="009C23FA" w:rsidRPr="009C23FA">
              <w:rPr>
                <w:rFonts w:ascii="Arial" w:hAnsi="Arial" w:cs="Arial"/>
                <w:sz w:val="28"/>
                <w:szCs w:val="28"/>
                <w:highlight w:val="yellow"/>
                <w:lang w:val="en-GB"/>
              </w:rPr>
              <w:t xml:space="preserve"> /</w:t>
            </w:r>
            <w:r w:rsidR="009C23FA" w:rsidRPr="009C23FA">
              <w:rPr>
                <w:rFonts w:ascii="Arial" w:hAnsi="Arial" w:cs="Arial" w:hint="cs"/>
                <w:sz w:val="28"/>
                <w:szCs w:val="28"/>
                <w:highlight w:val="yellow"/>
                <w:shd w:val="clear" w:color="auto" w:fill="FFFF00"/>
                <w:rtl/>
                <w:lang w:val="en-GB"/>
              </w:rPr>
              <w:t xml:space="preserve"> </w:t>
            </w:r>
            <w:r w:rsidR="00FC15B6">
              <w:rPr>
                <w:rFonts w:ascii="Arial" w:hAnsi="Arial" w:cs="Arial"/>
                <w:sz w:val="28"/>
                <w:szCs w:val="28"/>
                <w:highlight w:val="yellow"/>
                <w:shd w:val="clear" w:color="auto" w:fill="FFFF00"/>
                <w:lang w:val="en-GB"/>
              </w:rPr>
              <w:t>1</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If decided by the Contracting Authority</w:t>
            </w:r>
            <w:r w:rsidRPr="00E52CFD">
              <w:rPr>
                <w:rFonts w:ascii="Arial" w:hAnsi="Arial" w:cs="Arial"/>
                <w:sz w:val="28"/>
                <w:szCs w:val="28"/>
                <w:lang w:val="en-GB"/>
              </w:rPr>
              <w:t xml:space="preserve">  :The Contracting Authority has decided not to ask for Bid Securities in case they get exception from  specialist sides. </w:t>
            </w:r>
          </w:p>
          <w:p w:rsidR="00E52CFD" w:rsidRPr="00E52CFD" w:rsidRDefault="00E52CFD" w:rsidP="006A3376">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The amount of the bid security shall be  [insert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6A3376">
              <w:rPr>
                <w:rFonts w:ascii="Arial" w:hAnsi="Arial" w:cs="Arial"/>
                <w:sz w:val="28"/>
                <w:szCs w:val="28"/>
                <w:shd w:val="clear" w:color="auto" w:fill="FFFF00"/>
                <w:lang w:val="en-GB"/>
              </w:rPr>
              <w:t>720650</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6A3376">
              <w:rPr>
                <w:rFonts w:ascii="Arial" w:hAnsi="Arial" w:cs="Arial"/>
                <w:sz w:val="28"/>
                <w:szCs w:val="28"/>
                <w:highlight w:val="yellow"/>
              </w:rPr>
              <w:t>seven</w:t>
            </w:r>
            <w:r w:rsidRPr="00E52CFD">
              <w:rPr>
                <w:rFonts w:ascii="Arial" w:hAnsi="Arial" w:cs="Arial"/>
                <w:sz w:val="28"/>
                <w:szCs w:val="28"/>
                <w:highlight w:val="yellow"/>
              </w:rPr>
              <w:t xml:space="preserve"> </w:t>
            </w:r>
            <w:r w:rsidR="006A3376">
              <w:rPr>
                <w:rFonts w:ascii="Arial" w:hAnsi="Arial" w:cs="Arial"/>
                <w:sz w:val="28"/>
                <w:szCs w:val="28"/>
                <w:highlight w:val="yellow"/>
              </w:rPr>
              <w:t>hundred twenty</w:t>
            </w:r>
            <w:r w:rsidRPr="00E52CFD">
              <w:rPr>
                <w:rFonts w:ascii="Arial" w:hAnsi="Arial" w:cs="Arial"/>
                <w:sz w:val="28"/>
                <w:szCs w:val="28"/>
                <w:highlight w:val="yellow"/>
              </w:rPr>
              <w:t xml:space="preserve"> thousand and </w:t>
            </w:r>
            <w:r w:rsidR="006A3376">
              <w:rPr>
                <w:rFonts w:ascii="Arial" w:hAnsi="Arial" w:cs="Arial"/>
                <w:sz w:val="28"/>
                <w:szCs w:val="28"/>
                <w:highlight w:val="yellow"/>
              </w:rPr>
              <w:t>six</w:t>
            </w:r>
            <w:r w:rsidRPr="00E52CFD">
              <w:rPr>
                <w:rFonts w:ascii="Arial" w:hAnsi="Arial" w:cs="Arial"/>
                <w:sz w:val="28"/>
                <w:szCs w:val="28"/>
                <w:highlight w:val="yellow"/>
              </w:rPr>
              <w:t xml:space="preserve"> hundred fifty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As well as monition in 17.1 will be (d)or </w:t>
            </w:r>
            <w:proofErr w:type="spellStart"/>
            <w:r w:rsidRPr="00E52CFD">
              <w:rPr>
                <w:rFonts w:ascii="Arial" w:hAnsi="Arial" w:cs="Arial"/>
                <w:sz w:val="28"/>
                <w:szCs w:val="28"/>
                <w:lang w:val="en-GB"/>
              </w:rPr>
              <w:t>svtjh</w:t>
            </w:r>
            <w:proofErr w:type="spellEnd"/>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w:t>
            </w:r>
            <w:proofErr w:type="spellStart"/>
            <w:r w:rsidRPr="00E52CFD">
              <w:rPr>
                <w:rFonts w:ascii="Arial" w:hAnsi="Arial" w:cs="Arial"/>
                <w:sz w:val="28"/>
                <w:szCs w:val="28"/>
                <w:lang w:val="en-GB"/>
              </w:rPr>
              <w:t>share holders</w:t>
            </w:r>
            <w:proofErr w:type="spellEnd"/>
            <w:r w:rsidRPr="00E52CFD">
              <w:rPr>
                <w:rFonts w:ascii="Arial" w:hAnsi="Arial" w:cs="Arial"/>
                <w:sz w:val="28"/>
                <w:szCs w:val="28"/>
                <w:lang w:val="en-GB"/>
              </w:rPr>
              <w:t xml:space="preserve">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xml:space="preserve">- The submitting of bond should attached with Litter of legalized issuing (private &amp; secret) send to </w:t>
            </w:r>
            <w:proofErr w:type="spellStart"/>
            <w:r w:rsidRPr="00E52CFD">
              <w:rPr>
                <w:rFonts w:ascii="Arial" w:hAnsi="Arial" w:cs="Arial"/>
                <w:sz w:val="28"/>
                <w:szCs w:val="28"/>
                <w:lang w:val="en-GB"/>
              </w:rPr>
              <w:t>kimadia</w:t>
            </w:r>
            <w:proofErr w:type="spellEnd"/>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 .</w:t>
            </w:r>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w:t>
            </w:r>
            <w:proofErr w:type="spellStart"/>
            <w:r w:rsidRPr="00E52CFD">
              <w:rPr>
                <w:rFonts w:ascii="Arial" w:hAnsi="Arial" w:cs="Arial"/>
                <w:color w:val="FF0000"/>
                <w:sz w:val="28"/>
                <w:szCs w:val="28"/>
                <w:lang w:val="en-GB" w:bidi="en-US"/>
              </w:rPr>
              <w:t>Kimadia</w:t>
            </w:r>
            <w:proofErr w:type="spellEnd"/>
            <w:r w:rsidRPr="00E52CFD">
              <w:rPr>
                <w:rFonts w:ascii="Arial" w:hAnsi="Arial" w:cs="Arial"/>
                <w:color w:val="FF0000"/>
                <w:sz w:val="28"/>
                <w:szCs w:val="28"/>
                <w:lang w:val="en-GB" w:bidi="en-US"/>
              </w:rPr>
              <w:t>))</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Special for a dependable companies as per conditions of dependable companies</w:t>
            </w:r>
            <w:r>
              <w:rPr>
                <w:rFonts w:ascii="Arial" w:hAnsi="Arial" w:cs="Arial"/>
                <w:sz w:val="28"/>
                <w:szCs w:val="22"/>
                <w:lang w:val="en-GB"/>
              </w:rPr>
              <w:t xml:space="preserve"> .</w:t>
            </w:r>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If the Bidder defaults under the actions prescribed in subparagraphs (</w:t>
            </w:r>
            <w:proofErr w:type="spellStart"/>
            <w:r w:rsidRPr="00E52CFD">
              <w:rPr>
                <w:szCs w:val="24"/>
                <w:lang w:bidi="ar-EG"/>
              </w:rPr>
              <w:t>i</w:t>
            </w:r>
            <w:proofErr w:type="spellEnd"/>
            <w:r w:rsidRPr="00E52CFD">
              <w:rPr>
                <w:szCs w:val="24"/>
                <w:lang w:bidi="ar-EG"/>
              </w:rPr>
              <w:t>)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r>
              <w:rPr>
                <w:szCs w:val="24"/>
                <w:lang w:bidi="ar-EG"/>
              </w:rPr>
              <w:t>3</w:t>
            </w:r>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34B00">
              <w:rPr>
                <w:szCs w:val="24"/>
                <w:lang w:bidi="ar-EG"/>
              </w:rPr>
              <w:t>Kimadia</w:t>
            </w:r>
            <w:proofErr w:type="spellEnd"/>
            <w:r w:rsidRPr="00C34B00">
              <w:rPr>
                <w:szCs w:val="24"/>
                <w:lang w:bidi="ar-EG"/>
              </w:rPr>
              <w:t>)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lastRenderedPageBreak/>
              <w:t>- should mention a sole &amp;exclusive representative to deal with for all your products ,also should indicate names of your factories and branches by submitted an original 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 xml:space="preserve">(IV) –The authorization letter must be entitled to </w:t>
            </w:r>
            <w:proofErr w:type="spellStart"/>
            <w:r w:rsidRPr="00C34B00">
              <w:rPr>
                <w:szCs w:val="24"/>
                <w:lang w:bidi="ar-EG"/>
              </w:rPr>
              <w:t>kimadia</w:t>
            </w:r>
            <w:proofErr w:type="spellEnd"/>
            <w:r w:rsidRPr="00C34B00">
              <w:rPr>
                <w:szCs w:val="24"/>
                <w:lang w:bidi="ar-EG"/>
              </w:rPr>
              <w:t>,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w:t>
            </w:r>
            <w:proofErr w:type="spellStart"/>
            <w:r w:rsidR="00B37B6A" w:rsidRPr="00B37B6A">
              <w:rPr>
                <w:szCs w:val="24"/>
                <w:lang w:bidi="ar-EG"/>
              </w:rPr>
              <w:t>bab-Almadhm</w:t>
            </w:r>
            <w:proofErr w:type="spellEnd"/>
            <w:r w:rsidR="00B37B6A" w:rsidRPr="00B37B6A">
              <w:rPr>
                <w:szCs w:val="24"/>
                <w:lang w:bidi="ar-EG"/>
              </w:rPr>
              <w:t xml:space="preserve">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spellStart"/>
            <w:r w:rsidR="00B37B6A" w:rsidRPr="00B37B6A">
              <w:rPr>
                <w:szCs w:val="24"/>
                <w:lang w:bidi="ar-EG"/>
              </w:rPr>
              <w:t>kimadia</w:t>
            </w:r>
            <w:proofErr w:type="spellEnd"/>
            <w:r w:rsidR="00B37B6A" w:rsidRPr="00B37B6A">
              <w:rPr>
                <w:szCs w:val="24"/>
                <w:lang w:bidi="ar-EG"/>
              </w:rPr>
              <w:t xml:space="preserve">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D710CB">
              <w:rPr>
                <w:rFonts w:ascii="Arial" w:hAnsi="Arial" w:cs="Arial"/>
                <w:sz w:val="28"/>
                <w:szCs w:val="28"/>
                <w:highlight w:val="yellow"/>
                <w:lang w:val="en-GB"/>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D710CB">
              <w:rPr>
                <w:szCs w:val="24"/>
                <w:shd w:val="clear" w:color="auto" w:fill="FFFF00"/>
                <w:lang w:bidi="ar-EG"/>
              </w:rPr>
              <w:t>[</w:t>
            </w:r>
            <w:r w:rsidR="00D710CB" w:rsidRPr="00D710CB">
              <w:rPr>
                <w:szCs w:val="24"/>
                <w:shd w:val="clear" w:color="auto" w:fill="FFFF00"/>
                <w:lang w:bidi="ar-EG"/>
              </w:rPr>
              <w:t xml:space="preserve">00964 </w:t>
            </w:r>
            <w:r w:rsidRPr="00D710CB">
              <w:rPr>
                <w:szCs w:val="24"/>
                <w:shd w:val="clear" w:color="auto" w:fill="FFFF00"/>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r w:rsidRPr="002B1862">
              <w:rPr>
                <w:szCs w:val="24"/>
                <w:lang w:bidi="ar-EG"/>
              </w:rPr>
              <w:t xml:space="preserve"> </w:t>
            </w:r>
          </w:p>
          <w:p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spellStart"/>
            <w:r w:rsidRPr="002B1862">
              <w:rPr>
                <w:szCs w:val="24"/>
                <w:lang w:bidi="ar-EG"/>
              </w:rPr>
              <w:t>kimadia</w:t>
            </w:r>
            <w:proofErr w:type="spellEnd"/>
            <w:r w:rsidRPr="002B1862">
              <w:rPr>
                <w:szCs w:val="24"/>
                <w:lang w:bidi="ar-EG"/>
              </w:rPr>
              <w:t xml:space="preserve"> )] </w:t>
            </w:r>
          </w:p>
          <w:p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papers(original and legalized)in separated envelope in order to be checked and it should be reached to </w:t>
            </w:r>
            <w:proofErr w:type="spellStart"/>
            <w:r w:rsidRPr="002B1862">
              <w:rPr>
                <w:szCs w:val="24"/>
                <w:lang w:bidi="ar-EG"/>
              </w:rPr>
              <w:t>kimadia</w:t>
            </w:r>
            <w:proofErr w:type="spellEnd"/>
            <w:r w:rsidRPr="002B1862">
              <w:rPr>
                <w:szCs w:val="24"/>
                <w:lang w:bidi="ar-EG"/>
              </w:rPr>
              <w:t xml:space="preserve">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6A3376">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FC15B6">
              <w:rPr>
                <w:szCs w:val="24"/>
                <w:shd w:val="clear" w:color="auto" w:fill="FFFF00"/>
                <w:lang w:bidi="ar-EG"/>
              </w:rPr>
              <w:t>12</w:t>
            </w:r>
            <w:r w:rsidRPr="002B1862">
              <w:rPr>
                <w:szCs w:val="24"/>
                <w:shd w:val="clear" w:color="auto" w:fill="FFFF00"/>
                <w:lang w:bidi="ar-EG"/>
              </w:rPr>
              <w:t xml:space="preserve"> / </w:t>
            </w:r>
            <w:r w:rsidR="00FC15B6">
              <w:rPr>
                <w:szCs w:val="24"/>
                <w:shd w:val="clear" w:color="auto" w:fill="FFFF00"/>
                <w:lang w:bidi="ar-EG"/>
              </w:rPr>
              <w:t>12</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w:t>
            </w:r>
            <w:proofErr w:type="spellStart"/>
            <w:r w:rsidR="002B1862" w:rsidRPr="002B1862">
              <w:rPr>
                <w:szCs w:val="24"/>
                <w:lang w:bidi="ar-EG"/>
              </w:rPr>
              <w:t>bab-Almadhm</w:t>
            </w:r>
            <w:proofErr w:type="spellEnd"/>
            <w:r w:rsidR="002B1862" w:rsidRPr="002B1862">
              <w:rPr>
                <w:szCs w:val="24"/>
                <w:lang w:bidi="ar-EG"/>
              </w:rPr>
              <w:t xml:space="preserve">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spellStart"/>
            <w:r w:rsidR="002B1862" w:rsidRPr="002B1862">
              <w:rPr>
                <w:szCs w:val="24"/>
                <w:lang w:bidi="ar-EG"/>
              </w:rPr>
              <w:t>kimadia</w:t>
            </w:r>
            <w:proofErr w:type="spellEnd"/>
            <w:r w:rsidR="002B1862" w:rsidRPr="002B1862">
              <w:rPr>
                <w:szCs w:val="24"/>
                <w:lang w:bidi="ar-EG"/>
              </w:rPr>
              <w:t xml:space="preserve">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2B1862">
              <w:rPr>
                <w:rFonts w:ascii="Arial" w:hAnsi="Arial" w:cs="Arial"/>
                <w:sz w:val="28"/>
                <w:szCs w:val="28"/>
                <w:highlight w:val="yellow"/>
                <w:lang w:val="en-GB"/>
              </w:rPr>
              <w:t>Baghdad</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002B1862" w:rsidRPr="002B1862">
              <w:rPr>
                <w:rFonts w:ascii="Arial" w:hAnsi="Arial" w:cs="Arial"/>
                <w:sz w:val="28"/>
                <w:szCs w:val="28"/>
                <w:highlight w:val="yellow"/>
                <w:lang w:val="en-GB"/>
              </w:rPr>
              <w:t xml:space="preserve"> Republic of Iraq</w:t>
            </w:r>
            <w:r w:rsidRPr="0081484C">
              <w:rPr>
                <w:szCs w:val="24"/>
                <w:lang w:bidi="ar-EG"/>
              </w:rPr>
              <w:t>]</w:t>
            </w:r>
          </w:p>
          <w:p w:rsidR="001E1928" w:rsidRPr="0081484C" w:rsidRDefault="001E1928" w:rsidP="006A3376">
            <w:pPr>
              <w:spacing w:before="120" w:after="120"/>
              <w:jc w:val="both"/>
              <w:rPr>
                <w:szCs w:val="24"/>
                <w:lang w:bidi="ar-EG"/>
              </w:rPr>
            </w:pPr>
            <w:r w:rsidRPr="0081484C">
              <w:rPr>
                <w:szCs w:val="24"/>
                <w:lang w:bidi="ar-EG"/>
              </w:rPr>
              <w:t>Date: [</w:t>
            </w:r>
            <w:r w:rsidR="00FC15B6">
              <w:rPr>
                <w:rFonts w:ascii="Arial" w:hAnsi="Arial" w:cs="Arial"/>
                <w:sz w:val="28"/>
                <w:szCs w:val="28"/>
                <w:highlight w:val="yellow"/>
                <w:lang w:val="en-GB"/>
              </w:rPr>
              <w:t>13</w:t>
            </w:r>
            <w:r w:rsidR="002B1862" w:rsidRPr="002B1862">
              <w:rPr>
                <w:rFonts w:ascii="Arial" w:hAnsi="Arial" w:cs="Arial"/>
                <w:sz w:val="28"/>
                <w:szCs w:val="28"/>
                <w:highlight w:val="yellow"/>
                <w:lang w:val="en-GB"/>
              </w:rPr>
              <w:t xml:space="preserve"> / </w:t>
            </w:r>
            <w:r w:rsidR="00FC15B6">
              <w:rPr>
                <w:rFonts w:ascii="Arial" w:hAnsi="Arial" w:cs="Arial"/>
                <w:sz w:val="28"/>
                <w:szCs w:val="28"/>
                <w:highlight w:val="yellow"/>
                <w:lang w:val="en-GB"/>
              </w:rPr>
              <w:t>12</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2B1862">
              <w:rPr>
                <w:rFonts w:ascii="Arial" w:hAnsi="Arial" w:cs="Arial"/>
                <w:sz w:val="28"/>
                <w:szCs w:val="28"/>
                <w:shd w:val="clear" w:color="auto" w:fill="FFFF00"/>
                <w:lang w:val="en-GB"/>
              </w:rPr>
              <w:t xml:space="preserve">09:00 </w:t>
            </w:r>
            <w:r w:rsidR="002B1862" w:rsidRPr="002B1862">
              <w:rPr>
                <w:rFonts w:ascii="Arial" w:hAnsi="Arial" w:cs="Arial"/>
                <w:sz w:val="28"/>
                <w:szCs w:val="28"/>
                <w:lang w:val="en-GB"/>
              </w:rPr>
              <w:t xml:space="preserve">am </w:t>
            </w:r>
            <w:r w:rsidR="002B1862" w:rsidRPr="002B1862">
              <w:rPr>
                <w:rFonts w:ascii="Arial" w:hAnsi="Arial" w:cs="Arial"/>
                <w:sz w:val="28"/>
                <w:szCs w:val="28"/>
                <w:highlight w:val="yellow"/>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w:t>
            </w:r>
            <w:proofErr w:type="spellStart"/>
            <w:r w:rsidRPr="00B25503">
              <w:rPr>
                <w:i/>
                <w:iCs/>
                <w:szCs w:val="24"/>
                <w:lang w:bidi="ar-EG"/>
              </w:rPr>
              <w:t>in side</w:t>
            </w:r>
            <w:proofErr w:type="spellEnd"/>
            <w:r w:rsidRPr="00B25503">
              <w:rPr>
                <w:i/>
                <w:iCs/>
                <w:szCs w:val="24"/>
                <w:lang w:bidi="ar-EG"/>
              </w:rPr>
              <w:t xml:space="preserv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 xml:space="preserve">-excluding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w:t>
            </w:r>
            <w:proofErr w:type="spellStart"/>
            <w:r w:rsidRPr="00B25503">
              <w:rPr>
                <w:i/>
                <w:iCs/>
                <w:szCs w:val="24"/>
                <w:lang w:bidi="ar-EG"/>
              </w:rPr>
              <w:t>cleuses</w:t>
            </w:r>
            <w:proofErr w:type="spellEnd"/>
            <w:r w:rsidRPr="00B25503">
              <w:rPr>
                <w:i/>
                <w:iCs/>
                <w:szCs w:val="24"/>
                <w:lang w:bidi="ar-EG"/>
              </w:rPr>
              <w:t xml:space="preserve">&amp; could be accepted the awarded  otherwise will excluding the tender with consider the exception that state from the premier minister office NO. 15773 IN 10/11/2015 against accept the tender that </w:t>
            </w:r>
            <w:proofErr w:type="spellStart"/>
            <w:r w:rsidRPr="00B25503">
              <w:rPr>
                <w:i/>
                <w:iCs/>
                <w:szCs w:val="24"/>
                <w:lang w:bidi="ar-EG"/>
              </w:rPr>
              <w:t>lessvalue</w:t>
            </w:r>
            <w:proofErr w:type="spellEnd"/>
            <w:r w:rsidRPr="00B25503">
              <w:rPr>
                <w:i/>
                <w:iCs/>
                <w:szCs w:val="24"/>
                <w:lang w:bidi="ar-EG"/>
              </w:rPr>
              <w:t xml:space="preserv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sidRPr="0081484C">
              <w:rPr>
                <w:szCs w:val="24"/>
                <w:lang w:bidi="ar-EG"/>
              </w:rPr>
              <w:t xml:space="preserve"> </w:t>
            </w:r>
            <w:r>
              <w:rPr>
                <w:szCs w:val="24"/>
                <w:lang w:bidi="ar-EG"/>
              </w:rPr>
              <w:t>(</w:t>
            </w:r>
            <w:r w:rsidRPr="0081484C">
              <w:rPr>
                <w:szCs w:val="24"/>
                <w:lang w:bidi="ar-EG"/>
              </w:rPr>
              <w:t xml:space="preserve">        </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w:t>
            </w:r>
            <w:proofErr w:type="spellStart"/>
            <w:r w:rsidRPr="00B25503">
              <w:rPr>
                <w:szCs w:val="24"/>
                <w:lang w:bidi="ar-EG"/>
              </w:rPr>
              <w:t>Kimadia</w:t>
            </w:r>
            <w:proofErr w:type="spellEnd"/>
            <w:r w:rsidRPr="00B25503">
              <w:rPr>
                <w:szCs w:val="24"/>
                <w:lang w:bidi="ar-EG"/>
              </w:rPr>
              <w:t>)), may split the referral of the supply of goods, materials or services to be supplied.</w:t>
            </w:r>
            <w:r w:rsidR="001E1928" w:rsidRPr="0081484C">
              <w:rPr>
                <w:szCs w:val="24"/>
                <w:lang w:bidi="ar-EG"/>
              </w:rPr>
              <w:t xml:space="preserve">          </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w:t>
            </w:r>
            <w:proofErr w:type="spellStart"/>
            <w:r w:rsidRPr="00B718E4">
              <w:rPr>
                <w:rFonts w:ascii="Arial" w:eastAsia="Calibri" w:hAnsi="Arial" w:cs="Arial"/>
                <w:color w:val="FF0000"/>
                <w:sz w:val="28"/>
                <w:szCs w:val="28"/>
                <w:lang w:val="en-GB"/>
              </w:rPr>
              <w:t>issued</w:t>
            </w:r>
            <w:proofErr w:type="spellEnd"/>
            <w:r w:rsidRPr="00B718E4">
              <w:rPr>
                <w:rFonts w:ascii="Arial" w:eastAsia="Calibri" w:hAnsi="Arial" w:cs="Arial"/>
                <w:color w:val="FF0000"/>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by the bank who issued the bond which not conditional and for the </w:t>
            </w:r>
            <w:proofErr w:type="spellStart"/>
            <w:r w:rsidRPr="00B718E4">
              <w:rPr>
                <w:rFonts w:ascii="Arial" w:eastAsia="Calibri" w:hAnsi="Arial" w:cs="Arial"/>
                <w:color w:val="FF0000"/>
                <w:sz w:val="28"/>
                <w:szCs w:val="28"/>
                <w:lang w:val="en-GB"/>
              </w:rPr>
              <w:t>favor</w:t>
            </w:r>
            <w:proofErr w:type="spellEnd"/>
            <w:r w:rsidRPr="00B718E4">
              <w:rPr>
                <w:rFonts w:ascii="Arial" w:eastAsia="Calibri" w:hAnsi="Arial" w:cs="Arial"/>
                <w:color w:val="FF0000"/>
                <w:sz w:val="28"/>
                <w:szCs w:val="28"/>
                <w:lang w:val="en-GB"/>
              </w:rPr>
              <w:t xml:space="preserve"> of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And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 xml:space="preserve">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w:t>
            </w:r>
            <w:proofErr w:type="spellStart"/>
            <w:r w:rsidRPr="00B718E4">
              <w:rPr>
                <w:rFonts w:ascii="Arial" w:eastAsia="Calibri" w:hAnsi="Arial" w:cs="Arial"/>
                <w:color w:val="FF0000"/>
                <w:sz w:val="28"/>
                <w:szCs w:val="28"/>
                <w:lang w:val="en-GB"/>
              </w:rPr>
              <w:t>Kimadia</w:t>
            </w:r>
            <w:proofErr w:type="spellEnd"/>
            <w:r w:rsidRPr="00B718E4">
              <w:rPr>
                <w:rFonts w:ascii="Arial" w:eastAsia="Calibri" w:hAnsi="Arial" w:cs="Arial"/>
                <w:color w:val="FF0000"/>
                <w:sz w:val="28"/>
                <w:szCs w:val="28"/>
                <w:lang w:val="en-GB"/>
              </w:rPr>
              <w:t>))</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Bidders(ITB) in Section I and Bid Data Sheet (BDS) in Section </w:t>
      </w:r>
      <w:proofErr w:type="spellStart"/>
      <w:r w:rsidRPr="0081484C">
        <w:rPr>
          <w:szCs w:val="24"/>
          <w:lang w:bidi="ar-EG"/>
        </w:rPr>
        <w:t>II.The</w:t>
      </w:r>
      <w:proofErr w:type="spellEnd"/>
      <w:r w:rsidRPr="0081484C">
        <w:rPr>
          <w:szCs w:val="24"/>
          <w:lang w:bidi="ar-EG"/>
        </w:rPr>
        <w:t xml:space="preserv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specify amount</w:t>
      </w:r>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(insert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Cash flow  is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 xml:space="preserve">Annual revenue is required according to the size of the contract (large, medium, small) and for the previous </w:t>
      </w:r>
      <w:proofErr w:type="spellStart"/>
      <w:r w:rsidRPr="0081484C">
        <w:rPr>
          <w:szCs w:val="24"/>
          <w:lang w:bidi="ar-EG"/>
        </w:rPr>
        <w:t>years</w:t>
      </w:r>
      <w:proofErr w:type="spellEnd"/>
      <w:r w:rsidRPr="0081484C">
        <w:rPr>
          <w:szCs w:val="24"/>
          <w:lang w:bidi="ar-EG"/>
        </w:rPr>
        <w:t xml:space="preserve">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r w:rsidR="00E03AB6">
        <w:rPr>
          <w:szCs w:val="24"/>
          <w:u w:val="single"/>
          <w:lang w:bidi="ar-EG"/>
        </w:rPr>
        <w:t xml:space="preserve">  </w:t>
      </w:r>
      <w:r w:rsidRPr="004F2BC2">
        <w:rPr>
          <w:szCs w:val="24"/>
          <w:u w:val="single"/>
          <w:lang w:bidi="ar-EG"/>
        </w:rPr>
        <w:t>}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Iraq./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 xml:space="preserve">Date: </w:t>
      </w:r>
      <w:r w:rsidR="00682AE2">
        <w:rPr>
          <w:szCs w:val="24"/>
          <w:lang w:bidi="ar-EG"/>
        </w:rPr>
        <w:t xml:space="preserve"> </w:t>
      </w:r>
      <w:r w:rsidR="00682AE2" w:rsidRPr="008A7EF0">
        <w:rPr>
          <w:szCs w:val="24"/>
          <w:lang w:bidi="ar-EG"/>
        </w:rPr>
        <w:t>:</w:t>
      </w:r>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w:t>
            </w:r>
            <w:proofErr w:type="spellStart"/>
            <w:r w:rsidRPr="009C6666">
              <w:rPr>
                <w:rFonts w:ascii="Arial Narrow" w:hAnsi="Arial Narrow"/>
                <w:b/>
                <w:sz w:val="20"/>
              </w:rPr>
              <w:t>a+b+c+d</w:t>
            </w:r>
            <w:proofErr w:type="spellEnd"/>
            <w:r w:rsidRPr="009C6666">
              <w:rPr>
                <w:rFonts w:ascii="Arial Narrow" w:hAnsi="Arial Narrow"/>
                <w:b/>
                <w:sz w:val="20"/>
              </w:rPr>
              <w:t>)</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 xml:space="preserve">Dinar) </w:t>
            </w:r>
            <w:proofErr w:type="spellStart"/>
            <w:r w:rsidRPr="009C6666">
              <w:rPr>
                <w:rFonts w:ascii="Arial Narrow" w:hAnsi="Arial Narrow"/>
                <w:b/>
                <w:sz w:val="20"/>
              </w:rPr>
              <w:t>quantityX</w:t>
            </w:r>
            <w:proofErr w:type="spellEnd"/>
            <w:r w:rsidRPr="009C6666">
              <w:rPr>
                <w:rFonts w:ascii="Arial Narrow" w:hAnsi="Arial Narrow"/>
                <w:b/>
                <w:sz w:val="20"/>
              </w:rPr>
              <w:t xml:space="preserve"> </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w:t>
      </w:r>
      <w:r w:rsidR="00646A5E">
        <w:rPr>
          <w:szCs w:val="24"/>
          <w:lang w:bidi="ar-EG"/>
        </w:rPr>
        <w:t xml:space="preserve">  </w:t>
      </w:r>
      <w:r w:rsidRPr="00E57A87">
        <w:rPr>
          <w:szCs w:val="24"/>
          <w:lang w:bidi="ar-EG"/>
        </w:rPr>
        <w:t xml:space="preserve">(In figures)   </w:t>
      </w:r>
    </w:p>
    <w:p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_____________________________________ </w:t>
      </w:r>
      <w:r>
        <w:rPr>
          <w:szCs w:val="24"/>
          <w:lang w:bidi="ar-EG"/>
        </w:rPr>
        <w:t xml:space="preserve"> </w:t>
      </w:r>
      <w:r w:rsidR="00E57A87" w:rsidRPr="00E57A87">
        <w:rPr>
          <w:szCs w:val="24"/>
          <w:lang w:bidi="ar-EG"/>
        </w:rPr>
        <w:t>(In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r w:rsidRPr="00E57A87">
        <w:rPr>
          <w:szCs w:val="24"/>
          <w:lang w:bidi="ar-EG"/>
        </w:rPr>
        <w:t xml:space="preserve">           </w:t>
      </w: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of[insert: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We hereby extend our full guarantee and warranty in accordance with Clause 15 of the General Conditions of Contract, with respect to the Laboratory Supplies and Equipment  offered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C93626" w:rsidRPr="00C93626" w:rsidRDefault="00C93626" w:rsidP="00C93626">
      <w:pPr>
        <w:spacing w:before="120" w:after="120"/>
        <w:jc w:val="both"/>
        <w:rPr>
          <w:szCs w:val="24"/>
          <w:lang w:bidi="ar-EG"/>
        </w:rPr>
      </w:pPr>
    </w:p>
    <w:tbl>
      <w:tblPr>
        <w:tblW w:w="10967" w:type="dxa"/>
        <w:tblInd w:w="-202" w:type="dxa"/>
        <w:tblLook w:val="04A0" w:firstRow="1" w:lastRow="0" w:firstColumn="1" w:lastColumn="0" w:noHBand="0" w:noVBand="1"/>
      </w:tblPr>
      <w:tblGrid>
        <w:gridCol w:w="2087"/>
        <w:gridCol w:w="4573"/>
        <w:gridCol w:w="1260"/>
        <w:gridCol w:w="2070"/>
        <w:gridCol w:w="977"/>
      </w:tblGrid>
      <w:tr w:rsidR="006A3376" w:rsidRPr="006A3376" w:rsidTr="006A3376">
        <w:trPr>
          <w:trHeight w:val="825"/>
        </w:trPr>
        <w:tc>
          <w:tcPr>
            <w:tcW w:w="2087" w:type="dxa"/>
            <w:vMerge w:val="restart"/>
            <w:tcBorders>
              <w:top w:val="single" w:sz="8" w:space="0" w:color="auto"/>
              <w:left w:val="single" w:sz="8" w:space="0" w:color="auto"/>
              <w:bottom w:val="single" w:sz="4" w:space="0" w:color="auto"/>
              <w:right w:val="single" w:sz="4" w:space="0" w:color="auto"/>
            </w:tcBorders>
            <w:shd w:val="clear" w:color="auto" w:fill="D9D9D9"/>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w:t>
            </w:r>
          </w:p>
        </w:tc>
        <w:tc>
          <w:tcPr>
            <w:tcW w:w="4573" w:type="dxa"/>
            <w:vMerge w:val="restart"/>
            <w:tcBorders>
              <w:top w:val="single" w:sz="8" w:space="0" w:color="auto"/>
              <w:left w:val="single" w:sz="4" w:space="0" w:color="auto"/>
              <w:bottom w:val="single" w:sz="4" w:space="0" w:color="auto"/>
              <w:right w:val="single" w:sz="4" w:space="0" w:color="auto"/>
            </w:tcBorders>
            <w:shd w:val="clear" w:color="auto" w:fill="D9D9D9"/>
            <w:vAlign w:val="center"/>
            <w:hideMark/>
          </w:tcPr>
          <w:p w:rsidR="006A3376" w:rsidRPr="006A3376" w:rsidRDefault="006A3376" w:rsidP="006A3376">
            <w:pPr>
              <w:jc w:val="center"/>
              <w:rPr>
                <w:rFonts w:ascii="Arial" w:hAnsi="Arial" w:cs="Arial"/>
                <w:b/>
                <w:bCs/>
                <w:sz w:val="22"/>
                <w:szCs w:val="22"/>
                <w:lang w:val="en-GB" w:eastAsia="en-GB"/>
              </w:rPr>
            </w:pPr>
            <w:proofErr w:type="spellStart"/>
            <w:r w:rsidRPr="006A3376">
              <w:rPr>
                <w:rFonts w:ascii="Arial" w:hAnsi="Arial" w:cs="Arial"/>
                <w:b/>
                <w:bCs/>
                <w:sz w:val="22"/>
                <w:szCs w:val="22"/>
                <w:lang w:val="en-GB" w:eastAsia="en-GB"/>
              </w:rPr>
              <w:t>theraputic</w:t>
            </w:r>
            <w:proofErr w:type="spellEnd"/>
            <w:r w:rsidRPr="006A3376">
              <w:rPr>
                <w:rFonts w:ascii="Arial" w:hAnsi="Arial" w:cs="Arial"/>
                <w:b/>
                <w:bCs/>
                <w:sz w:val="22"/>
                <w:szCs w:val="22"/>
                <w:lang w:val="en-GB" w:eastAsia="en-GB"/>
              </w:rPr>
              <w:t xml:space="preserve"> drug  </w:t>
            </w:r>
            <w:proofErr w:type="spellStart"/>
            <w:r w:rsidRPr="006A3376">
              <w:rPr>
                <w:rFonts w:ascii="Arial" w:hAnsi="Arial" w:cs="Arial"/>
                <w:b/>
                <w:bCs/>
                <w:sz w:val="22"/>
                <w:szCs w:val="22"/>
                <w:lang w:val="en-GB" w:eastAsia="en-GB"/>
              </w:rPr>
              <w:t>moni</w:t>
            </w:r>
            <w:proofErr w:type="spellEnd"/>
            <w:r w:rsidRPr="006A3376">
              <w:rPr>
                <w:rFonts w:ascii="Arial" w:hAnsi="Arial" w:cs="Arial"/>
                <w:b/>
                <w:bCs/>
                <w:sz w:val="22"/>
                <w:szCs w:val="22"/>
                <w:lang w:eastAsia="en-GB"/>
              </w:rPr>
              <w:t>t</w:t>
            </w:r>
            <w:proofErr w:type="spellStart"/>
            <w:r w:rsidRPr="006A3376">
              <w:rPr>
                <w:rFonts w:ascii="Arial" w:hAnsi="Arial" w:cs="Arial"/>
                <w:b/>
                <w:bCs/>
                <w:sz w:val="22"/>
                <w:szCs w:val="22"/>
                <w:lang w:val="en-GB" w:eastAsia="en-GB"/>
              </w:rPr>
              <w:t>ering</w:t>
            </w:r>
            <w:proofErr w:type="spellEnd"/>
            <w:r w:rsidRPr="006A3376">
              <w:rPr>
                <w:rFonts w:ascii="Arial" w:hAnsi="Arial" w:cs="Arial"/>
                <w:b/>
                <w:bCs/>
                <w:sz w:val="22"/>
                <w:szCs w:val="22"/>
                <w:rtl/>
                <w:lang w:val="en-GB" w:eastAsia="en-GB"/>
              </w:rPr>
              <w:t xml:space="preserve"> مركز </w:t>
            </w:r>
            <w:proofErr w:type="spellStart"/>
            <w:r w:rsidRPr="006A3376">
              <w:rPr>
                <w:rFonts w:ascii="Arial" w:hAnsi="Arial" w:cs="Arial"/>
                <w:b/>
                <w:bCs/>
                <w:sz w:val="22"/>
                <w:szCs w:val="22"/>
                <w:rtl/>
                <w:lang w:val="en-GB" w:eastAsia="en-GB"/>
              </w:rPr>
              <w:t>المناطرة</w:t>
            </w:r>
            <w:proofErr w:type="spellEnd"/>
            <w:r w:rsidRPr="006A3376">
              <w:rPr>
                <w:rFonts w:ascii="Arial" w:hAnsi="Arial" w:cs="Arial"/>
                <w:b/>
                <w:bCs/>
                <w:sz w:val="22"/>
                <w:szCs w:val="22"/>
                <w:rtl/>
                <w:lang w:val="en-GB" w:eastAsia="en-GB"/>
              </w:rPr>
              <w:t xml:space="preserve"> الدوائية د .م</w:t>
            </w:r>
            <w:r w:rsidRPr="006A3376">
              <w:rPr>
                <w:rFonts w:ascii="Arial" w:hAnsi="Arial" w:cs="Arial"/>
                <w:b/>
                <w:bCs/>
                <w:sz w:val="22"/>
                <w:szCs w:val="22"/>
                <w:lang w:val="en-GB" w:eastAsia="en-GB"/>
              </w:rPr>
              <w:t xml:space="preserve"> </w:t>
            </w:r>
          </w:p>
        </w:tc>
        <w:tc>
          <w:tcPr>
            <w:tcW w:w="1260" w:type="dxa"/>
            <w:vMerge w:val="restart"/>
            <w:tcBorders>
              <w:top w:val="single" w:sz="8" w:space="0" w:color="auto"/>
              <w:left w:val="single" w:sz="4" w:space="0" w:color="auto"/>
              <w:bottom w:val="single" w:sz="4" w:space="0" w:color="auto"/>
              <w:right w:val="single" w:sz="4" w:space="0" w:color="auto"/>
            </w:tcBorders>
            <w:shd w:val="clear" w:color="auto" w:fill="D9D9D9"/>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rtl/>
                <w:lang w:val="en-GB" w:eastAsia="en-GB"/>
              </w:rPr>
              <w:t>وحدة القياس</w:t>
            </w:r>
            <w:r w:rsidRPr="006A3376">
              <w:rPr>
                <w:rFonts w:ascii="Arial" w:hAnsi="Arial" w:cs="Arial"/>
                <w:b/>
                <w:bCs/>
                <w:sz w:val="22"/>
                <w:szCs w:val="22"/>
                <w:lang w:val="en-GB" w:eastAsia="en-GB"/>
              </w:rPr>
              <w:t xml:space="preserve"> </w:t>
            </w:r>
          </w:p>
        </w:tc>
        <w:tc>
          <w:tcPr>
            <w:tcW w:w="2070" w:type="dxa"/>
            <w:tcBorders>
              <w:top w:val="single" w:sz="8" w:space="0" w:color="auto"/>
              <w:left w:val="nil"/>
              <w:bottom w:val="single" w:sz="4" w:space="0" w:color="auto"/>
              <w:right w:val="single" w:sz="4" w:space="0" w:color="auto"/>
            </w:tcBorders>
            <w:shd w:val="clear" w:color="auto" w:fill="D9D9D9"/>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rtl/>
                <w:lang w:val="en-GB" w:eastAsia="en-GB"/>
              </w:rPr>
              <w:t>مستشفى</w:t>
            </w:r>
            <w:r w:rsidRPr="006A3376">
              <w:rPr>
                <w:rFonts w:ascii="Arial" w:hAnsi="Arial" w:cs="Arial"/>
                <w:b/>
                <w:bCs/>
                <w:sz w:val="22"/>
                <w:szCs w:val="22"/>
                <w:lang w:val="en-GB" w:eastAsia="en-GB"/>
              </w:rPr>
              <w:t xml:space="preserve"> </w:t>
            </w:r>
            <w:r w:rsidRPr="006A3376">
              <w:rPr>
                <w:rFonts w:ascii="Arial" w:hAnsi="Arial" w:cs="Arial"/>
                <w:b/>
                <w:bCs/>
                <w:sz w:val="22"/>
                <w:szCs w:val="22"/>
                <w:rtl/>
                <w:lang w:val="en-GB" w:eastAsia="en-GB"/>
              </w:rPr>
              <w:t>بغداد التعليمي</w:t>
            </w:r>
          </w:p>
        </w:tc>
        <w:tc>
          <w:tcPr>
            <w:tcW w:w="977" w:type="dxa"/>
            <w:vMerge w:val="restart"/>
            <w:tcBorders>
              <w:top w:val="single" w:sz="8" w:space="0" w:color="auto"/>
              <w:left w:val="single" w:sz="4" w:space="0" w:color="auto"/>
              <w:right w:val="single" w:sz="8" w:space="0" w:color="auto"/>
            </w:tcBorders>
            <w:shd w:val="clear" w:color="auto" w:fill="D9D9D9"/>
            <w:vAlign w:val="center"/>
          </w:tcPr>
          <w:p w:rsidR="006A3376" w:rsidRPr="006A3376" w:rsidRDefault="006A3376" w:rsidP="006A3376">
            <w:pPr>
              <w:jc w:val="center"/>
              <w:rPr>
                <w:rFonts w:ascii="Arial" w:hAnsi="Arial" w:cs="Arial"/>
                <w:b/>
                <w:bCs/>
                <w:sz w:val="22"/>
                <w:szCs w:val="22"/>
                <w:rtl/>
                <w:lang w:val="en-GB" w:eastAsia="en-GB" w:bidi="ar-IQ"/>
              </w:rPr>
            </w:pPr>
            <w:r w:rsidRPr="006A3376">
              <w:rPr>
                <w:rFonts w:ascii="Arial" w:hAnsi="Arial" w:cs="Arial" w:hint="cs"/>
                <w:b/>
                <w:bCs/>
                <w:sz w:val="22"/>
                <w:szCs w:val="22"/>
                <w:rtl/>
                <w:lang w:val="en-GB" w:eastAsia="en-GB" w:bidi="ar-IQ"/>
              </w:rPr>
              <w:t xml:space="preserve">الكلفة التخمينية </w:t>
            </w:r>
          </w:p>
        </w:tc>
      </w:tr>
      <w:tr w:rsidR="006A3376" w:rsidRPr="006A3376" w:rsidTr="006A3376">
        <w:trPr>
          <w:trHeight w:val="223"/>
        </w:trPr>
        <w:tc>
          <w:tcPr>
            <w:tcW w:w="2087" w:type="dxa"/>
            <w:vMerge/>
            <w:tcBorders>
              <w:top w:val="single" w:sz="8" w:space="0" w:color="auto"/>
              <w:left w:val="single" w:sz="8" w:space="0" w:color="auto"/>
              <w:bottom w:val="single" w:sz="4" w:space="0" w:color="auto"/>
              <w:right w:val="single" w:sz="4" w:space="0" w:color="auto"/>
            </w:tcBorders>
            <w:vAlign w:val="center"/>
            <w:hideMark/>
          </w:tcPr>
          <w:p w:rsidR="006A3376" w:rsidRPr="006A3376" w:rsidRDefault="006A3376" w:rsidP="006A3376">
            <w:pPr>
              <w:rPr>
                <w:rFonts w:ascii="Arial" w:hAnsi="Arial" w:cs="Arial"/>
                <w:b/>
                <w:bCs/>
                <w:sz w:val="22"/>
                <w:szCs w:val="22"/>
                <w:lang w:val="en-GB" w:eastAsia="en-GB"/>
              </w:rPr>
            </w:pPr>
          </w:p>
        </w:tc>
        <w:tc>
          <w:tcPr>
            <w:tcW w:w="4573" w:type="dxa"/>
            <w:vMerge/>
            <w:tcBorders>
              <w:top w:val="single" w:sz="8" w:space="0" w:color="auto"/>
              <w:left w:val="single" w:sz="4" w:space="0" w:color="auto"/>
              <w:bottom w:val="single" w:sz="4" w:space="0" w:color="auto"/>
              <w:right w:val="single" w:sz="4" w:space="0" w:color="auto"/>
            </w:tcBorders>
            <w:vAlign w:val="center"/>
            <w:hideMark/>
          </w:tcPr>
          <w:p w:rsidR="006A3376" w:rsidRPr="006A3376" w:rsidRDefault="006A3376" w:rsidP="006A3376">
            <w:pPr>
              <w:rPr>
                <w:rFonts w:ascii="Arial" w:hAnsi="Arial" w:cs="Arial"/>
                <w:b/>
                <w:bCs/>
                <w:sz w:val="22"/>
                <w:szCs w:val="22"/>
                <w:lang w:val="en-GB" w:eastAsia="en-GB"/>
              </w:rPr>
            </w:pPr>
          </w:p>
        </w:tc>
        <w:tc>
          <w:tcPr>
            <w:tcW w:w="1260" w:type="dxa"/>
            <w:vMerge/>
            <w:tcBorders>
              <w:top w:val="single" w:sz="8" w:space="0" w:color="auto"/>
              <w:left w:val="single" w:sz="4" w:space="0" w:color="auto"/>
              <w:bottom w:val="single" w:sz="4" w:space="0" w:color="auto"/>
              <w:right w:val="single" w:sz="4" w:space="0" w:color="auto"/>
            </w:tcBorders>
            <w:vAlign w:val="center"/>
            <w:hideMark/>
          </w:tcPr>
          <w:p w:rsidR="006A3376" w:rsidRPr="006A3376" w:rsidRDefault="006A3376" w:rsidP="006A3376">
            <w:pPr>
              <w:rPr>
                <w:rFonts w:ascii="Arial" w:hAnsi="Arial" w:cs="Arial"/>
                <w:b/>
                <w:bCs/>
                <w:sz w:val="22"/>
                <w:szCs w:val="22"/>
                <w:lang w:val="en-GB" w:eastAsia="en-GB"/>
              </w:rPr>
            </w:pPr>
          </w:p>
        </w:tc>
        <w:tc>
          <w:tcPr>
            <w:tcW w:w="2070" w:type="dxa"/>
            <w:tcBorders>
              <w:top w:val="nil"/>
              <w:left w:val="nil"/>
              <w:bottom w:val="single" w:sz="4" w:space="0" w:color="auto"/>
              <w:right w:val="single" w:sz="4" w:space="0" w:color="auto"/>
            </w:tcBorders>
            <w:shd w:val="clear" w:color="auto" w:fill="D9D9D9"/>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rtl/>
                <w:lang w:val="en-GB" w:eastAsia="en-GB"/>
              </w:rPr>
              <w:t>احتياج عام 2023</w:t>
            </w:r>
          </w:p>
        </w:tc>
        <w:tc>
          <w:tcPr>
            <w:tcW w:w="977" w:type="dxa"/>
            <w:vMerge/>
            <w:tcBorders>
              <w:left w:val="single" w:sz="4" w:space="0" w:color="auto"/>
              <w:bottom w:val="single" w:sz="4" w:space="0" w:color="auto"/>
              <w:right w:val="single" w:sz="8" w:space="0" w:color="auto"/>
            </w:tcBorders>
            <w:shd w:val="clear" w:color="000000" w:fill="E6B9B8"/>
            <w:vAlign w:val="center"/>
          </w:tcPr>
          <w:p w:rsidR="006A3376" w:rsidRPr="006A3376" w:rsidRDefault="006A3376" w:rsidP="006A3376">
            <w:pPr>
              <w:jc w:val="center"/>
              <w:rPr>
                <w:rFonts w:ascii="Arial" w:hAnsi="Arial" w:cs="Arial"/>
                <w:b/>
                <w:bCs/>
                <w:sz w:val="22"/>
                <w:szCs w:val="22"/>
                <w:lang w:val="en-GB" w:eastAsia="en-GB"/>
              </w:rPr>
            </w:pP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60-C00-001</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methotrexate</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1000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8</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60-C00-002</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cyclosporine</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1500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8</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60-C00-003</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tacrolimus</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1000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8</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60-C00-004</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proofErr w:type="spellStart"/>
            <w:r w:rsidRPr="006A3376">
              <w:rPr>
                <w:rFonts w:ascii="Arial" w:hAnsi="Arial" w:cs="Arial"/>
                <w:b/>
                <w:bCs/>
                <w:sz w:val="22"/>
                <w:szCs w:val="22"/>
                <w:lang w:val="en-GB" w:eastAsia="en-GB"/>
              </w:rPr>
              <w:t>carbamazepin</w:t>
            </w:r>
            <w:proofErr w:type="spellEnd"/>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3.5</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60-C00-005</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rtl/>
                <w:lang w:val="en-GB" w:eastAsia="en-GB" w:bidi="ar-IQ"/>
              </w:rPr>
            </w:pPr>
            <w:proofErr w:type="spellStart"/>
            <w:r w:rsidRPr="006A3376">
              <w:rPr>
                <w:rFonts w:ascii="Arial" w:hAnsi="Arial" w:cs="Arial"/>
                <w:b/>
                <w:bCs/>
                <w:sz w:val="22"/>
                <w:szCs w:val="22"/>
                <w:lang w:val="en-GB" w:eastAsia="en-GB"/>
              </w:rPr>
              <w:t>digetooxin</w:t>
            </w:r>
            <w:proofErr w:type="spellEnd"/>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800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4</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60-C00-006</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phenytoin</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4</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60-C00-007</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theophylline</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4</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60-C00-008</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Valproic  acid</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4</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60-C00-009</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vancomycin</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1000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4</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60-C00-010</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amikacin</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5.5</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60-C00-011</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gentamicin</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4</w:t>
            </w:r>
          </w:p>
        </w:tc>
      </w:tr>
      <w:tr w:rsidR="006A3376" w:rsidRPr="006A3376" w:rsidTr="006A3376">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60-C00-012</w:t>
            </w:r>
          </w:p>
        </w:tc>
        <w:tc>
          <w:tcPr>
            <w:tcW w:w="4573"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phenobarbital</w:t>
            </w:r>
          </w:p>
        </w:tc>
        <w:tc>
          <w:tcPr>
            <w:tcW w:w="1260" w:type="dxa"/>
            <w:tcBorders>
              <w:top w:val="nil"/>
              <w:left w:val="nil"/>
              <w:bottom w:val="single" w:sz="4" w:space="0" w:color="auto"/>
              <w:right w:val="single" w:sz="4" w:space="0" w:color="auto"/>
            </w:tcBorders>
            <w:shd w:val="clear" w:color="auto" w:fill="auto"/>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6A3376" w:rsidRPr="006A3376" w:rsidRDefault="006A3376" w:rsidP="006A3376">
            <w:pPr>
              <w:jc w:val="center"/>
              <w:rPr>
                <w:rFonts w:ascii="Arial" w:hAnsi="Arial" w:cs="Arial"/>
                <w:b/>
                <w:bCs/>
                <w:sz w:val="22"/>
                <w:szCs w:val="22"/>
                <w:lang w:val="en-GB" w:eastAsia="en-GB"/>
              </w:rPr>
            </w:pPr>
            <w:r w:rsidRPr="006A3376">
              <w:rPr>
                <w:rFonts w:ascii="Arial" w:hAnsi="Arial" w:cs="Arial"/>
                <w:b/>
                <w:bCs/>
                <w:sz w:val="22"/>
                <w:szCs w:val="22"/>
                <w:lang w:val="en-GB" w:eastAsia="en-GB"/>
              </w:rPr>
              <w:t>4</w:t>
            </w:r>
          </w:p>
        </w:tc>
      </w:tr>
    </w:tbl>
    <w:p w:rsidR="009C6C5B" w:rsidRDefault="009C6C5B" w:rsidP="002E7EC2">
      <w:pPr>
        <w:spacing w:before="120" w:after="120"/>
        <w:jc w:val="center"/>
        <w:rPr>
          <w:szCs w:val="24"/>
          <w:lang w:bidi="ar-EG"/>
        </w:rPr>
      </w:pPr>
    </w:p>
    <w:p w:rsidR="002E7EC2" w:rsidRDefault="002E7EC2" w:rsidP="006A3376">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“Registration Certificates” means the registration certificates or other required alternative documents, which confirm that the  Laboratory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“Services” means the additional services required for contracting on the supply of Laboratory Supplies and Equipment such as  transportation,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as per the relevant  applicable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r w:rsidRPr="00996409">
              <w:rPr>
                <w:szCs w:val="24"/>
                <w:lang w:bidi="ar-EG"/>
              </w:rPr>
              <w:t>the  acts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shall  be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shall  be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Unless otherwise specified in the special conditions of the contract, comprehensive insurance of laboratory supplies and equipment supplied under the contract is made in an easily convertible currency for a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 xml:space="preserve">14. </w:t>
            </w:r>
            <w:proofErr w:type="spellStart"/>
            <w:r w:rsidRPr="008445F1">
              <w:rPr>
                <w:rFonts w:ascii="Times New Roman" w:hAnsi="Times New Roman" w:cs="Times New Roman"/>
                <w:sz w:val="34"/>
                <w:szCs w:val="34"/>
                <w:lang w:bidi="ar-EG"/>
              </w:rPr>
              <w:t>Incidential</w:t>
            </w:r>
            <w:proofErr w:type="spellEnd"/>
            <w:r w:rsidRPr="008445F1">
              <w:rPr>
                <w:rFonts w:ascii="Times New Roman" w:hAnsi="Times New Roman" w:cs="Times New Roman"/>
                <w:sz w:val="34"/>
                <w:szCs w:val="34"/>
                <w:lang w:bidi="ar-EG"/>
              </w:rPr>
              <w:t xml:space="preserve">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The supplier shall provide  the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spellStart"/>
            <w:r w:rsidR="008231E6" w:rsidRPr="008231E6">
              <w:rPr>
                <w:i/>
                <w:iCs/>
                <w:szCs w:val="24"/>
                <w:lang w:bidi="ar-EG"/>
              </w:rPr>
              <w:t>kimadia</w:t>
            </w:r>
            <w:proofErr w:type="spellEnd"/>
            <w:r w:rsidR="008231E6" w:rsidRPr="008231E6">
              <w:rPr>
                <w:i/>
                <w:iCs/>
                <w:szCs w:val="24"/>
                <w:lang w:bidi="ar-EG"/>
              </w:rPr>
              <w:t xml:space="preserve">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The bank guarantee is presented after the issuance of the assignment letter and before signing the contract, and it remains valid throughout the term of the contract</w:t>
            </w:r>
            <w:r w:rsidRPr="00915605">
              <w:rPr>
                <w:rFonts w:ascii="Arial" w:hAnsi="Arial" w:hint="cs"/>
                <w:sz w:val="28"/>
                <w:szCs w:val="28"/>
                <w:rtl/>
                <w:lang w:val="en-GB"/>
              </w:rPr>
              <w:t xml:space="preserve"> </w:t>
            </w:r>
            <w:r w:rsidR="00346736">
              <w:rPr>
                <w:rFonts w:ascii="Arial" w:hAnsi="Arial"/>
                <w:sz w:val="28"/>
                <w:szCs w:val="28"/>
                <w:lang w:bidi="ar-IQ"/>
              </w:rPr>
              <w:t>.</w:t>
            </w:r>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And </w:t>
            </w:r>
            <w:proofErr w:type="spellStart"/>
            <w:r w:rsidR="00915605" w:rsidRPr="00915605">
              <w:rPr>
                <w:rFonts w:ascii="Arial" w:hAnsi="Arial"/>
                <w:sz w:val="28"/>
                <w:szCs w:val="28"/>
                <w:lang w:val="en-GB"/>
              </w:rPr>
              <w:t>Kimadia</w:t>
            </w:r>
            <w:proofErr w:type="spellEnd"/>
            <w:r w:rsidR="00915605" w:rsidRPr="00915605">
              <w:rPr>
                <w:rFonts w:ascii="Arial" w:hAnsi="Arial"/>
                <w:sz w:val="28"/>
                <w:szCs w:val="28"/>
                <w:lang w:val="en-GB"/>
              </w:rPr>
              <w:t xml:space="preserve">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w:t>
            </w:r>
            <w:proofErr w:type="spellStart"/>
            <w:r w:rsidRPr="00915605">
              <w:rPr>
                <w:rFonts w:ascii="Arial" w:hAnsi="Arial"/>
                <w:color w:val="FF0000"/>
                <w:sz w:val="28"/>
                <w:szCs w:val="28"/>
              </w:rPr>
              <w:t>Kimadia</w:t>
            </w:r>
            <w:proofErr w:type="spellEnd"/>
            <w:r w:rsidRPr="00915605">
              <w:rPr>
                <w:rFonts w:ascii="Arial" w:hAnsi="Arial"/>
                <w:color w:val="FF0000"/>
                <w:sz w:val="28"/>
                <w:szCs w:val="28"/>
              </w:rPr>
              <w:t>))</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letter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w:t>
            </w:r>
            <w:proofErr w:type="spellStart"/>
            <w:r w:rsidRPr="00A47E68">
              <w:rPr>
                <w:rFonts w:ascii="Arial" w:hAnsi="Arial"/>
                <w:sz w:val="28"/>
                <w:szCs w:val="28"/>
                <w:lang w:val="en-GB"/>
              </w:rPr>
              <w:t>relay</w:t>
            </w:r>
            <w:proofErr w:type="spellEnd"/>
            <w:r w:rsidRPr="00A47E68">
              <w:rPr>
                <w:rFonts w:ascii="Arial" w:hAnsi="Arial"/>
                <w:sz w:val="28"/>
                <w:szCs w:val="28"/>
                <w:lang w:val="en-GB"/>
              </w:rPr>
              <w:t xml:space="preserve"> on the results of laboratory tests issued by labs. .of Iraqi public health </w:t>
            </w:r>
            <w:r w:rsidRPr="00A47E68">
              <w:rPr>
                <w:rFonts w:ascii="Arial" w:hAnsi="Arial"/>
                <w:sz w:val="28"/>
                <w:szCs w:val="28"/>
                <w:shd w:val="clear" w:color="auto" w:fill="FFFF00"/>
                <w:lang w:val="en-GB"/>
              </w:rPr>
              <w:t>(National enter for control and medical research, Central Health Laboratory).</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Sending samples to the educational laboratories in the Medical City Department 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supplier  </w:t>
            </w:r>
            <w:r w:rsidR="00346736" w:rsidRPr="00134265">
              <w:rPr>
                <w:rFonts w:ascii="Arial" w:hAnsi="Arial"/>
                <w:sz w:val="28"/>
                <w:szCs w:val="28"/>
                <w:lang w:val="en-GB"/>
              </w:rPr>
              <w:t>place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w:t>
            </w:r>
            <w:r w:rsidRPr="00134265">
              <w:rPr>
                <w:rFonts w:ascii="Arial" w:hAnsi="Arial"/>
                <w:sz w:val="28"/>
                <w:szCs w:val="28"/>
                <w:lang w:val="en-GB"/>
              </w:rPr>
              <w:lastRenderedPageBreak/>
              <w:t>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w:t>
            </w:r>
            <w:proofErr w:type="spellStart"/>
            <w:r w:rsidRPr="00134265">
              <w:rPr>
                <w:rFonts w:ascii="Arial" w:hAnsi="Arial"/>
                <w:sz w:val="28"/>
                <w:szCs w:val="28"/>
                <w:lang w:val="en-GB"/>
              </w:rPr>
              <w:t>Kimadia</w:t>
            </w:r>
            <w:proofErr w:type="spellEnd"/>
            <w:r w:rsidRPr="00134265">
              <w:rPr>
                <w:rFonts w:ascii="Arial" w:hAnsi="Arial"/>
                <w:sz w:val="28"/>
                <w:szCs w:val="28"/>
                <w:lang w:val="en-GB"/>
              </w:rPr>
              <w:t xml:space="preserve"> stores and the seller will be responsible for the compensation of any material which fails in the analysis because of the unsuitable temperature degree during the transport.</w:t>
            </w:r>
            <w:r w:rsidRPr="00134265">
              <w:rPr>
                <w:rFonts w:ascii="Arial" w:hAnsi="Arial"/>
                <w:sz w:val="18"/>
                <w:szCs w:val="18"/>
              </w:rPr>
              <w: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w:t>
            </w:r>
            <w:r w:rsidRPr="00134265">
              <w:rPr>
                <w:rFonts w:ascii="Arial" w:eastAsia="Calibri" w:hAnsi="Arial" w:cs="Arial"/>
                <w:b/>
                <w:bCs/>
                <w:color w:val="FF0000"/>
                <w:lang w:val="en-GB"/>
              </w:rPr>
              <w:lastRenderedPageBreak/>
              <w:t>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xml:space="preserve">- Delivery and shipping: Partial shipping CIP Baghdad continued stores ministry of health / </w:t>
            </w:r>
            <w:proofErr w:type="spellStart"/>
            <w:r w:rsidRPr="00134265">
              <w:rPr>
                <w:rFonts w:ascii="Arial" w:eastAsia="Calibri" w:hAnsi="Arial" w:cs="Arial"/>
                <w:b/>
                <w:bCs/>
                <w:color w:val="FF0000"/>
                <w:lang w:val="en-GB"/>
              </w:rPr>
              <w:t>Kimadia</w:t>
            </w:r>
            <w:proofErr w:type="spellEnd"/>
            <w:r w:rsidRPr="00134265">
              <w:rPr>
                <w:rFonts w:ascii="Arial" w:eastAsia="Calibri" w:hAnsi="Arial" w:cs="Arial"/>
                <w:b/>
                <w:bCs/>
                <w:color w:val="FF0000"/>
                <w:lang w:val="en-GB"/>
              </w:rPr>
              <w:t xml:space="preserve"> with shipping and insurance fees</w:t>
            </w:r>
            <w:r w:rsidRPr="00134265">
              <w:rPr>
                <w:rFonts w:ascii="Arial" w:eastAsia="Calibri" w:hAnsi="Arial" w:cs="Arial"/>
                <w:b/>
                <w:bCs/>
                <w:color w:val="FF0000"/>
                <w:rtl/>
                <w:lang w:val="en-GB"/>
              </w:rPr>
              <w:t xml:space="preserve"> </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first party must receive the materials agreed to be processed upon arrival at The </w:t>
            </w:r>
            <w:proofErr w:type="spellStart"/>
            <w:r w:rsidRPr="00134265">
              <w:rPr>
                <w:rFonts w:ascii="Arial" w:hAnsi="Arial"/>
                <w:b/>
                <w:bCs/>
                <w:color w:val="FF0000"/>
                <w:szCs w:val="24"/>
                <w:lang w:val="en-GB"/>
              </w:rPr>
              <w:t>Kimadia</w:t>
            </w:r>
            <w:proofErr w:type="spellEnd"/>
            <w:r w:rsidRPr="00134265">
              <w:rPr>
                <w:rFonts w:ascii="Arial" w:hAnsi="Arial"/>
                <w:b/>
                <w:bCs/>
                <w:color w:val="FF0000"/>
                <w:szCs w:val="24"/>
                <w:lang w:val="en-GB"/>
              </w:rPr>
              <w:t xml:space="preserve">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w:t>
            </w:r>
            <w:proofErr w:type="spellStart"/>
            <w:r w:rsidRPr="00A47E68">
              <w:rPr>
                <w:rFonts w:ascii="Arial" w:hAnsi="Arial"/>
                <w:b/>
                <w:bCs/>
                <w:sz w:val="28"/>
                <w:szCs w:val="28"/>
                <w:lang w:val="en-GB"/>
              </w:rPr>
              <w:t>i</w:t>
            </w:r>
            <w:proofErr w:type="spellEnd"/>
            <w:r w:rsidRPr="00A47E68">
              <w:rPr>
                <w:rFonts w:ascii="Arial" w:hAnsi="Arial"/>
                <w:b/>
                <w:bCs/>
                <w:sz w:val="28"/>
                <w:szCs w:val="28"/>
                <w:lang w:val="en-GB"/>
              </w:rPr>
              <w:t>)</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copy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 xml:space="preserve">one original and six copies of Certificate </w:t>
            </w:r>
            <w:proofErr w:type="spellStart"/>
            <w:r w:rsidRPr="00A47E68">
              <w:rPr>
                <w:rFonts w:ascii="Arial" w:hAnsi="Arial"/>
                <w:sz w:val="28"/>
                <w:szCs w:val="28"/>
                <w:lang w:val="en-GB"/>
              </w:rPr>
              <w:t>LAB.testing</w:t>
            </w:r>
            <w:proofErr w:type="spellEnd"/>
            <w:r w:rsidR="001201C8">
              <w:rPr>
                <w:rFonts w:ascii="Arial" w:hAnsi="Arial"/>
                <w:sz w:val="28"/>
                <w:szCs w:val="28"/>
                <w:lang w:val="en-GB"/>
              </w:rPr>
              <w:t xml:space="preserve"> </w:t>
            </w:r>
            <w:r w:rsidRPr="00A47E68">
              <w:rPr>
                <w:rFonts w:ascii="Arial" w:hAnsi="Arial"/>
                <w:sz w:val="28"/>
                <w:szCs w:val="28"/>
                <w:lang w:val="en-GB"/>
              </w:rPr>
              <w:t>&amp; the inspection that offer to suppliers from inspection agency that charge of it(in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request .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w:t>
            </w:r>
            <w:proofErr w:type="spellStart"/>
            <w:r w:rsidRPr="00A47E68">
              <w:rPr>
                <w:rFonts w:ascii="Arial" w:hAnsi="Arial"/>
                <w:sz w:val="28"/>
                <w:szCs w:val="28"/>
                <w:lang w:val="en-GB"/>
              </w:rPr>
              <w:t>Kimadia</w:t>
            </w:r>
            <w:proofErr w:type="spellEnd"/>
            <w:r w:rsidRPr="00A47E68">
              <w:rPr>
                <w:rFonts w:ascii="Arial" w:hAnsi="Arial"/>
                <w:sz w:val="28"/>
                <w:szCs w:val="28"/>
                <w:lang w:val="en-GB"/>
              </w:rPr>
              <w:t xml:space="preserve">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less than</w:t>
            </w:r>
            <w:r w:rsidRPr="00A47E68">
              <w:rPr>
                <w:rFonts w:ascii="Arial" w:hAnsi="Arial"/>
                <w:sz w:val="28"/>
                <w:szCs w:val="28"/>
                <w:lang w:val="en-GB"/>
              </w:rPr>
              <w:t xml:space="preserve">  (15)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w:t>
            </w:r>
            <w:r w:rsidR="00390E45">
              <w:rPr>
                <w:rFonts w:ascii="Arial" w:hAnsi="Arial"/>
                <w:sz w:val="28"/>
                <w:szCs w:val="28"/>
                <w:lang w:val="en-GB"/>
              </w:rPr>
              <w:t xml:space="preserve"> </w:t>
            </w:r>
            <w:r w:rsidRPr="00A47E68">
              <w:rPr>
                <w:rFonts w:ascii="Arial" w:hAnsi="Arial"/>
                <w:sz w:val="28"/>
                <w:szCs w:val="28"/>
                <w:lang w:val="en-GB"/>
              </w:rPr>
              <w:t>:FDA,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w:t>
            </w:r>
            <w:proofErr w:type="spellStart"/>
            <w:r w:rsidRPr="00C33AC9">
              <w:rPr>
                <w:rFonts w:ascii="Arial" w:hAnsi="Arial"/>
                <w:sz w:val="28"/>
                <w:szCs w:val="28"/>
                <w:shd w:val="clear" w:color="auto" w:fill="FFFFFF"/>
                <w:lang w:val="en-GB"/>
              </w:rPr>
              <w:t>kimadia</w:t>
            </w:r>
            <w:proofErr w:type="spellEnd"/>
            <w:r w:rsidRPr="00C33AC9">
              <w:rPr>
                <w:rFonts w:ascii="Arial" w:hAnsi="Arial"/>
                <w:sz w:val="28"/>
                <w:szCs w:val="28"/>
                <w:shd w:val="clear" w:color="auto" w:fill="FFFFFF"/>
                <w:lang w:val="en-GB"/>
              </w:rPr>
              <w:t xml:space="preserve">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w:t>
            </w:r>
            <w:proofErr w:type="spellStart"/>
            <w:r w:rsidRPr="00134265">
              <w:rPr>
                <w:rFonts w:ascii="Arial" w:hAnsi="Arial"/>
                <w:sz w:val="28"/>
                <w:szCs w:val="28"/>
                <w:lang w:val="en-GB"/>
              </w:rPr>
              <w:t>kimadia</w:t>
            </w:r>
            <w:proofErr w:type="spellEnd"/>
            <w:r w:rsidRPr="00134265">
              <w:rPr>
                <w:rFonts w:ascii="Arial" w:hAnsi="Arial"/>
                <w:sz w:val="28"/>
                <w:szCs w:val="28"/>
                <w:lang w:val="en-GB"/>
              </w:rPr>
              <w:t xml:space="preserve">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batches,  prices,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exp..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xml:space="preserve">- Compensation for substances that have expired within a period (determined by </w:t>
                  </w:r>
                  <w:proofErr w:type="spellStart"/>
                  <w:r w:rsidRPr="00490C09">
                    <w:rPr>
                      <w:rFonts w:ascii="Arial" w:hAnsi="Arial"/>
                      <w:b/>
                      <w:bCs/>
                      <w:color w:val="FF0000"/>
                      <w:sz w:val="28"/>
                      <w:szCs w:val="28"/>
                      <w:lang w:val="en-GB"/>
                    </w:rPr>
                    <w:t>Kimadia</w:t>
                  </w:r>
                  <w:proofErr w:type="spellEnd"/>
                  <w:r w:rsidRPr="00490C09">
                    <w:rPr>
                      <w:rFonts w:ascii="Arial" w:hAnsi="Arial"/>
                      <w:b/>
                      <w:bCs/>
                      <w:color w:val="FF0000"/>
                      <w:sz w:val="28"/>
                      <w:szCs w:val="28"/>
                      <w:lang w:val="en-GB"/>
                    </w:rPr>
                    <w:t>)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 xml:space="preserve">The seller must stamp the phrase (failed &amp; not fit to consumption MOH-KIMADIA) on the failure qty. or not compliance to specification in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xml:space="preserve">- In case of the item failed in testing or expired and the company not respond for compensation within 15 days for foreign items&amp;(30 days) for local items after sending a warning letter including the compensation &amp; draw the failed or expired item, then </w:t>
                  </w:r>
                  <w:proofErr w:type="spellStart"/>
                  <w:r w:rsidRPr="00490C09">
                    <w:rPr>
                      <w:rFonts w:ascii="Arial" w:hAnsi="Arial"/>
                      <w:sz w:val="28"/>
                      <w:szCs w:val="28"/>
                      <w:lang w:val="en-GB"/>
                    </w:rPr>
                    <w:t>kimadia</w:t>
                  </w:r>
                  <w:proofErr w:type="spellEnd"/>
                  <w:r w:rsidRPr="00490C09">
                    <w:rPr>
                      <w:rFonts w:ascii="Arial" w:hAnsi="Arial"/>
                      <w:sz w:val="28"/>
                      <w:szCs w:val="28"/>
                      <w:lang w:val="en-GB"/>
                    </w:rPr>
                    <w:t xml:space="preserve">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instruction </w:t>
            </w:r>
            <w:r w:rsidRPr="00490C09">
              <w:rPr>
                <w:rFonts w:ascii="Arial" w:hAnsi="Arial" w:hint="cs"/>
                <w:color w:val="FF0000"/>
                <w:sz w:val="28"/>
                <w:szCs w:val="28"/>
                <w:rtl/>
                <w:lang w:val="en-GB"/>
              </w:rPr>
              <w:t>.</w:t>
            </w:r>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(20%)from contract value  .</w:t>
            </w:r>
          </w:p>
          <w:p w:rsidR="00490C09" w:rsidRPr="00490C09" w:rsidRDefault="00490C09" w:rsidP="00490C09">
            <w:pPr>
              <w:spacing w:before="120" w:after="120"/>
              <w:jc w:val="both"/>
              <w:rPr>
                <w:rFonts w:ascii="Arial" w:hAnsi="Arial"/>
                <w:sz w:val="28"/>
                <w:szCs w:val="28"/>
                <w:lang w:val="en-GB"/>
              </w:rPr>
            </w:pPr>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proofErr w:type="spellStart"/>
            <w:r w:rsidR="001201C8" w:rsidRPr="000A7617">
              <w:rPr>
                <w:rFonts w:ascii="Arial" w:hAnsi="Arial"/>
                <w:color w:val="000000"/>
                <w:sz w:val="28"/>
                <w:szCs w:val="28"/>
                <w:lang w:val="en-GB"/>
              </w:rPr>
              <w:t>conceder</w:t>
            </w:r>
            <w:proofErr w:type="spellEnd"/>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proofErr w:type="spellStart"/>
            <w:r w:rsidRPr="000A7617">
              <w:rPr>
                <w:rFonts w:ascii="Arial" w:eastAsia="Calibri" w:hAnsi="Arial" w:cs="Arial"/>
                <w:color w:val="000000"/>
                <w:sz w:val="28"/>
                <w:szCs w:val="28"/>
                <w:lang w:val="en-GB"/>
              </w:rPr>
              <w:t>IIf</w:t>
            </w:r>
            <w:proofErr w:type="spellEnd"/>
            <w:r w:rsidRPr="000A7617">
              <w:rPr>
                <w:rFonts w:ascii="Arial" w:eastAsia="Calibri" w:hAnsi="Arial" w:cs="Arial"/>
                <w:color w:val="000000"/>
                <w:sz w:val="28"/>
                <w:szCs w:val="28"/>
                <w:lang w:val="en-GB"/>
              </w:rPr>
              <w:t xml:space="preserve">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A- For the contracting authority (General Company for the Marketing of Medicines and Medical Supplies (</w:t>
            </w:r>
            <w:proofErr w:type="spellStart"/>
            <w:r w:rsidRPr="004A0AB7">
              <w:rPr>
                <w:rFonts w:ascii="Arial" w:hAnsi="Arial"/>
                <w:color w:val="FF0000"/>
                <w:sz w:val="28"/>
                <w:szCs w:val="28"/>
                <w:lang w:val="en-GB"/>
              </w:rPr>
              <w:t>Kimadia</w:t>
            </w:r>
            <w:proofErr w:type="spellEnd"/>
            <w:r w:rsidRPr="004A0AB7">
              <w:rPr>
                <w:rFonts w:ascii="Arial" w:hAnsi="Arial"/>
                <w:color w:val="FF0000"/>
                <w:sz w:val="28"/>
                <w:szCs w:val="28"/>
                <w:lang w:val="en-GB"/>
              </w:rPr>
              <w:t xml:space="preserve">))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r>
              <w:t xml:space="preserve"> </w:t>
            </w:r>
            <w:r w:rsidRPr="004A0AB7">
              <w:rPr>
                <w:rFonts w:ascii="Arial" w:hAnsi="Arial"/>
                <w:color w:val="FF0000"/>
                <w:sz w:val="28"/>
                <w:szCs w:val="28"/>
                <w:lang w:val="en-GB"/>
              </w:rPr>
              <w:t xml:space="preserve"> The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w:t>
            </w:r>
            <w:proofErr w:type="spellStart"/>
            <w:r w:rsidRPr="00ED4DB2">
              <w:rPr>
                <w:rFonts w:ascii="Arial" w:hAnsi="Arial"/>
                <w:color w:val="FF0000"/>
                <w:sz w:val="28"/>
                <w:szCs w:val="28"/>
              </w:rPr>
              <w:t>arabic</w:t>
            </w:r>
            <w:proofErr w:type="spellEnd"/>
            <w:r w:rsidRPr="00ED4DB2">
              <w:rPr>
                <w:rFonts w:ascii="Arial" w:hAnsi="Arial"/>
                <w:color w:val="FF0000"/>
                <w:sz w:val="28"/>
                <w:szCs w:val="28"/>
              </w:rPr>
              <w:t xml:space="preserve">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w:t>
            </w:r>
            <w:proofErr w:type="spellStart"/>
            <w:r w:rsidRPr="009477E7">
              <w:rPr>
                <w:rFonts w:ascii="Arial" w:hAnsi="Arial"/>
                <w:sz w:val="28"/>
                <w:szCs w:val="28"/>
                <w:lang w:val="en-GB"/>
              </w:rPr>
              <w:t>conceder</w:t>
            </w:r>
            <w:proofErr w:type="spellEnd"/>
            <w:r w:rsidRPr="009477E7">
              <w:rPr>
                <w:rFonts w:ascii="Arial" w:hAnsi="Arial"/>
                <w:sz w:val="28"/>
                <w:szCs w:val="28"/>
                <w:lang w:val="en-GB"/>
              </w:rPr>
              <w:t xml:space="preserve"> one of the  dependable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1- Interpolation amount (100) hundred thousand Iraqi Diner upon request for exchange the border outlet .</w:t>
            </w:r>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w:t>
            </w:r>
            <w:proofErr w:type="spellStart"/>
            <w:r w:rsidRPr="009477E7">
              <w:rPr>
                <w:rFonts w:ascii="Arial" w:eastAsia="Calibri" w:hAnsi="Arial" w:cs="Arial"/>
                <w:sz w:val="28"/>
                <w:szCs w:val="28"/>
              </w:rPr>
              <w:t>Kimadia</w:t>
            </w:r>
            <w:proofErr w:type="spellEnd"/>
            <w:r w:rsidRPr="009477E7">
              <w:rPr>
                <w:rFonts w:ascii="Arial" w:eastAsia="Calibri" w:hAnsi="Arial" w:cs="Arial"/>
                <w:sz w:val="28"/>
                <w:szCs w:val="28"/>
              </w:rPr>
              <w:t xml:space="preserve">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Signature:_________ _______________________</w:t>
      </w:r>
    </w:p>
    <w:p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r w:rsidRPr="00996409">
        <w:rPr>
          <w:szCs w:val="24"/>
          <w:lang w:bidi="ar-EG"/>
        </w:rPr>
        <w:t xml:space="preserve">Dated  </w:t>
      </w:r>
      <w:r w:rsidRPr="007641B8">
        <w:rPr>
          <w:szCs w:val="24"/>
          <w:lang w:bidi="ar-EG"/>
        </w:rPr>
        <w:t>[</w:t>
      </w:r>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Subject  /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General conditions of  the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6EB1" w:rsidRDefault="00D36EB1" w:rsidP="00024794">
      <w:r>
        <w:separator/>
      </w:r>
    </w:p>
  </w:endnote>
  <w:endnote w:type="continuationSeparator" w:id="0">
    <w:p w:rsidR="00D36EB1" w:rsidRDefault="00D36EB1"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Pr="00792C83" w:rsidRDefault="00C856FF">
    <w:pPr>
      <w:pStyle w:val="Footer"/>
      <w:jc w:val="center"/>
    </w:pPr>
    <w:r w:rsidRPr="00792C83">
      <w:fldChar w:fldCharType="begin"/>
    </w:r>
    <w:r w:rsidRPr="00792C83">
      <w:instrText>PAGE   \* MERGEFORMAT</w:instrText>
    </w:r>
    <w:r w:rsidRPr="00792C83">
      <w:fldChar w:fldCharType="separate"/>
    </w:r>
    <w:r w:rsidR="006A3376" w:rsidRPr="006A3376">
      <w:rPr>
        <w:noProof/>
        <w:lang w:val="ar-SA"/>
      </w:rPr>
      <w:t>98</w:t>
    </w:r>
    <w:r w:rsidRPr="00792C83">
      <w:fldChar w:fldCharType="end"/>
    </w:r>
  </w:p>
  <w:p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6EB1" w:rsidRDefault="00D36EB1" w:rsidP="00024794">
      <w:r>
        <w:separator/>
      </w:r>
    </w:p>
  </w:footnote>
  <w:footnote w:type="continuationSeparator" w:id="0">
    <w:p w:rsidR="00D36EB1" w:rsidRDefault="00D36EB1"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2488412">
    <w:abstractNumId w:val="9"/>
  </w:num>
  <w:num w:numId="2" w16cid:durableId="429546747">
    <w:abstractNumId w:val="7"/>
  </w:num>
  <w:num w:numId="3" w16cid:durableId="1551963410">
    <w:abstractNumId w:val="6"/>
  </w:num>
  <w:num w:numId="4" w16cid:durableId="402143141">
    <w:abstractNumId w:val="5"/>
  </w:num>
  <w:num w:numId="5" w16cid:durableId="1880773924">
    <w:abstractNumId w:val="4"/>
  </w:num>
  <w:num w:numId="6" w16cid:durableId="2133135239">
    <w:abstractNumId w:val="8"/>
  </w:num>
  <w:num w:numId="7" w16cid:durableId="1814369287">
    <w:abstractNumId w:val="3"/>
  </w:num>
  <w:num w:numId="8" w16cid:durableId="2145001991">
    <w:abstractNumId w:val="2"/>
  </w:num>
  <w:num w:numId="9" w16cid:durableId="700201556">
    <w:abstractNumId w:val="1"/>
  </w:num>
  <w:num w:numId="10" w16cid:durableId="1877426660">
    <w:abstractNumId w:val="0"/>
  </w:num>
  <w:num w:numId="11" w16cid:durableId="405955190">
    <w:abstractNumId w:val="56"/>
  </w:num>
  <w:num w:numId="12" w16cid:durableId="640116514">
    <w:abstractNumId w:val="101"/>
  </w:num>
  <w:num w:numId="13" w16cid:durableId="1591430941">
    <w:abstractNumId w:val="30"/>
  </w:num>
  <w:num w:numId="14" w16cid:durableId="1592007764">
    <w:abstractNumId w:val="35"/>
  </w:num>
  <w:num w:numId="15" w16cid:durableId="185875613">
    <w:abstractNumId w:val="65"/>
  </w:num>
  <w:num w:numId="16" w16cid:durableId="634720212">
    <w:abstractNumId w:val="54"/>
  </w:num>
  <w:num w:numId="17" w16cid:durableId="1770660932">
    <w:abstractNumId w:val="82"/>
  </w:num>
  <w:num w:numId="18" w16cid:durableId="120925361">
    <w:abstractNumId w:val="31"/>
  </w:num>
  <w:num w:numId="19" w16cid:durableId="1359818259">
    <w:abstractNumId w:val="10"/>
  </w:num>
  <w:num w:numId="20" w16cid:durableId="1190803183">
    <w:abstractNumId w:val="81"/>
  </w:num>
  <w:num w:numId="21" w16cid:durableId="642083214">
    <w:abstractNumId w:val="63"/>
  </w:num>
  <w:num w:numId="22" w16cid:durableId="764302712">
    <w:abstractNumId w:val="68"/>
  </w:num>
  <w:num w:numId="23" w16cid:durableId="801966880">
    <w:abstractNumId w:val="23"/>
  </w:num>
  <w:num w:numId="24" w16cid:durableId="238833395">
    <w:abstractNumId w:val="100"/>
  </w:num>
  <w:num w:numId="25" w16cid:durableId="2117284659">
    <w:abstractNumId w:val="44"/>
  </w:num>
  <w:num w:numId="26" w16cid:durableId="1892031248">
    <w:abstractNumId w:val="16"/>
  </w:num>
  <w:num w:numId="27" w16cid:durableId="1846944866">
    <w:abstractNumId w:val="87"/>
  </w:num>
  <w:num w:numId="28" w16cid:durableId="5177346">
    <w:abstractNumId w:val="67"/>
  </w:num>
  <w:num w:numId="29" w16cid:durableId="105665105">
    <w:abstractNumId w:val="27"/>
  </w:num>
  <w:num w:numId="30" w16cid:durableId="1122503380">
    <w:abstractNumId w:val="77"/>
  </w:num>
  <w:num w:numId="31" w16cid:durableId="317921678">
    <w:abstractNumId w:val="14"/>
  </w:num>
  <w:num w:numId="32" w16cid:durableId="198201624">
    <w:abstractNumId w:val="57"/>
  </w:num>
  <w:num w:numId="33" w16cid:durableId="1325546163">
    <w:abstractNumId w:val="42"/>
  </w:num>
  <w:num w:numId="34" w16cid:durableId="770391379">
    <w:abstractNumId w:val="17"/>
  </w:num>
  <w:num w:numId="35" w16cid:durableId="1279526451">
    <w:abstractNumId w:val="69"/>
  </w:num>
  <w:num w:numId="36" w16cid:durableId="1990859507">
    <w:abstractNumId w:val="60"/>
  </w:num>
  <w:num w:numId="37" w16cid:durableId="508832747">
    <w:abstractNumId w:val="98"/>
  </w:num>
  <w:num w:numId="38" w16cid:durableId="308828727">
    <w:abstractNumId w:val="75"/>
  </w:num>
  <w:num w:numId="39" w16cid:durableId="922836356">
    <w:abstractNumId w:val="72"/>
  </w:num>
  <w:num w:numId="40" w16cid:durableId="1764183554">
    <w:abstractNumId w:val="19"/>
  </w:num>
  <w:num w:numId="41" w16cid:durableId="1816482354">
    <w:abstractNumId w:val="96"/>
  </w:num>
  <w:num w:numId="42" w16cid:durableId="2110732586">
    <w:abstractNumId w:val="38"/>
  </w:num>
  <w:num w:numId="43" w16cid:durableId="1025131210">
    <w:abstractNumId w:val="90"/>
  </w:num>
  <w:num w:numId="44" w16cid:durableId="263848342">
    <w:abstractNumId w:val="24"/>
  </w:num>
  <w:num w:numId="45" w16cid:durableId="2057121798">
    <w:abstractNumId w:val="74"/>
  </w:num>
  <w:num w:numId="46" w16cid:durableId="402070292">
    <w:abstractNumId w:val="34"/>
  </w:num>
  <w:num w:numId="47" w16cid:durableId="34695792">
    <w:abstractNumId w:val="80"/>
  </w:num>
  <w:num w:numId="48" w16cid:durableId="551772973">
    <w:abstractNumId w:val="22"/>
  </w:num>
  <w:num w:numId="49" w16cid:durableId="2042049011">
    <w:abstractNumId w:val="84"/>
  </w:num>
  <w:num w:numId="50" w16cid:durableId="26609091">
    <w:abstractNumId w:val="21"/>
  </w:num>
  <w:num w:numId="51" w16cid:durableId="719861556">
    <w:abstractNumId w:val="86"/>
  </w:num>
  <w:num w:numId="52" w16cid:durableId="52312568">
    <w:abstractNumId w:val="12"/>
  </w:num>
  <w:num w:numId="53" w16cid:durableId="729767121">
    <w:abstractNumId w:val="40"/>
  </w:num>
  <w:num w:numId="54" w16cid:durableId="8027955">
    <w:abstractNumId w:val="25"/>
  </w:num>
  <w:num w:numId="55" w16cid:durableId="614018060">
    <w:abstractNumId w:val="85"/>
  </w:num>
  <w:num w:numId="56" w16cid:durableId="352151998">
    <w:abstractNumId w:val="41"/>
  </w:num>
  <w:num w:numId="57" w16cid:durableId="2038921113">
    <w:abstractNumId w:val="99"/>
  </w:num>
  <w:num w:numId="58" w16cid:durableId="1979459049">
    <w:abstractNumId w:val="36"/>
  </w:num>
  <w:num w:numId="59" w16cid:durableId="242953781">
    <w:abstractNumId w:val="28"/>
  </w:num>
  <w:num w:numId="60" w16cid:durableId="1515344897">
    <w:abstractNumId w:val="79"/>
  </w:num>
  <w:num w:numId="61" w16cid:durableId="2092383822">
    <w:abstractNumId w:val="88"/>
  </w:num>
  <w:num w:numId="62" w16cid:durableId="1701782912">
    <w:abstractNumId w:val="103"/>
  </w:num>
  <w:num w:numId="63" w16cid:durableId="1513029918">
    <w:abstractNumId w:val="46"/>
  </w:num>
  <w:num w:numId="64" w16cid:durableId="432819873">
    <w:abstractNumId w:val="52"/>
  </w:num>
  <w:num w:numId="65" w16cid:durableId="1225800667">
    <w:abstractNumId w:val="102"/>
  </w:num>
  <w:num w:numId="66" w16cid:durableId="159042">
    <w:abstractNumId w:val="26"/>
  </w:num>
  <w:num w:numId="67" w16cid:durableId="1395350078">
    <w:abstractNumId w:val="73"/>
  </w:num>
  <w:num w:numId="68" w16cid:durableId="1111440931">
    <w:abstractNumId w:val="20"/>
  </w:num>
  <w:num w:numId="69" w16cid:durableId="222761361">
    <w:abstractNumId w:val="11"/>
  </w:num>
  <w:num w:numId="70" w16cid:durableId="373388683">
    <w:abstractNumId w:val="78"/>
  </w:num>
  <w:num w:numId="71" w16cid:durableId="608199870">
    <w:abstractNumId w:val="15"/>
  </w:num>
  <w:num w:numId="72" w16cid:durableId="303126834">
    <w:abstractNumId w:val="61"/>
  </w:num>
  <w:num w:numId="73" w16cid:durableId="338696923">
    <w:abstractNumId w:val="32"/>
  </w:num>
  <w:num w:numId="74" w16cid:durableId="161163570">
    <w:abstractNumId w:val="83"/>
  </w:num>
  <w:num w:numId="75" w16cid:durableId="639265486">
    <w:abstractNumId w:val="43"/>
  </w:num>
  <w:num w:numId="76" w16cid:durableId="623461092">
    <w:abstractNumId w:val="94"/>
  </w:num>
  <w:num w:numId="77" w16cid:durableId="1434976409">
    <w:abstractNumId w:val="70"/>
  </w:num>
  <w:num w:numId="78" w16cid:durableId="765660455">
    <w:abstractNumId w:val="45"/>
  </w:num>
  <w:num w:numId="79" w16cid:durableId="844633256">
    <w:abstractNumId w:val="51"/>
  </w:num>
  <w:num w:numId="80" w16cid:durableId="695816858">
    <w:abstractNumId w:val="95"/>
  </w:num>
  <w:num w:numId="81" w16cid:durableId="670958478">
    <w:abstractNumId w:val="48"/>
  </w:num>
  <w:num w:numId="82" w16cid:durableId="257250063">
    <w:abstractNumId w:val="37"/>
  </w:num>
  <w:num w:numId="83" w16cid:durableId="713191208">
    <w:abstractNumId w:val="58"/>
  </w:num>
  <w:num w:numId="84" w16cid:durableId="854880072">
    <w:abstractNumId w:val="13"/>
  </w:num>
  <w:num w:numId="85" w16cid:durableId="1686982273">
    <w:abstractNumId w:val="39"/>
  </w:num>
  <w:num w:numId="86" w16cid:durableId="1777678008">
    <w:abstractNumId w:val="66"/>
  </w:num>
  <w:num w:numId="87" w16cid:durableId="1990596946">
    <w:abstractNumId w:val="92"/>
  </w:num>
  <w:num w:numId="88" w16cid:durableId="277178740">
    <w:abstractNumId w:val="89"/>
  </w:num>
  <w:num w:numId="89" w16cid:durableId="1384671622">
    <w:abstractNumId w:val="18"/>
  </w:num>
  <w:num w:numId="90" w16cid:durableId="2124956042">
    <w:abstractNumId w:val="93"/>
  </w:num>
  <w:num w:numId="91" w16cid:durableId="332685296">
    <w:abstractNumId w:val="104"/>
  </w:num>
  <w:num w:numId="92" w16cid:durableId="1475102368">
    <w:abstractNumId w:val="76"/>
  </w:num>
  <w:num w:numId="93" w16cid:durableId="767235720">
    <w:abstractNumId w:val="97"/>
  </w:num>
  <w:num w:numId="94" w16cid:durableId="122961875">
    <w:abstractNumId w:val="55"/>
  </w:num>
  <w:num w:numId="95" w16cid:durableId="1164778384">
    <w:abstractNumId w:val="64"/>
  </w:num>
  <w:num w:numId="96" w16cid:durableId="259414110">
    <w:abstractNumId w:val="71"/>
  </w:num>
  <w:num w:numId="97" w16cid:durableId="1300188544">
    <w:abstractNumId w:val="50"/>
  </w:num>
  <w:num w:numId="98" w16cid:durableId="2046832962">
    <w:abstractNumId w:val="59"/>
  </w:num>
  <w:num w:numId="99" w16cid:durableId="1784299735">
    <w:abstractNumId w:val="29"/>
  </w:num>
  <w:num w:numId="100" w16cid:durableId="1255943521">
    <w:abstractNumId w:val="91"/>
  </w:num>
  <w:num w:numId="101" w16cid:durableId="361134092">
    <w:abstractNumId w:val="53"/>
  </w:num>
  <w:num w:numId="102" w16cid:durableId="1128473694">
    <w:abstractNumId w:val="49"/>
  </w:num>
  <w:num w:numId="103" w16cid:durableId="1821114907">
    <w:abstractNumId w:val="47"/>
  </w:num>
  <w:num w:numId="104" w16cid:durableId="1862207195">
    <w:abstractNumId w:val="62"/>
  </w:num>
  <w:num w:numId="105" w16cid:durableId="1021591679">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4CA2"/>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0AB"/>
    <w:rsid w:val="00297D50"/>
    <w:rsid w:val="002A141E"/>
    <w:rsid w:val="002A1C1F"/>
    <w:rsid w:val="002A2538"/>
    <w:rsid w:val="002A4A52"/>
    <w:rsid w:val="002A6534"/>
    <w:rsid w:val="002A730D"/>
    <w:rsid w:val="002A76FD"/>
    <w:rsid w:val="002B077E"/>
    <w:rsid w:val="002B0CCA"/>
    <w:rsid w:val="002B1862"/>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988"/>
    <w:rsid w:val="006A1AE7"/>
    <w:rsid w:val="006A3376"/>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6EF0"/>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6EB1"/>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6A8F"/>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34B8"/>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235"/>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5B6"/>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F7F73"/>
  <w15:chartTrackingRefBased/>
  <w15:docId w15:val="{039DD273-4AFB-405D-9B99-631EE0EEE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D93EB-5C51-4254-8D9F-213D5F079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30673</Words>
  <Characters>174839</Characters>
  <Application>Microsoft Office Word</Application>
  <DocSecurity>0</DocSecurity>
  <Lines>1456</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205102</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6</cp:revision>
  <cp:lastPrinted>2020-07-27T05:11:00Z</cp:lastPrinted>
  <dcterms:created xsi:type="dcterms:W3CDTF">2022-11-15T07:58:00Z</dcterms:created>
  <dcterms:modified xsi:type="dcterms:W3CDTF">2022-11-17T08:10:00Z</dcterms:modified>
</cp:coreProperties>
</file>