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06E01C01" w:rsidR="00184F75" w:rsidRPr="009E7912" w:rsidRDefault="00184F75" w:rsidP="001B346C">
      <w:pPr>
        <w:spacing w:line="360" w:lineRule="auto"/>
        <w:ind w:left="2673" w:hanging="2673"/>
        <w:rPr>
          <w:rFonts w:ascii="Simplified Arabic" w:hAnsi="Simplified Arabic" w:cs="Simplified Arabic" w:hint="cs"/>
          <w:sz w:val="28"/>
          <w:szCs w:val="28"/>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proofErr w:type="gramEnd"/>
      <w:r w:rsidR="00BD5B37">
        <w:rPr>
          <w:rFonts w:ascii="Simplified Arabic" w:hAnsi="Simplified Arabic" w:cs="Simplified Arabic" w:hint="cs"/>
          <w:i/>
          <w:iCs/>
          <w:sz w:val="28"/>
          <w:szCs w:val="28"/>
          <w:shd w:val="clear" w:color="auto" w:fill="FFFF00"/>
          <w:rtl/>
          <w:lang w:bidi="ar-IQ"/>
        </w:rPr>
        <w:t xml:space="preserve">فحوصات </w:t>
      </w:r>
      <w:proofErr w:type="spellStart"/>
      <w:r w:rsidR="00BD5B37">
        <w:rPr>
          <w:rFonts w:ascii="Simplified Arabic" w:hAnsi="Simplified Arabic" w:cs="Simplified Arabic"/>
          <w:i/>
          <w:iCs/>
          <w:sz w:val="28"/>
          <w:szCs w:val="28"/>
          <w:shd w:val="clear" w:color="auto" w:fill="FFFF00"/>
          <w:lang w:bidi="ar-IQ"/>
        </w:rPr>
        <w:t>Chemilumneces</w:t>
      </w:r>
      <w:proofErr w:type="spellEnd"/>
    </w:p>
    <w:p w14:paraId="071C853E" w14:textId="5F0932D1"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rtl/>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BD5B37">
        <w:rPr>
          <w:rFonts w:ascii="Simplified Arabic" w:hAnsi="Simplified Arabic" w:cs="Simplified Arabic"/>
          <w:i/>
          <w:iCs/>
          <w:sz w:val="28"/>
          <w:szCs w:val="28"/>
          <w:shd w:val="clear" w:color="auto" w:fill="FFFF00"/>
          <w:lang w:bidi="ar-LB"/>
        </w:rPr>
        <w:t>lab</w:t>
      </w:r>
      <w:proofErr w:type="gramEnd"/>
      <w:r w:rsidR="00BD5B37">
        <w:rPr>
          <w:rFonts w:ascii="Simplified Arabic" w:hAnsi="Simplified Arabic" w:cs="Simplified Arabic"/>
          <w:i/>
          <w:iCs/>
          <w:sz w:val="28"/>
          <w:szCs w:val="28"/>
          <w:shd w:val="clear" w:color="auto" w:fill="FFFF00"/>
          <w:lang w:bidi="ar-LB"/>
        </w:rPr>
        <w:t xml:space="preserve"> / 2022 / 52 </w:t>
      </w:r>
    </w:p>
    <w:p w14:paraId="6C304D59" w14:textId="175BD5F9"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proofErr w:type="gramStart"/>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BD5B37">
        <w:rPr>
          <w:rFonts w:ascii="Simplified Arabic" w:hAnsi="Simplified Arabic" w:cs="Simplified Arabic"/>
          <w:sz w:val="28"/>
          <w:szCs w:val="28"/>
          <w:shd w:val="clear" w:color="auto" w:fill="FFFF00"/>
          <w:lang w:bidi="ar-LB"/>
        </w:rPr>
        <w:t>14</w:t>
      </w:r>
      <w:proofErr w:type="gramEnd"/>
      <w:r w:rsidR="00BD5B37">
        <w:rPr>
          <w:rFonts w:ascii="Simplified Arabic" w:hAnsi="Simplified Arabic" w:cs="Simplified Arabic"/>
          <w:sz w:val="28"/>
          <w:szCs w:val="28"/>
          <w:shd w:val="clear" w:color="auto" w:fill="FFFF00"/>
          <w:lang w:bidi="ar-LB"/>
        </w:rPr>
        <w:t xml:space="preserve"> / 11 / 2022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78E68273"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roofErr w:type="gramStart"/>
      <w:r w:rsidRPr="005A7B39">
        <w:rPr>
          <w:rFonts w:hint="cs"/>
          <w:bCs/>
          <w:sz w:val="40"/>
          <w:szCs w:val="40"/>
          <w:rtl/>
        </w:rPr>
        <w:t xml:space="preserve">( </w:t>
      </w:r>
      <w:r w:rsidR="00BD5B37">
        <w:rPr>
          <w:rFonts w:ascii="Simplified Arabic" w:hAnsi="Simplified Arabic" w:cs="Simplified Arabic" w:hint="cs"/>
          <w:i/>
          <w:iCs/>
          <w:sz w:val="28"/>
          <w:szCs w:val="28"/>
          <w:shd w:val="clear" w:color="auto" w:fill="FFFF00"/>
          <w:rtl/>
          <w:lang w:bidi="ar-IQ"/>
        </w:rPr>
        <w:t>فحوصات</w:t>
      </w:r>
      <w:proofErr w:type="gramEnd"/>
      <w:r w:rsidR="00BD5B37">
        <w:rPr>
          <w:rFonts w:ascii="Simplified Arabic" w:hAnsi="Simplified Arabic" w:cs="Simplified Arabic" w:hint="cs"/>
          <w:i/>
          <w:iCs/>
          <w:sz w:val="28"/>
          <w:szCs w:val="28"/>
          <w:shd w:val="clear" w:color="auto" w:fill="FFFF00"/>
          <w:rtl/>
          <w:lang w:bidi="ar-IQ"/>
        </w:rPr>
        <w:t xml:space="preserve"> </w:t>
      </w:r>
      <w:proofErr w:type="spellStart"/>
      <w:r w:rsidR="00BD5B37">
        <w:rPr>
          <w:rFonts w:ascii="Simplified Arabic" w:hAnsi="Simplified Arabic" w:cs="Simplified Arabic"/>
          <w:i/>
          <w:iCs/>
          <w:sz w:val="28"/>
          <w:szCs w:val="28"/>
          <w:shd w:val="clear" w:color="auto" w:fill="FFFF00"/>
          <w:lang w:bidi="ar-IQ"/>
        </w:rPr>
        <w:t>Chemilumneces</w:t>
      </w:r>
      <w:proofErr w:type="spellEnd"/>
      <w:r w:rsidRPr="005A7B39">
        <w:rPr>
          <w:rFonts w:hint="cs"/>
          <w:bCs/>
          <w:sz w:val="40"/>
          <w:szCs w:val="40"/>
          <w:rtl/>
        </w:rPr>
        <w:t>)</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0F73C05A"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BD5B37">
        <w:rPr>
          <w:b/>
          <w:bCs/>
          <w:sz w:val="24"/>
          <w:szCs w:val="24"/>
          <w:shd w:val="clear" w:color="auto" w:fill="FFFF00"/>
        </w:rPr>
        <w:t>lab / 2022 / 52</w:t>
      </w:r>
      <w:r w:rsidRPr="00F97B7B">
        <w:rPr>
          <w:b/>
          <w:bCs/>
          <w:sz w:val="24"/>
          <w:szCs w:val="24"/>
          <w:rtl/>
          <w:lang w:bidi="ar-SY"/>
        </w:rPr>
        <w:t xml:space="preserve">  </w:t>
      </w:r>
      <w:r w:rsidRPr="00F97B7B">
        <w:rPr>
          <w:b/>
          <w:bCs/>
          <w:sz w:val="24"/>
          <w:szCs w:val="24"/>
          <w:lang w:bidi="ar-IQ"/>
        </w:rPr>
        <w:t>[</w:t>
      </w:r>
    </w:p>
    <w:p w14:paraId="05064A7C" w14:textId="2F7DA0F5"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BD5B37">
        <w:rPr>
          <w:rFonts w:ascii="Simplified Arabic" w:hAnsi="Simplified Arabic" w:cs="Simplified Arabic" w:hint="cs"/>
          <w:i/>
          <w:iCs/>
          <w:sz w:val="28"/>
          <w:szCs w:val="28"/>
          <w:shd w:val="clear" w:color="auto" w:fill="FFFF00"/>
          <w:rtl/>
          <w:lang w:bidi="ar-IQ"/>
        </w:rPr>
        <w:t>فحوصات</w:t>
      </w:r>
      <w:proofErr w:type="gramEnd"/>
      <w:r w:rsidR="00BD5B37">
        <w:rPr>
          <w:rFonts w:ascii="Simplified Arabic" w:hAnsi="Simplified Arabic" w:cs="Simplified Arabic" w:hint="cs"/>
          <w:i/>
          <w:iCs/>
          <w:sz w:val="28"/>
          <w:szCs w:val="28"/>
          <w:shd w:val="clear" w:color="auto" w:fill="FFFF00"/>
          <w:rtl/>
          <w:lang w:bidi="ar-IQ"/>
        </w:rPr>
        <w:t xml:space="preserve"> </w:t>
      </w:r>
      <w:proofErr w:type="spellStart"/>
      <w:r w:rsidR="00BD5B37">
        <w:rPr>
          <w:rFonts w:ascii="Simplified Arabic" w:hAnsi="Simplified Arabic" w:cs="Simplified Arabic"/>
          <w:i/>
          <w:iCs/>
          <w:sz w:val="28"/>
          <w:szCs w:val="28"/>
          <w:shd w:val="clear" w:color="auto" w:fill="FFFF00"/>
          <w:lang w:bidi="ar-IQ"/>
        </w:rPr>
        <w:t>Chemilumneces</w:t>
      </w:r>
      <w:proofErr w:type="spellEnd"/>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4B838BFD"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BD5B37">
        <w:rPr>
          <w:i/>
          <w:spacing w:val="-2"/>
          <w:sz w:val="28"/>
          <w:szCs w:val="28"/>
          <w:highlight w:val="yellow"/>
        </w:rPr>
        <w:t>4</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BD5B37">
        <w:rPr>
          <w:i/>
          <w:spacing w:val="-2"/>
          <w:sz w:val="28"/>
          <w:szCs w:val="28"/>
          <w:highlight w:val="yellow"/>
        </w:rPr>
        <w:t>12</w:t>
      </w:r>
      <w:r w:rsidR="00552815">
        <w:rPr>
          <w:i/>
          <w:spacing w:val="-2"/>
          <w:sz w:val="28"/>
          <w:szCs w:val="28"/>
          <w:highlight w:val="yellow"/>
        </w:rPr>
        <w:t xml:space="preserve"> </w:t>
      </w:r>
      <w:r w:rsidRPr="001331E8">
        <w:rPr>
          <w:rFonts w:hint="cs"/>
          <w:i/>
          <w:spacing w:val="-2"/>
          <w:sz w:val="28"/>
          <w:szCs w:val="28"/>
          <w:highlight w:val="yellow"/>
          <w:rtl/>
        </w:rPr>
        <w:t>/</w:t>
      </w:r>
      <w:r w:rsidRPr="001331E8">
        <w:rPr>
          <w:i/>
          <w:spacing w:val="-2"/>
          <w:sz w:val="28"/>
          <w:szCs w:val="28"/>
          <w:highlight w:val="yellow"/>
        </w:rPr>
        <w:t>2022</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D5B37">
        <w:rPr>
          <w:i/>
          <w:spacing w:val="-2"/>
          <w:sz w:val="28"/>
          <w:szCs w:val="28"/>
          <w:highlight w:val="yellow"/>
        </w:rPr>
        <w:t>5</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BD5B37">
        <w:rPr>
          <w:i/>
          <w:spacing w:val="-2"/>
          <w:sz w:val="28"/>
          <w:szCs w:val="28"/>
          <w:highlight w:val="yellow"/>
          <w:shd w:val="pct40" w:color="auto" w:fill="auto"/>
        </w:rPr>
        <w:t>12</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Pr="001331E8">
        <w:rPr>
          <w:i/>
          <w:spacing w:val="-2"/>
          <w:sz w:val="28"/>
          <w:szCs w:val="28"/>
          <w:highlight w:val="yellow"/>
        </w:rPr>
        <w:t>2022</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906954">
        <w:rPr>
          <w:i/>
          <w:spacing w:val="-2"/>
          <w:sz w:val="28"/>
          <w:szCs w:val="28"/>
          <w:highlight w:val="yellow"/>
          <w:lang w:val="en-US"/>
        </w:rPr>
        <w:t>8400</w:t>
      </w:r>
      <w:proofErr w:type="gramStart"/>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proofErr w:type="gramEnd"/>
      <w:r w:rsidR="00906954">
        <w:rPr>
          <w:rFonts w:hint="cs"/>
          <w:i/>
          <w:spacing w:val="-2"/>
          <w:sz w:val="28"/>
          <w:szCs w:val="28"/>
          <w:shd w:val="clear" w:color="auto" w:fill="FFFF00"/>
          <w:rtl/>
          <w:lang w:val="en-US" w:bidi="ar-IQ"/>
        </w:rPr>
        <w:t>ثمانية الاف</w:t>
      </w:r>
      <w:r w:rsidRPr="00B074A6">
        <w:rPr>
          <w:rFonts w:hint="cs"/>
          <w:i/>
          <w:spacing w:val="-2"/>
          <w:sz w:val="28"/>
          <w:szCs w:val="28"/>
          <w:shd w:val="clear" w:color="auto" w:fill="FFFF00"/>
          <w:rtl/>
          <w:lang w:val="en-US" w:bidi="ar-IQ"/>
        </w:rPr>
        <w:t xml:space="preserve"> </w:t>
      </w:r>
      <w:r w:rsidR="00906954">
        <w:rPr>
          <w:rFonts w:hint="cs"/>
          <w:i/>
          <w:spacing w:val="-2"/>
          <w:sz w:val="28"/>
          <w:szCs w:val="28"/>
          <w:shd w:val="clear" w:color="auto" w:fill="FFFF00"/>
          <w:rtl/>
          <w:lang w:val="en-US" w:bidi="ar-IQ"/>
        </w:rPr>
        <w:t>واربعمائة</w:t>
      </w:r>
      <w:r w:rsidRPr="00B074A6">
        <w:rPr>
          <w:rFonts w:hint="cs"/>
          <w:i/>
          <w:spacing w:val="-2"/>
          <w:sz w:val="28"/>
          <w:szCs w:val="28"/>
          <w:shd w:val="clear" w:color="auto" w:fill="FFFF00"/>
          <w:rtl/>
          <w:lang w:val="en-US" w:bidi="ar-IQ"/>
        </w:rPr>
        <w:t xml:space="preserve"> دولار </w:t>
      </w:r>
      <w:r w:rsidR="00906954">
        <w:rPr>
          <w:rFonts w:hint="cs"/>
          <w:i/>
          <w:spacing w:val="-2"/>
          <w:sz w:val="28"/>
          <w:szCs w:val="28"/>
          <w:shd w:val="clear" w:color="auto" w:fill="FFFF00"/>
          <w:rtl/>
          <w:lang w:val="en-US" w:bidi="ar-IQ"/>
        </w:rPr>
        <w:t xml:space="preserve">فقط </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77777777"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w:t>
      </w:r>
      <w:proofErr w:type="spellStart"/>
      <w:r w:rsidR="00650CA1" w:rsidRPr="00650CA1">
        <w:rPr>
          <w:rFonts w:cs="Arial"/>
          <w:b/>
          <w:bCs/>
          <w:rtl/>
        </w:rPr>
        <w:t>البلداوي</w:t>
      </w:r>
      <w:proofErr w:type="spellEnd"/>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247BDA04"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906954">
              <w:rPr>
                <w:rFonts w:ascii="Simplified Arabic" w:hAnsi="Simplified Arabic" w:cs="Simplified Arabic" w:hint="cs"/>
                <w:i/>
                <w:iCs/>
                <w:sz w:val="28"/>
                <w:szCs w:val="28"/>
                <w:shd w:val="clear" w:color="auto" w:fill="FFFF00"/>
                <w:rtl/>
                <w:lang w:bidi="ar-IQ"/>
              </w:rPr>
              <w:t xml:space="preserve">فحوصات </w:t>
            </w:r>
            <w:proofErr w:type="spellStart"/>
            <w:r w:rsidR="00906954">
              <w:rPr>
                <w:rFonts w:ascii="Simplified Arabic" w:hAnsi="Simplified Arabic" w:cs="Simplified Arabic"/>
                <w:i/>
                <w:iCs/>
                <w:sz w:val="28"/>
                <w:szCs w:val="28"/>
                <w:shd w:val="clear" w:color="auto" w:fill="FFFF00"/>
                <w:lang w:bidi="ar-IQ"/>
              </w:rPr>
              <w:t>Chemilumneces</w:t>
            </w:r>
            <w:proofErr w:type="spellEnd"/>
            <w:r w:rsidRPr="00E80F32">
              <w:rPr>
                <w:szCs w:val="24"/>
                <w:shd w:val="clear" w:color="auto" w:fill="FFFF00"/>
                <w:rtl/>
              </w:rPr>
              <w:t>]</w:t>
            </w:r>
          </w:p>
          <w:p w14:paraId="7DE90215" w14:textId="5AB258A9"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w:t>
            </w:r>
            <w:proofErr w:type="gramStart"/>
            <w:r w:rsidR="00E80F32" w:rsidRPr="00E80F32">
              <w:rPr>
                <w:szCs w:val="24"/>
                <w:shd w:val="clear" w:color="auto" w:fill="FFFF00"/>
              </w:rPr>
              <w:t xml:space="preserve">/  </w:t>
            </w:r>
            <w:r w:rsidR="00906954">
              <w:rPr>
                <w:szCs w:val="24"/>
                <w:shd w:val="clear" w:color="auto" w:fill="FFFF00"/>
              </w:rPr>
              <w:t>52</w:t>
            </w:r>
            <w:proofErr w:type="gramEnd"/>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4839C1D5"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906954">
              <w:rPr>
                <w:rFonts w:cs="Arial" w:hint="cs"/>
                <w:bCs/>
                <w:szCs w:val="24"/>
                <w:shd w:val="clear" w:color="auto" w:fill="FFFF00"/>
                <w:rtl/>
                <w:lang w:bidi="ar-IQ"/>
              </w:rPr>
              <w:t>27</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proofErr w:type="gramStart"/>
            <w:r w:rsidR="00906954">
              <w:rPr>
                <w:rFonts w:cs="Arial" w:hint="cs"/>
                <w:bCs/>
                <w:szCs w:val="24"/>
                <w:shd w:val="clear" w:color="auto" w:fill="FFFF00"/>
                <w:rtl/>
                <w:lang w:bidi="ar-IQ"/>
              </w:rPr>
              <w:t>11</w:t>
            </w:r>
            <w:r w:rsidR="001B346C">
              <w:rPr>
                <w:rFonts w:cs="Arial"/>
                <w:bCs/>
                <w:szCs w:val="24"/>
                <w:shd w:val="clear" w:color="auto" w:fill="FFFF00"/>
                <w:lang w:bidi="ar-IQ"/>
              </w:rPr>
              <w:t xml:space="preserve">  </w:t>
            </w:r>
            <w:r w:rsidRPr="00FE26C4">
              <w:rPr>
                <w:rFonts w:cs="Arial"/>
                <w:bCs/>
                <w:szCs w:val="24"/>
                <w:shd w:val="clear" w:color="auto" w:fill="FFFF00"/>
                <w:rtl/>
                <w:lang w:bidi="ar-IQ"/>
              </w:rPr>
              <w:t>/</w:t>
            </w:r>
            <w:proofErr w:type="gramEnd"/>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6D75FF60"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06954">
              <w:rPr>
                <w:rFonts w:ascii="Times New Roman" w:eastAsia="Malgun Gothic" w:hAnsi="Times New Roman" w:cs="Times New Roman" w:hint="cs"/>
                <w:b/>
                <w:bCs/>
                <w:szCs w:val="28"/>
                <w:shd w:val="clear" w:color="auto" w:fill="FFFF00"/>
                <w:rtl/>
                <w:lang w:val="en-GB" w:eastAsia="en-GB"/>
              </w:rPr>
              <w:t>4</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06954">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7FF0F9B"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06954">
              <w:rPr>
                <w:rFonts w:ascii="Times New Roman" w:eastAsia="Malgun Gothic" w:hAnsi="Times New Roman" w:cs="Times New Roman" w:hint="cs"/>
                <w:b/>
                <w:bCs/>
                <w:szCs w:val="28"/>
                <w:shd w:val="clear" w:color="auto" w:fill="FFFF00"/>
                <w:rtl/>
                <w:lang w:val="en-GB" w:eastAsia="en-GB"/>
              </w:rPr>
              <w:t>31</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06954">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53DD591B"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906954">
              <w:rPr>
                <w:rFonts w:ascii="Times New Roman" w:eastAsia="Malgun Gothic" w:hAnsi="Times New Roman" w:cs="Times New Roman" w:hint="cs"/>
                <w:b/>
                <w:bCs/>
                <w:color w:val="000000"/>
                <w:sz w:val="20"/>
                <w:szCs w:val="24"/>
                <w:shd w:val="clear" w:color="auto" w:fill="FFFF00"/>
                <w:rtl/>
                <w:lang w:val="en-GB" w:eastAsia="en-GB"/>
              </w:rPr>
              <w:t>12180000</w:t>
            </w:r>
            <w:proofErr w:type="gramEnd"/>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906954">
              <w:rPr>
                <w:rFonts w:ascii="Times New Roman" w:eastAsia="Malgun Gothic" w:hAnsi="Times New Roman" w:cs="Times New Roman" w:hint="cs"/>
                <w:b/>
                <w:bCs/>
                <w:color w:val="FF0000"/>
                <w:sz w:val="20"/>
                <w:szCs w:val="24"/>
                <w:shd w:val="clear" w:color="auto" w:fill="FFFF00"/>
                <w:rtl/>
                <w:lang w:val="en-GB" w:eastAsia="en-GB"/>
              </w:rPr>
              <w:t xml:space="preserve">اثنى عشر مليون ومائة وثمانون الف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6DB03C12"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906954">
              <w:rPr>
                <w:rFonts w:ascii="Simplified Arabic" w:hAnsi="Simplified Arabic" w:cs="Simplified Arabic" w:hint="cs"/>
                <w:i/>
                <w:iCs/>
                <w:sz w:val="28"/>
                <w:szCs w:val="28"/>
                <w:shd w:val="clear" w:color="auto" w:fill="FFFF00"/>
                <w:rtl/>
                <w:lang w:bidi="ar-IQ"/>
              </w:rPr>
              <w:t xml:space="preserve">فحوصات </w:t>
            </w:r>
            <w:proofErr w:type="spellStart"/>
            <w:r w:rsidR="00906954">
              <w:rPr>
                <w:rFonts w:ascii="Simplified Arabic" w:hAnsi="Simplified Arabic" w:cs="Simplified Arabic"/>
                <w:i/>
                <w:iCs/>
                <w:sz w:val="28"/>
                <w:szCs w:val="28"/>
                <w:shd w:val="clear" w:color="auto" w:fill="FFFF00"/>
                <w:lang w:bidi="ar-IQ"/>
              </w:rPr>
              <w:t>Chemilumneces</w:t>
            </w:r>
            <w:proofErr w:type="spellEnd"/>
          </w:p>
          <w:p w14:paraId="06372C12" w14:textId="26A11FC5"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906954">
              <w:rPr>
                <w:b/>
                <w:bCs/>
                <w:szCs w:val="24"/>
                <w:shd w:val="clear" w:color="auto" w:fill="FFFF00"/>
              </w:rPr>
              <w:t xml:space="preserve">lab / 2022 / 52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22938C81"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06954">
              <w:rPr>
                <w:rFonts w:ascii="Times New Roman" w:eastAsia="Malgun Gothic" w:hAnsi="Times New Roman" w:cs="Times New Roman" w:hint="cs"/>
                <w:b/>
                <w:bCs/>
                <w:sz w:val="20"/>
                <w:szCs w:val="24"/>
                <w:highlight w:val="yellow"/>
                <w:shd w:val="pct40" w:color="auto" w:fill="auto"/>
                <w:rtl/>
                <w:lang w:val="en-GB" w:eastAsia="en-GB" w:bidi="ar-IQ"/>
              </w:rPr>
              <w:t>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906954">
              <w:rPr>
                <w:rFonts w:ascii="Times New Roman" w:eastAsia="Malgun Gothic" w:hAnsi="Times New Roman" w:cs="Times New Roman" w:hint="cs"/>
                <w:b/>
                <w:bCs/>
                <w:sz w:val="20"/>
                <w:szCs w:val="24"/>
                <w:highlight w:val="yellow"/>
                <w:shd w:val="pct40" w:color="auto" w:fill="auto"/>
                <w:rtl/>
                <w:lang w:val="en-GB" w:eastAsia="en-GB"/>
              </w:rPr>
              <w:t>12</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603D3A2" w:rsidR="00184F75" w:rsidRPr="009E7912" w:rsidRDefault="00184F75" w:rsidP="000B59C8">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906954">
              <w:rPr>
                <w:rFonts w:hint="cs"/>
                <w:szCs w:val="24"/>
                <w:rtl/>
              </w:rPr>
              <w:t>5</w:t>
            </w:r>
            <w:proofErr w:type="gramEnd"/>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906954">
              <w:rPr>
                <w:rFonts w:ascii="Times New Roman" w:eastAsia="Malgun Gothic" w:hAnsi="Times New Roman" w:cs="Times New Roman" w:hint="cs"/>
                <w:b/>
                <w:bCs/>
                <w:sz w:val="20"/>
                <w:szCs w:val="24"/>
                <w:highlight w:val="yellow"/>
                <w:rtl/>
                <w:lang w:val="en-GB" w:eastAsia="en-GB"/>
              </w:rPr>
              <w:t>12</w:t>
            </w:r>
            <w:r w:rsidR="000B59C8" w:rsidRPr="000B59C8">
              <w:rPr>
                <w:rFonts w:ascii="Times New Roman" w:eastAsia="Malgun Gothic" w:hAnsi="Times New Roman" w:cs="Times New Roman" w:hint="cs"/>
                <w:b/>
                <w:bCs/>
                <w:sz w:val="20"/>
                <w:szCs w:val="24"/>
                <w:highlight w:val="yellow"/>
                <w:rtl/>
                <w:lang w:val="en-GB" w:eastAsia="en-GB"/>
              </w:rPr>
              <w:t xml:space="preserve"> </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0D5CF5"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04B6BF9" w14:textId="77777777" w:rsidR="008F6DF7" w:rsidRDefault="008F6DF7" w:rsidP="008F6DF7">
      <w:pPr>
        <w:shd w:val="clear" w:color="auto" w:fill="FFFFFF"/>
        <w:tabs>
          <w:tab w:val="left" w:pos="3326"/>
        </w:tabs>
        <w:suppressAutoHyphens/>
        <w:spacing w:after="240"/>
        <w:rPr>
          <w:b/>
          <w:rtl/>
          <w:lang w:bidi="ar-IQ"/>
        </w:rPr>
      </w:pP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4903657A" w14:textId="77777777"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bidiVisual/>
        <w:tblW w:w="120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536"/>
        <w:gridCol w:w="1530"/>
        <w:gridCol w:w="4776"/>
        <w:gridCol w:w="2064"/>
      </w:tblGrid>
      <w:tr w:rsidR="00906954" w:rsidRPr="00731240" w14:paraId="185DC867" w14:textId="1911BF2A" w:rsidTr="00D25F2F">
        <w:trPr>
          <w:jc w:val="center"/>
        </w:trPr>
        <w:tc>
          <w:tcPr>
            <w:tcW w:w="2106" w:type="dxa"/>
            <w:shd w:val="clear" w:color="auto" w:fill="FFFF00"/>
          </w:tcPr>
          <w:p w14:paraId="43E6265C" w14:textId="77777777" w:rsidR="00906954" w:rsidRPr="00731240" w:rsidRDefault="00906954" w:rsidP="00731240">
            <w:pPr>
              <w:bidi w:val="0"/>
              <w:spacing w:after="0"/>
              <w:jc w:val="center"/>
              <w:rPr>
                <w:rFonts w:ascii="Arial" w:eastAsia="Times New Roman" w:hAnsi="Arial" w:cs="Arial"/>
                <w:b/>
                <w:bCs/>
                <w:iCs/>
                <w:sz w:val="32"/>
                <w:szCs w:val="32"/>
                <w:rtl/>
                <w:lang w:bidi="ar-IQ"/>
              </w:rPr>
            </w:pPr>
            <w:bookmarkStart w:id="149" w:name="_Hlk118711520"/>
            <w:proofErr w:type="gramStart"/>
            <w:r w:rsidRPr="00731240">
              <w:rPr>
                <w:rFonts w:ascii="Arial" w:eastAsia="Times New Roman" w:hAnsi="Arial" w:cs="Arial"/>
                <w:b/>
                <w:bCs/>
                <w:iCs/>
                <w:sz w:val="32"/>
                <w:szCs w:val="32"/>
                <w:lang w:val="en-GB"/>
              </w:rPr>
              <w:t>Unit .</w:t>
            </w:r>
            <w:proofErr w:type="gramEnd"/>
            <w:r w:rsidRPr="00731240">
              <w:rPr>
                <w:rFonts w:ascii="Arial" w:eastAsia="Times New Roman" w:hAnsi="Arial" w:cs="Arial"/>
                <w:b/>
                <w:bCs/>
                <w:iCs/>
                <w:sz w:val="32"/>
                <w:szCs w:val="32"/>
                <w:lang w:val="en-GB"/>
              </w:rPr>
              <w:t xml:space="preserve"> price per test $ </w:t>
            </w:r>
          </w:p>
        </w:tc>
        <w:tc>
          <w:tcPr>
            <w:tcW w:w="1536" w:type="dxa"/>
            <w:shd w:val="clear" w:color="auto" w:fill="FFFF00"/>
          </w:tcPr>
          <w:p w14:paraId="6F5A7C7F" w14:textId="77777777" w:rsidR="00906954" w:rsidRPr="00731240" w:rsidRDefault="00906954" w:rsidP="00731240">
            <w:pPr>
              <w:bidi w:val="0"/>
              <w:spacing w:after="0"/>
              <w:jc w:val="center"/>
              <w:rPr>
                <w:rFonts w:ascii="Arial" w:eastAsia="Times New Roman" w:hAnsi="Arial" w:cs="Arial"/>
                <w:b/>
                <w:bCs/>
                <w:iCs/>
                <w:sz w:val="32"/>
                <w:szCs w:val="32"/>
                <w:rtl/>
                <w:lang w:bidi="ar-IQ"/>
              </w:rPr>
            </w:pPr>
            <w:r w:rsidRPr="00731240">
              <w:rPr>
                <w:rFonts w:ascii="Arial" w:eastAsia="Times New Roman" w:hAnsi="Arial" w:cs="Arial"/>
                <w:b/>
                <w:bCs/>
                <w:iCs/>
                <w:sz w:val="32"/>
                <w:szCs w:val="32"/>
                <w:lang w:val="en-GB"/>
              </w:rPr>
              <w:t>Quantity</w:t>
            </w:r>
          </w:p>
        </w:tc>
        <w:tc>
          <w:tcPr>
            <w:tcW w:w="1530" w:type="dxa"/>
            <w:shd w:val="clear" w:color="auto" w:fill="FFFF00"/>
          </w:tcPr>
          <w:p w14:paraId="7D67159C" w14:textId="77777777" w:rsidR="00906954" w:rsidRPr="00731240" w:rsidRDefault="00906954" w:rsidP="00731240">
            <w:pPr>
              <w:bidi w:val="0"/>
              <w:spacing w:after="0"/>
              <w:jc w:val="center"/>
              <w:rPr>
                <w:rFonts w:ascii="Arial" w:eastAsia="Times New Roman" w:hAnsi="Arial" w:cs="Arial"/>
                <w:b/>
                <w:bCs/>
                <w:iCs/>
                <w:sz w:val="32"/>
                <w:szCs w:val="32"/>
                <w:rtl/>
                <w:lang w:bidi="ar-IQ"/>
              </w:rPr>
            </w:pPr>
            <w:r w:rsidRPr="00731240">
              <w:rPr>
                <w:rFonts w:ascii="Arial" w:eastAsia="Times New Roman" w:hAnsi="Arial" w:cs="Arial"/>
                <w:b/>
                <w:bCs/>
                <w:iCs/>
                <w:sz w:val="32"/>
                <w:szCs w:val="32"/>
                <w:lang w:val="en-GB"/>
              </w:rPr>
              <w:t>Packing</w:t>
            </w:r>
          </w:p>
        </w:tc>
        <w:tc>
          <w:tcPr>
            <w:tcW w:w="4776" w:type="dxa"/>
            <w:shd w:val="clear" w:color="auto" w:fill="FFFF00"/>
          </w:tcPr>
          <w:p w14:paraId="76B4FD13" w14:textId="77777777" w:rsidR="00906954" w:rsidRPr="00731240" w:rsidRDefault="00906954" w:rsidP="00731240">
            <w:pPr>
              <w:bidi w:val="0"/>
              <w:spacing w:after="0"/>
              <w:jc w:val="center"/>
              <w:rPr>
                <w:rFonts w:ascii="Arial" w:eastAsia="Times New Roman" w:hAnsi="Arial" w:cs="Arial"/>
                <w:b/>
                <w:bCs/>
                <w:iCs/>
                <w:sz w:val="32"/>
                <w:szCs w:val="32"/>
                <w:rtl/>
                <w:lang w:bidi="ar-IQ"/>
              </w:rPr>
            </w:pPr>
            <w:r w:rsidRPr="00731240">
              <w:rPr>
                <w:rFonts w:ascii="Arial" w:eastAsia="Times New Roman" w:hAnsi="Arial" w:cs="Arial"/>
                <w:b/>
                <w:bCs/>
                <w:iCs/>
                <w:sz w:val="32"/>
                <w:szCs w:val="32"/>
                <w:lang w:val="en-GB"/>
              </w:rPr>
              <w:t>Items</w:t>
            </w:r>
          </w:p>
        </w:tc>
        <w:tc>
          <w:tcPr>
            <w:tcW w:w="2064" w:type="dxa"/>
            <w:shd w:val="clear" w:color="auto" w:fill="FFFF00"/>
          </w:tcPr>
          <w:p w14:paraId="58DF6900" w14:textId="6B418D8B" w:rsidR="00906954" w:rsidRPr="00906954" w:rsidRDefault="00906954" w:rsidP="00906954">
            <w:pPr>
              <w:bidi w:val="0"/>
              <w:spacing w:after="0"/>
              <w:ind w:left="332" w:hanging="332"/>
              <w:jc w:val="center"/>
              <w:rPr>
                <w:rFonts w:ascii="Arial" w:eastAsia="Times New Roman" w:hAnsi="Arial" w:cs="Arial"/>
                <w:b/>
                <w:bCs/>
                <w:iCs/>
                <w:sz w:val="32"/>
                <w:szCs w:val="32"/>
              </w:rPr>
            </w:pPr>
            <w:r>
              <w:rPr>
                <w:rFonts w:ascii="Arial" w:eastAsia="Times New Roman" w:hAnsi="Arial" w:cs="Arial"/>
                <w:b/>
                <w:bCs/>
                <w:iCs/>
                <w:sz w:val="32"/>
                <w:szCs w:val="32"/>
              </w:rPr>
              <w:t>N.C</w:t>
            </w:r>
          </w:p>
        </w:tc>
      </w:tr>
      <w:tr w:rsidR="00906954" w:rsidRPr="00731240" w14:paraId="583D4782" w14:textId="0DCC0E6D" w:rsidTr="00D25F2F">
        <w:trPr>
          <w:trHeight w:val="647"/>
          <w:jc w:val="center"/>
        </w:trPr>
        <w:tc>
          <w:tcPr>
            <w:tcW w:w="2106" w:type="dxa"/>
            <w:shd w:val="clear" w:color="auto" w:fill="auto"/>
          </w:tcPr>
          <w:p w14:paraId="60DDCCB1" w14:textId="672ED19F" w:rsidR="00906954" w:rsidRPr="00731240" w:rsidRDefault="00906954" w:rsidP="00731240">
            <w:pPr>
              <w:bidi w:val="0"/>
              <w:spacing w:after="0"/>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1.4$</w:t>
            </w:r>
          </w:p>
        </w:tc>
        <w:tc>
          <w:tcPr>
            <w:tcW w:w="1536" w:type="dxa"/>
            <w:shd w:val="clear" w:color="auto" w:fill="auto"/>
          </w:tcPr>
          <w:p w14:paraId="380281C3" w14:textId="37975375" w:rsidR="00906954" w:rsidRPr="00731240" w:rsidRDefault="00906954" w:rsidP="00731240">
            <w:pPr>
              <w:bidi w:val="0"/>
              <w:spacing w:after="0"/>
              <w:jc w:val="center"/>
              <w:rPr>
                <w:rFonts w:ascii="Arial" w:eastAsia="Times New Roman" w:hAnsi="Arial" w:cs="Arial"/>
                <w:b/>
                <w:bCs/>
                <w:iCs/>
                <w:sz w:val="32"/>
                <w:szCs w:val="32"/>
              </w:rPr>
            </w:pPr>
            <w:r>
              <w:rPr>
                <w:rFonts w:ascii="Arial" w:eastAsia="Times New Roman" w:hAnsi="Arial" w:cs="Arial"/>
                <w:b/>
                <w:bCs/>
                <w:iCs/>
                <w:sz w:val="32"/>
                <w:szCs w:val="32"/>
              </w:rPr>
              <w:t>200000</w:t>
            </w:r>
          </w:p>
        </w:tc>
        <w:tc>
          <w:tcPr>
            <w:tcW w:w="1530" w:type="dxa"/>
            <w:shd w:val="clear" w:color="auto" w:fill="auto"/>
          </w:tcPr>
          <w:p w14:paraId="5338D90D" w14:textId="36F7F787" w:rsidR="00906954" w:rsidRPr="00731240" w:rsidRDefault="00906954" w:rsidP="00731240">
            <w:pPr>
              <w:bidi w:val="0"/>
              <w:spacing w:after="0"/>
              <w:jc w:val="center"/>
              <w:rPr>
                <w:rFonts w:ascii="Arial" w:eastAsia="Times New Roman" w:hAnsi="Arial" w:cs="Arial"/>
                <w:b/>
                <w:bCs/>
                <w:iCs/>
                <w:sz w:val="32"/>
                <w:szCs w:val="32"/>
              </w:rPr>
            </w:pPr>
            <w:r>
              <w:rPr>
                <w:rFonts w:ascii="Arial" w:eastAsia="Times New Roman" w:hAnsi="Arial" w:cs="Arial"/>
                <w:b/>
                <w:bCs/>
                <w:iCs/>
                <w:sz w:val="32"/>
                <w:szCs w:val="32"/>
              </w:rPr>
              <w:t xml:space="preserve">Test </w:t>
            </w:r>
          </w:p>
        </w:tc>
        <w:tc>
          <w:tcPr>
            <w:tcW w:w="4776" w:type="dxa"/>
            <w:shd w:val="clear" w:color="auto" w:fill="auto"/>
          </w:tcPr>
          <w:p w14:paraId="46EB9EF0" w14:textId="3B8F217E" w:rsidR="00906954" w:rsidRPr="00731240" w:rsidRDefault="00906954" w:rsidP="00731240">
            <w:pPr>
              <w:bidi w:val="0"/>
              <w:spacing w:after="0"/>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HB CORE total</w:t>
            </w:r>
            <w:r w:rsidR="0021630C">
              <w:rPr>
                <w:rFonts w:ascii="Arial" w:eastAsia="Times New Roman" w:hAnsi="Arial" w:cs="Arial"/>
                <w:b/>
                <w:bCs/>
                <w:iCs/>
                <w:sz w:val="32"/>
                <w:szCs w:val="32"/>
                <w:lang w:bidi="ar-IQ"/>
              </w:rPr>
              <w:t xml:space="preserve"> </w:t>
            </w:r>
            <w:r>
              <w:rPr>
                <w:rFonts w:ascii="Arial" w:eastAsia="Times New Roman" w:hAnsi="Arial" w:cs="Arial"/>
                <w:b/>
                <w:bCs/>
                <w:iCs/>
                <w:sz w:val="32"/>
                <w:szCs w:val="32"/>
                <w:lang w:bidi="ar-IQ"/>
              </w:rPr>
              <w:t>(</w:t>
            </w:r>
            <w:proofErr w:type="spellStart"/>
            <w:proofErr w:type="gramStart"/>
            <w:r>
              <w:rPr>
                <w:rFonts w:ascii="Arial" w:eastAsia="Times New Roman" w:hAnsi="Arial" w:cs="Arial"/>
                <w:b/>
                <w:bCs/>
                <w:iCs/>
                <w:sz w:val="32"/>
                <w:szCs w:val="32"/>
                <w:lang w:bidi="ar-IQ"/>
              </w:rPr>
              <w:t>chemilumneces</w:t>
            </w:r>
            <w:proofErr w:type="spellEnd"/>
            <w:r>
              <w:rPr>
                <w:rFonts w:ascii="Arial" w:eastAsia="Times New Roman" w:hAnsi="Arial" w:cs="Arial"/>
                <w:b/>
                <w:bCs/>
                <w:iCs/>
                <w:sz w:val="32"/>
                <w:szCs w:val="32"/>
                <w:lang w:bidi="ar-IQ"/>
              </w:rPr>
              <w:t xml:space="preserve"> )</w:t>
            </w:r>
            <w:proofErr w:type="gramEnd"/>
          </w:p>
        </w:tc>
        <w:tc>
          <w:tcPr>
            <w:tcW w:w="2064" w:type="dxa"/>
          </w:tcPr>
          <w:p w14:paraId="685234E0" w14:textId="606AA28D" w:rsidR="00906954" w:rsidRPr="00731240" w:rsidRDefault="00906954" w:rsidP="00906954">
            <w:pPr>
              <w:bidi w:val="0"/>
              <w:spacing w:after="0"/>
              <w:ind w:left="332" w:hanging="332"/>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43-B00-001</w:t>
            </w:r>
          </w:p>
        </w:tc>
      </w:tr>
      <w:tr w:rsidR="00906954" w:rsidRPr="00731240" w14:paraId="681489E6" w14:textId="34C367F1" w:rsidTr="00D25F2F">
        <w:trPr>
          <w:trHeight w:val="530"/>
          <w:jc w:val="center"/>
        </w:trPr>
        <w:tc>
          <w:tcPr>
            <w:tcW w:w="2106" w:type="dxa"/>
            <w:shd w:val="clear" w:color="auto" w:fill="auto"/>
          </w:tcPr>
          <w:p w14:paraId="41ED3CC3" w14:textId="5525D34F" w:rsidR="00906954" w:rsidRPr="00731240" w:rsidRDefault="00906954" w:rsidP="00731240">
            <w:pPr>
              <w:bidi w:val="0"/>
              <w:spacing w:after="0"/>
              <w:jc w:val="center"/>
              <w:rPr>
                <w:rFonts w:ascii="Arial" w:eastAsia="Times New Roman" w:hAnsi="Arial" w:cs="Arial"/>
                <w:b/>
                <w:bCs/>
                <w:iCs/>
                <w:sz w:val="32"/>
                <w:szCs w:val="32"/>
              </w:rPr>
            </w:pPr>
            <w:r>
              <w:rPr>
                <w:rFonts w:ascii="Arial" w:eastAsia="Times New Roman" w:hAnsi="Arial" w:cs="Arial"/>
                <w:b/>
                <w:bCs/>
                <w:iCs/>
                <w:sz w:val="32"/>
                <w:szCs w:val="32"/>
              </w:rPr>
              <w:t>1.4$</w:t>
            </w:r>
          </w:p>
        </w:tc>
        <w:tc>
          <w:tcPr>
            <w:tcW w:w="1536" w:type="dxa"/>
            <w:shd w:val="clear" w:color="auto" w:fill="auto"/>
          </w:tcPr>
          <w:p w14:paraId="4540EC51" w14:textId="1FD7B9AD" w:rsidR="00906954" w:rsidRPr="00731240" w:rsidRDefault="00906954" w:rsidP="00731240">
            <w:pPr>
              <w:bidi w:val="0"/>
              <w:spacing w:after="0"/>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100000</w:t>
            </w:r>
          </w:p>
        </w:tc>
        <w:tc>
          <w:tcPr>
            <w:tcW w:w="1530" w:type="dxa"/>
            <w:shd w:val="clear" w:color="auto" w:fill="auto"/>
          </w:tcPr>
          <w:p w14:paraId="66B6B358" w14:textId="06577FD2" w:rsidR="00906954" w:rsidRPr="00731240" w:rsidRDefault="00906954" w:rsidP="00731240">
            <w:pPr>
              <w:bidi w:val="0"/>
              <w:spacing w:after="0"/>
              <w:jc w:val="center"/>
              <w:rPr>
                <w:rFonts w:ascii="Arial" w:eastAsia="Times New Roman" w:hAnsi="Arial" w:cs="Arial"/>
                <w:b/>
                <w:bCs/>
                <w:sz w:val="32"/>
                <w:szCs w:val="32"/>
                <w:lang w:val="en-GB"/>
              </w:rPr>
            </w:pPr>
            <w:r>
              <w:rPr>
                <w:rFonts w:ascii="Arial" w:eastAsia="Times New Roman" w:hAnsi="Arial" w:cs="Arial"/>
                <w:b/>
                <w:bCs/>
                <w:sz w:val="32"/>
                <w:szCs w:val="32"/>
                <w:lang w:val="en-GB"/>
              </w:rPr>
              <w:t xml:space="preserve">Test </w:t>
            </w:r>
          </w:p>
        </w:tc>
        <w:tc>
          <w:tcPr>
            <w:tcW w:w="4776" w:type="dxa"/>
            <w:shd w:val="clear" w:color="auto" w:fill="auto"/>
          </w:tcPr>
          <w:p w14:paraId="0A0B2198" w14:textId="0894866E" w:rsidR="00906954" w:rsidRPr="00731240" w:rsidRDefault="00906954" w:rsidP="00731240">
            <w:pPr>
              <w:bidi w:val="0"/>
              <w:spacing w:after="0"/>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HBsAg (</w:t>
            </w:r>
            <w:proofErr w:type="spellStart"/>
            <w:r>
              <w:rPr>
                <w:rFonts w:ascii="Arial" w:eastAsia="Times New Roman" w:hAnsi="Arial" w:cs="Arial"/>
                <w:b/>
                <w:bCs/>
                <w:iCs/>
                <w:sz w:val="32"/>
                <w:szCs w:val="32"/>
                <w:lang w:bidi="ar-IQ"/>
              </w:rPr>
              <w:t>chemilumneces</w:t>
            </w:r>
            <w:proofErr w:type="spellEnd"/>
            <w:r>
              <w:rPr>
                <w:rFonts w:ascii="Arial" w:eastAsia="Times New Roman" w:hAnsi="Arial" w:cs="Arial"/>
                <w:b/>
                <w:bCs/>
                <w:iCs/>
                <w:sz w:val="32"/>
                <w:szCs w:val="32"/>
                <w:lang w:bidi="ar-IQ"/>
              </w:rPr>
              <w:t>)</w:t>
            </w:r>
          </w:p>
        </w:tc>
        <w:tc>
          <w:tcPr>
            <w:tcW w:w="2064" w:type="dxa"/>
          </w:tcPr>
          <w:p w14:paraId="477757FA" w14:textId="15B0896B" w:rsidR="00906954" w:rsidRPr="00731240" w:rsidRDefault="00906954" w:rsidP="00906954">
            <w:pPr>
              <w:bidi w:val="0"/>
              <w:spacing w:after="0"/>
              <w:ind w:left="332" w:hanging="332"/>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43-B00-002</w:t>
            </w:r>
          </w:p>
        </w:tc>
      </w:tr>
      <w:tr w:rsidR="00906954" w:rsidRPr="00731240" w14:paraId="0642FF36" w14:textId="4876D9FA" w:rsidTr="00D25F2F">
        <w:trPr>
          <w:trHeight w:val="386"/>
          <w:jc w:val="center"/>
        </w:trPr>
        <w:tc>
          <w:tcPr>
            <w:tcW w:w="2106" w:type="dxa"/>
            <w:shd w:val="clear" w:color="auto" w:fill="auto"/>
          </w:tcPr>
          <w:p w14:paraId="76FB39E8" w14:textId="305C7FBB" w:rsidR="00906954" w:rsidRPr="00731240" w:rsidRDefault="00906954" w:rsidP="00731240">
            <w:pPr>
              <w:bidi w:val="0"/>
              <w:spacing w:after="0"/>
              <w:jc w:val="center"/>
              <w:rPr>
                <w:rFonts w:ascii="Arial" w:eastAsia="Times New Roman" w:hAnsi="Arial" w:cs="Arial"/>
                <w:b/>
                <w:bCs/>
                <w:iCs/>
                <w:sz w:val="32"/>
                <w:szCs w:val="32"/>
                <w:lang w:val="en-GB"/>
              </w:rPr>
            </w:pPr>
            <w:r>
              <w:rPr>
                <w:rFonts w:ascii="Arial" w:eastAsia="Times New Roman" w:hAnsi="Arial" w:cs="Arial"/>
                <w:b/>
                <w:bCs/>
                <w:iCs/>
                <w:sz w:val="32"/>
                <w:szCs w:val="32"/>
                <w:lang w:val="en-GB"/>
              </w:rPr>
              <w:t>1.4$</w:t>
            </w:r>
          </w:p>
        </w:tc>
        <w:tc>
          <w:tcPr>
            <w:tcW w:w="1536" w:type="dxa"/>
            <w:shd w:val="clear" w:color="auto" w:fill="auto"/>
          </w:tcPr>
          <w:p w14:paraId="1EE97511" w14:textId="78D6EBED" w:rsidR="00906954" w:rsidRPr="00731240" w:rsidRDefault="00906954" w:rsidP="00731240">
            <w:pPr>
              <w:bidi w:val="0"/>
              <w:spacing w:after="0"/>
              <w:jc w:val="center"/>
              <w:rPr>
                <w:rFonts w:ascii="Arial" w:eastAsia="Times New Roman" w:hAnsi="Arial" w:cs="Arial"/>
                <w:b/>
                <w:bCs/>
                <w:iCs/>
                <w:sz w:val="32"/>
                <w:szCs w:val="32"/>
                <w:lang w:val="en-GB"/>
              </w:rPr>
            </w:pPr>
            <w:r>
              <w:rPr>
                <w:rFonts w:ascii="Arial" w:eastAsia="Times New Roman" w:hAnsi="Arial" w:cs="Arial"/>
                <w:b/>
                <w:bCs/>
                <w:iCs/>
                <w:sz w:val="32"/>
                <w:szCs w:val="32"/>
                <w:lang w:val="en-GB"/>
              </w:rPr>
              <w:t>100000</w:t>
            </w:r>
          </w:p>
        </w:tc>
        <w:tc>
          <w:tcPr>
            <w:tcW w:w="1530" w:type="dxa"/>
            <w:shd w:val="clear" w:color="auto" w:fill="auto"/>
          </w:tcPr>
          <w:p w14:paraId="7D3CC358" w14:textId="62E16669" w:rsidR="00906954" w:rsidRPr="00731240" w:rsidRDefault="00906954" w:rsidP="00731240">
            <w:pPr>
              <w:bidi w:val="0"/>
              <w:spacing w:after="0"/>
              <w:jc w:val="center"/>
              <w:rPr>
                <w:rFonts w:ascii="Arial" w:eastAsia="Times New Roman" w:hAnsi="Arial" w:cs="Arial"/>
                <w:b/>
                <w:bCs/>
                <w:sz w:val="32"/>
                <w:szCs w:val="32"/>
                <w:lang w:val="en-GB"/>
              </w:rPr>
            </w:pPr>
            <w:r>
              <w:rPr>
                <w:rFonts w:ascii="Arial" w:eastAsia="Times New Roman" w:hAnsi="Arial" w:cs="Arial"/>
                <w:b/>
                <w:bCs/>
                <w:sz w:val="32"/>
                <w:szCs w:val="32"/>
                <w:lang w:val="en-GB"/>
              </w:rPr>
              <w:t xml:space="preserve">Test </w:t>
            </w:r>
          </w:p>
        </w:tc>
        <w:tc>
          <w:tcPr>
            <w:tcW w:w="4776" w:type="dxa"/>
            <w:shd w:val="clear" w:color="auto" w:fill="auto"/>
          </w:tcPr>
          <w:p w14:paraId="1F1F13B0" w14:textId="627B5C62" w:rsidR="00906954" w:rsidRPr="00731240" w:rsidRDefault="00906954" w:rsidP="00731240">
            <w:pPr>
              <w:bidi w:val="0"/>
              <w:spacing w:after="0"/>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 xml:space="preserve">HIV </w:t>
            </w:r>
            <w:proofErr w:type="spellStart"/>
            <w:r w:rsidR="0021630C">
              <w:rPr>
                <w:rFonts w:ascii="Arial" w:eastAsia="Times New Roman" w:hAnsi="Arial" w:cs="Arial"/>
                <w:b/>
                <w:bCs/>
                <w:iCs/>
                <w:sz w:val="32"/>
                <w:szCs w:val="32"/>
                <w:lang w:bidi="ar-IQ"/>
              </w:rPr>
              <w:t>Ab+Ag</w:t>
            </w:r>
            <w:proofErr w:type="spellEnd"/>
            <w:r w:rsidR="0021630C">
              <w:rPr>
                <w:rFonts w:ascii="Arial" w:eastAsia="Times New Roman" w:hAnsi="Arial" w:cs="Arial"/>
                <w:b/>
                <w:bCs/>
                <w:iCs/>
                <w:sz w:val="32"/>
                <w:szCs w:val="32"/>
                <w:lang w:bidi="ar-IQ"/>
              </w:rPr>
              <w:t xml:space="preserve"> </w:t>
            </w:r>
            <w:proofErr w:type="gramStart"/>
            <w:r w:rsidR="0021630C">
              <w:rPr>
                <w:rFonts w:ascii="Arial" w:eastAsia="Times New Roman" w:hAnsi="Arial" w:cs="Arial"/>
                <w:b/>
                <w:bCs/>
                <w:iCs/>
                <w:sz w:val="32"/>
                <w:szCs w:val="32"/>
                <w:lang w:bidi="ar-IQ"/>
              </w:rPr>
              <w:t xml:space="preserve">( </w:t>
            </w:r>
            <w:proofErr w:type="spellStart"/>
            <w:r w:rsidR="0021630C">
              <w:rPr>
                <w:rFonts w:ascii="Arial" w:eastAsia="Times New Roman" w:hAnsi="Arial" w:cs="Arial"/>
                <w:b/>
                <w:bCs/>
                <w:iCs/>
                <w:sz w:val="32"/>
                <w:szCs w:val="32"/>
                <w:lang w:bidi="ar-IQ"/>
              </w:rPr>
              <w:t>chemiumneces</w:t>
            </w:r>
            <w:proofErr w:type="spellEnd"/>
            <w:proofErr w:type="gramEnd"/>
            <w:r w:rsidR="0021630C">
              <w:rPr>
                <w:rFonts w:ascii="Arial" w:eastAsia="Times New Roman" w:hAnsi="Arial" w:cs="Arial"/>
                <w:b/>
                <w:bCs/>
                <w:iCs/>
                <w:sz w:val="32"/>
                <w:szCs w:val="32"/>
                <w:lang w:bidi="ar-IQ"/>
              </w:rPr>
              <w:t xml:space="preserve">) </w:t>
            </w:r>
          </w:p>
        </w:tc>
        <w:tc>
          <w:tcPr>
            <w:tcW w:w="2064" w:type="dxa"/>
          </w:tcPr>
          <w:p w14:paraId="12952297" w14:textId="75269EC1" w:rsidR="00906954" w:rsidRPr="00731240" w:rsidRDefault="0021630C" w:rsidP="00906954">
            <w:pPr>
              <w:bidi w:val="0"/>
              <w:spacing w:after="0"/>
              <w:ind w:left="332" w:hanging="332"/>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43-B00-003</w:t>
            </w:r>
          </w:p>
        </w:tc>
      </w:tr>
      <w:tr w:rsidR="00906954" w:rsidRPr="00731240" w14:paraId="10E05B3A" w14:textId="7E5CBB5E" w:rsidTr="00D25F2F">
        <w:trPr>
          <w:trHeight w:val="512"/>
          <w:jc w:val="center"/>
        </w:trPr>
        <w:tc>
          <w:tcPr>
            <w:tcW w:w="2106" w:type="dxa"/>
            <w:shd w:val="clear" w:color="auto" w:fill="auto"/>
          </w:tcPr>
          <w:p w14:paraId="53457DE7" w14:textId="4B7C59DB" w:rsidR="00906954" w:rsidRPr="00731240" w:rsidRDefault="0021630C" w:rsidP="00731240">
            <w:pPr>
              <w:bidi w:val="0"/>
              <w:spacing w:after="0"/>
              <w:jc w:val="center"/>
              <w:rPr>
                <w:rFonts w:ascii="Arial" w:eastAsia="Times New Roman" w:hAnsi="Arial" w:cs="Arial"/>
                <w:b/>
                <w:bCs/>
                <w:iCs/>
                <w:sz w:val="32"/>
                <w:szCs w:val="32"/>
                <w:lang w:val="en-GB"/>
              </w:rPr>
            </w:pPr>
            <w:r>
              <w:rPr>
                <w:rFonts w:ascii="Arial" w:eastAsia="Times New Roman" w:hAnsi="Arial" w:cs="Arial"/>
                <w:b/>
                <w:bCs/>
                <w:iCs/>
                <w:sz w:val="32"/>
                <w:szCs w:val="32"/>
                <w:lang w:val="en-GB"/>
              </w:rPr>
              <w:t>1.4$</w:t>
            </w:r>
          </w:p>
        </w:tc>
        <w:tc>
          <w:tcPr>
            <w:tcW w:w="1536" w:type="dxa"/>
            <w:shd w:val="clear" w:color="auto" w:fill="auto"/>
          </w:tcPr>
          <w:p w14:paraId="2BFBE51B" w14:textId="31E22078" w:rsidR="00906954" w:rsidRPr="00731240" w:rsidRDefault="0021630C" w:rsidP="00731240">
            <w:pPr>
              <w:bidi w:val="0"/>
              <w:spacing w:after="0"/>
              <w:jc w:val="center"/>
              <w:rPr>
                <w:rFonts w:ascii="Arial" w:eastAsia="Times New Roman" w:hAnsi="Arial" w:cs="Arial"/>
                <w:b/>
                <w:bCs/>
                <w:iCs/>
                <w:sz w:val="32"/>
                <w:szCs w:val="32"/>
                <w:lang w:val="en-GB"/>
              </w:rPr>
            </w:pPr>
            <w:r>
              <w:rPr>
                <w:rFonts w:ascii="Arial" w:eastAsia="Times New Roman" w:hAnsi="Arial" w:cs="Arial"/>
                <w:b/>
                <w:bCs/>
                <w:iCs/>
                <w:sz w:val="32"/>
                <w:szCs w:val="32"/>
                <w:lang w:val="en-GB"/>
              </w:rPr>
              <w:t>100000</w:t>
            </w:r>
          </w:p>
        </w:tc>
        <w:tc>
          <w:tcPr>
            <w:tcW w:w="1530" w:type="dxa"/>
            <w:shd w:val="clear" w:color="auto" w:fill="auto"/>
          </w:tcPr>
          <w:p w14:paraId="7990FCA5" w14:textId="7F34AADE" w:rsidR="00906954" w:rsidRPr="00731240" w:rsidRDefault="0021630C" w:rsidP="00731240">
            <w:pPr>
              <w:bidi w:val="0"/>
              <w:spacing w:after="0"/>
              <w:jc w:val="center"/>
              <w:rPr>
                <w:rFonts w:ascii="Arial" w:eastAsia="Times New Roman" w:hAnsi="Arial" w:cs="Arial"/>
                <w:b/>
                <w:bCs/>
                <w:sz w:val="32"/>
                <w:szCs w:val="32"/>
                <w:lang w:val="en-GB"/>
              </w:rPr>
            </w:pPr>
            <w:r>
              <w:rPr>
                <w:rFonts w:ascii="Arial" w:eastAsia="Times New Roman" w:hAnsi="Arial" w:cs="Arial"/>
                <w:b/>
                <w:bCs/>
                <w:sz w:val="32"/>
                <w:szCs w:val="32"/>
                <w:lang w:val="en-GB"/>
              </w:rPr>
              <w:t xml:space="preserve">Test </w:t>
            </w:r>
          </w:p>
        </w:tc>
        <w:tc>
          <w:tcPr>
            <w:tcW w:w="4776" w:type="dxa"/>
            <w:shd w:val="clear" w:color="auto" w:fill="auto"/>
          </w:tcPr>
          <w:p w14:paraId="4A393CDA" w14:textId="71D10129" w:rsidR="00906954" w:rsidRPr="00731240" w:rsidRDefault="0021630C" w:rsidP="00731240">
            <w:pPr>
              <w:bidi w:val="0"/>
              <w:spacing w:after="0"/>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 xml:space="preserve">HCV </w:t>
            </w:r>
            <w:proofErr w:type="gramStart"/>
            <w:r>
              <w:rPr>
                <w:rFonts w:ascii="Arial" w:eastAsia="Times New Roman" w:hAnsi="Arial" w:cs="Arial"/>
                <w:b/>
                <w:bCs/>
                <w:iCs/>
                <w:sz w:val="32"/>
                <w:szCs w:val="32"/>
                <w:lang w:bidi="ar-IQ"/>
              </w:rPr>
              <w:t xml:space="preserve">( </w:t>
            </w:r>
            <w:proofErr w:type="spellStart"/>
            <w:r>
              <w:rPr>
                <w:rFonts w:ascii="Arial" w:eastAsia="Times New Roman" w:hAnsi="Arial" w:cs="Arial"/>
                <w:b/>
                <w:bCs/>
                <w:iCs/>
                <w:sz w:val="32"/>
                <w:szCs w:val="32"/>
                <w:lang w:bidi="ar-IQ"/>
              </w:rPr>
              <w:t>chemilumneces</w:t>
            </w:r>
            <w:proofErr w:type="spellEnd"/>
            <w:proofErr w:type="gramEnd"/>
            <w:r>
              <w:rPr>
                <w:rFonts w:ascii="Arial" w:eastAsia="Times New Roman" w:hAnsi="Arial" w:cs="Arial"/>
                <w:b/>
                <w:bCs/>
                <w:iCs/>
                <w:sz w:val="32"/>
                <w:szCs w:val="32"/>
                <w:lang w:bidi="ar-IQ"/>
              </w:rPr>
              <w:t xml:space="preserve"> )</w:t>
            </w:r>
          </w:p>
        </w:tc>
        <w:tc>
          <w:tcPr>
            <w:tcW w:w="2064" w:type="dxa"/>
          </w:tcPr>
          <w:p w14:paraId="468CEE0C" w14:textId="188CB1B3" w:rsidR="00906954" w:rsidRPr="00731240" w:rsidRDefault="0021630C" w:rsidP="00906954">
            <w:pPr>
              <w:bidi w:val="0"/>
              <w:spacing w:after="0"/>
              <w:ind w:left="332" w:hanging="332"/>
              <w:jc w:val="center"/>
              <w:rPr>
                <w:rFonts w:ascii="Arial" w:eastAsia="Times New Roman" w:hAnsi="Arial" w:cs="Arial"/>
                <w:b/>
                <w:bCs/>
                <w:iCs/>
                <w:sz w:val="32"/>
                <w:szCs w:val="32"/>
                <w:rtl/>
                <w:lang w:bidi="ar-IQ"/>
              </w:rPr>
            </w:pPr>
            <w:r>
              <w:rPr>
                <w:rFonts w:ascii="Arial" w:eastAsia="Times New Roman" w:hAnsi="Arial" w:cs="Arial"/>
                <w:b/>
                <w:bCs/>
                <w:iCs/>
                <w:sz w:val="32"/>
                <w:szCs w:val="32"/>
                <w:lang w:bidi="ar-IQ"/>
              </w:rPr>
              <w:t>43-B00-004</w:t>
            </w:r>
          </w:p>
        </w:tc>
      </w:tr>
      <w:tr w:rsidR="00906954" w:rsidRPr="00731240" w14:paraId="0BFB219E" w14:textId="27952797" w:rsidTr="00D25F2F">
        <w:trPr>
          <w:trHeight w:val="467"/>
          <w:jc w:val="center"/>
        </w:trPr>
        <w:tc>
          <w:tcPr>
            <w:tcW w:w="2106" w:type="dxa"/>
            <w:shd w:val="clear" w:color="auto" w:fill="auto"/>
          </w:tcPr>
          <w:p w14:paraId="0A18865B" w14:textId="7C90141A" w:rsidR="00906954" w:rsidRPr="00731240" w:rsidRDefault="0021630C" w:rsidP="00731240">
            <w:pPr>
              <w:bidi w:val="0"/>
              <w:spacing w:after="0"/>
              <w:jc w:val="center"/>
              <w:rPr>
                <w:rFonts w:ascii="Arial" w:eastAsia="Times New Roman" w:hAnsi="Arial" w:cs="Arial"/>
                <w:b/>
                <w:bCs/>
                <w:iCs/>
                <w:sz w:val="32"/>
                <w:szCs w:val="32"/>
                <w:lang w:val="en-GB"/>
              </w:rPr>
            </w:pPr>
            <w:r>
              <w:rPr>
                <w:rFonts w:ascii="Arial" w:eastAsia="Times New Roman" w:hAnsi="Arial" w:cs="Arial"/>
                <w:b/>
                <w:bCs/>
                <w:iCs/>
                <w:sz w:val="32"/>
                <w:szCs w:val="32"/>
                <w:lang w:val="en-GB"/>
              </w:rPr>
              <w:t>1.4$</w:t>
            </w:r>
          </w:p>
        </w:tc>
        <w:tc>
          <w:tcPr>
            <w:tcW w:w="1536" w:type="dxa"/>
            <w:shd w:val="clear" w:color="auto" w:fill="auto"/>
          </w:tcPr>
          <w:p w14:paraId="69E71311" w14:textId="4C263233" w:rsidR="00906954" w:rsidRPr="00731240" w:rsidRDefault="0021630C" w:rsidP="00731240">
            <w:pPr>
              <w:bidi w:val="0"/>
              <w:spacing w:after="0"/>
              <w:jc w:val="center"/>
              <w:rPr>
                <w:rFonts w:ascii="Arial" w:eastAsia="Times New Roman" w:hAnsi="Arial" w:cs="Arial"/>
                <w:b/>
                <w:bCs/>
                <w:iCs/>
                <w:sz w:val="32"/>
                <w:szCs w:val="32"/>
                <w:lang w:val="en-GB"/>
              </w:rPr>
            </w:pPr>
            <w:r>
              <w:rPr>
                <w:rFonts w:ascii="Arial" w:eastAsia="Times New Roman" w:hAnsi="Arial" w:cs="Arial"/>
                <w:b/>
                <w:bCs/>
                <w:iCs/>
                <w:sz w:val="32"/>
                <w:szCs w:val="32"/>
                <w:lang w:val="en-GB"/>
              </w:rPr>
              <w:t>100000</w:t>
            </w:r>
          </w:p>
        </w:tc>
        <w:tc>
          <w:tcPr>
            <w:tcW w:w="1530" w:type="dxa"/>
            <w:shd w:val="clear" w:color="auto" w:fill="auto"/>
          </w:tcPr>
          <w:p w14:paraId="60D3745A" w14:textId="31491C8E" w:rsidR="00906954" w:rsidRPr="00731240" w:rsidRDefault="0021630C" w:rsidP="00731240">
            <w:pPr>
              <w:bidi w:val="0"/>
              <w:spacing w:after="0"/>
              <w:jc w:val="center"/>
              <w:rPr>
                <w:rFonts w:ascii="Arial" w:eastAsia="Times New Roman" w:hAnsi="Arial" w:cs="Arial"/>
                <w:b/>
                <w:bCs/>
                <w:sz w:val="32"/>
                <w:szCs w:val="32"/>
                <w:lang w:val="en-GB"/>
              </w:rPr>
            </w:pPr>
            <w:r>
              <w:rPr>
                <w:rFonts w:ascii="Arial" w:eastAsia="Times New Roman" w:hAnsi="Arial" w:cs="Arial"/>
                <w:b/>
                <w:bCs/>
                <w:sz w:val="32"/>
                <w:szCs w:val="32"/>
                <w:lang w:val="en-GB"/>
              </w:rPr>
              <w:t>Test</w:t>
            </w:r>
          </w:p>
        </w:tc>
        <w:tc>
          <w:tcPr>
            <w:tcW w:w="4776" w:type="dxa"/>
            <w:shd w:val="clear" w:color="auto" w:fill="auto"/>
          </w:tcPr>
          <w:p w14:paraId="2B23803B" w14:textId="0F804493" w:rsidR="00906954" w:rsidRPr="00731240" w:rsidRDefault="0021630C" w:rsidP="00731240">
            <w:pPr>
              <w:bidi w:val="0"/>
              <w:spacing w:after="0"/>
              <w:jc w:val="center"/>
              <w:rPr>
                <w:rFonts w:ascii="Arial" w:eastAsia="Times New Roman" w:hAnsi="Arial" w:cs="Arial"/>
                <w:b/>
                <w:bCs/>
                <w:iCs/>
                <w:sz w:val="32"/>
                <w:szCs w:val="32"/>
              </w:rPr>
            </w:pPr>
            <w:r>
              <w:rPr>
                <w:rFonts w:ascii="Arial" w:eastAsia="Times New Roman" w:hAnsi="Arial" w:cs="Arial"/>
                <w:b/>
                <w:bCs/>
                <w:iCs/>
                <w:sz w:val="32"/>
                <w:szCs w:val="32"/>
              </w:rPr>
              <w:t xml:space="preserve">Syphilis </w:t>
            </w:r>
            <w:proofErr w:type="spellStart"/>
            <w:r>
              <w:rPr>
                <w:rFonts w:ascii="Arial" w:eastAsia="Times New Roman" w:hAnsi="Arial" w:cs="Arial"/>
                <w:b/>
                <w:bCs/>
                <w:iCs/>
                <w:sz w:val="32"/>
                <w:szCs w:val="32"/>
              </w:rPr>
              <w:t>chemilumneces</w:t>
            </w:r>
            <w:proofErr w:type="spellEnd"/>
          </w:p>
        </w:tc>
        <w:tc>
          <w:tcPr>
            <w:tcW w:w="2064" w:type="dxa"/>
          </w:tcPr>
          <w:p w14:paraId="201C8E8B" w14:textId="092F7808" w:rsidR="00906954" w:rsidRPr="00731240" w:rsidRDefault="0021630C" w:rsidP="00906954">
            <w:pPr>
              <w:bidi w:val="0"/>
              <w:spacing w:after="0"/>
              <w:ind w:left="332" w:hanging="332"/>
              <w:jc w:val="center"/>
              <w:rPr>
                <w:rFonts w:ascii="Arial" w:eastAsia="Times New Roman" w:hAnsi="Arial" w:cs="Arial"/>
                <w:b/>
                <w:bCs/>
                <w:iCs/>
                <w:sz w:val="32"/>
                <w:szCs w:val="32"/>
              </w:rPr>
            </w:pPr>
            <w:r>
              <w:rPr>
                <w:rFonts w:ascii="Arial" w:eastAsia="Times New Roman" w:hAnsi="Arial" w:cs="Arial"/>
                <w:b/>
                <w:bCs/>
                <w:iCs/>
                <w:sz w:val="32"/>
                <w:szCs w:val="32"/>
              </w:rPr>
              <w:t>43-B00-005</w:t>
            </w:r>
          </w:p>
        </w:tc>
      </w:tr>
      <w:bookmarkEnd w:id="149"/>
    </w:tbl>
    <w:p w14:paraId="25FA3754" w14:textId="77777777" w:rsidR="00184F75" w:rsidRPr="00A10C3F" w:rsidRDefault="00184F75" w:rsidP="00184F75">
      <w:pPr>
        <w:shd w:val="clear" w:color="auto" w:fill="FFFFFF"/>
        <w:suppressAutoHyphens/>
        <w:spacing w:after="480"/>
        <w:jc w:val="both"/>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lastRenderedPageBreak/>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0"/>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2"/>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3"/>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6CD653A"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7F642E">
              <w:rPr>
                <w:rFonts w:hint="cs"/>
                <w:b/>
                <w:bCs/>
                <w:i/>
                <w:iCs/>
                <w:szCs w:val="24"/>
                <w:rtl/>
              </w:rPr>
              <w:t xml:space="preserve">المصرف الوطني لنقل الدم </w:t>
            </w:r>
            <w:r w:rsidR="00FA45D4" w:rsidRPr="00FA45D4">
              <w:rPr>
                <w:rFonts w:hint="cs"/>
                <w:b/>
                <w:bCs/>
                <w:i/>
                <w:iCs/>
                <w:szCs w:val="24"/>
                <w:rtl/>
              </w:rPr>
              <w:t xml:space="preserve">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1E08CFBB"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ارسال نماذج الى </w:t>
            </w:r>
            <w:r w:rsidR="007F642E">
              <w:rPr>
                <w:rFonts w:ascii="Times New Roman" w:eastAsia="Malgun Gothic" w:hAnsi="Times New Roman" w:cs="Times New Roman" w:hint="cs"/>
                <w:b/>
                <w:bCs/>
                <w:i/>
                <w:iCs/>
                <w:color w:val="FF0000"/>
                <w:sz w:val="20"/>
                <w:szCs w:val="24"/>
                <w:u w:val="single"/>
                <w:rtl/>
                <w:lang w:val="en-GB" w:eastAsia="en-GB"/>
              </w:rPr>
              <w:t xml:space="preserve">المصرف الوطني لنقل </w:t>
            </w:r>
            <w:proofErr w:type="gramStart"/>
            <w:r w:rsidR="007F642E">
              <w:rPr>
                <w:rFonts w:ascii="Times New Roman" w:eastAsia="Malgun Gothic" w:hAnsi="Times New Roman" w:cs="Times New Roman" w:hint="cs"/>
                <w:b/>
                <w:bCs/>
                <w:i/>
                <w:iCs/>
                <w:color w:val="FF0000"/>
                <w:sz w:val="20"/>
                <w:szCs w:val="24"/>
                <w:u w:val="single"/>
                <w:rtl/>
                <w:lang w:val="en-GB" w:eastAsia="en-GB"/>
              </w:rPr>
              <w:t>الدم</w:t>
            </w: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63BF8D43"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w:t>
            </w:r>
            <w:r w:rsidR="007F642E">
              <w:rPr>
                <w:rFonts w:ascii="Arial" w:eastAsia="Malgun Gothic" w:hAnsi="Arial" w:cs="Times New Roman" w:hint="cs"/>
                <w:b/>
                <w:bCs/>
                <w:i/>
                <w:sz w:val="20"/>
                <w:szCs w:val="24"/>
                <w:rtl/>
                <w:lang w:val="en-GB" w:eastAsia="en-GB"/>
              </w:rPr>
              <w:t xml:space="preserve">المصرف الوطني لنقل الدم </w:t>
            </w:r>
            <w:r w:rsidRPr="005350A0">
              <w:rPr>
                <w:rFonts w:ascii="Arial" w:eastAsia="Malgun Gothic" w:hAnsi="Arial" w:cs="Times New Roman" w:hint="cs"/>
                <w:b/>
                <w:bCs/>
                <w:i/>
                <w:sz w:val="20"/>
                <w:szCs w:val="24"/>
                <w:rtl/>
                <w:lang w:val="en-GB" w:eastAsia="en-GB"/>
              </w:rPr>
              <w:t xml:space="preserve">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69AE1" w14:textId="77777777" w:rsidR="00BD0AFC" w:rsidRDefault="00BD0AFC" w:rsidP="00AA28F1">
      <w:pPr>
        <w:spacing w:after="0" w:line="240" w:lineRule="auto"/>
      </w:pPr>
      <w:r>
        <w:separator/>
      </w:r>
    </w:p>
  </w:endnote>
  <w:endnote w:type="continuationSeparator" w:id="0">
    <w:p w14:paraId="1052649C" w14:textId="77777777" w:rsidR="00BD0AFC" w:rsidRDefault="00BD0AFC"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1C3C3" w14:textId="77777777" w:rsidR="00BD0AFC" w:rsidRDefault="00BD0AFC" w:rsidP="00AA28F1">
      <w:pPr>
        <w:spacing w:after="0" w:line="240" w:lineRule="auto"/>
      </w:pPr>
      <w:r>
        <w:separator/>
      </w:r>
    </w:p>
  </w:footnote>
  <w:footnote w:type="continuationSeparator" w:id="0">
    <w:p w14:paraId="73AA094E" w14:textId="77777777" w:rsidR="00BD0AFC" w:rsidRDefault="00BD0AFC"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B12A0"/>
    <w:rsid w:val="000B59C8"/>
    <w:rsid w:val="000B6AC5"/>
    <w:rsid w:val="000F6C08"/>
    <w:rsid w:val="00131842"/>
    <w:rsid w:val="001331E8"/>
    <w:rsid w:val="001417F8"/>
    <w:rsid w:val="001730F7"/>
    <w:rsid w:val="00184F75"/>
    <w:rsid w:val="001A64B8"/>
    <w:rsid w:val="001B346C"/>
    <w:rsid w:val="0021630C"/>
    <w:rsid w:val="00220979"/>
    <w:rsid w:val="002276B6"/>
    <w:rsid w:val="002319BF"/>
    <w:rsid w:val="002407AF"/>
    <w:rsid w:val="00264F86"/>
    <w:rsid w:val="00271BDE"/>
    <w:rsid w:val="002A564B"/>
    <w:rsid w:val="002B1C36"/>
    <w:rsid w:val="002C6266"/>
    <w:rsid w:val="0033093E"/>
    <w:rsid w:val="00332AAF"/>
    <w:rsid w:val="00337F8E"/>
    <w:rsid w:val="00350674"/>
    <w:rsid w:val="003658FF"/>
    <w:rsid w:val="003A0ACD"/>
    <w:rsid w:val="003F729A"/>
    <w:rsid w:val="00434C06"/>
    <w:rsid w:val="00453E95"/>
    <w:rsid w:val="00460F67"/>
    <w:rsid w:val="00476E30"/>
    <w:rsid w:val="004F0B47"/>
    <w:rsid w:val="005350A0"/>
    <w:rsid w:val="00543DC9"/>
    <w:rsid w:val="00552815"/>
    <w:rsid w:val="00562C93"/>
    <w:rsid w:val="00574CC8"/>
    <w:rsid w:val="00583E00"/>
    <w:rsid w:val="005A1C9F"/>
    <w:rsid w:val="005F1ABB"/>
    <w:rsid w:val="00601C28"/>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7F642E"/>
    <w:rsid w:val="00805E04"/>
    <w:rsid w:val="00811491"/>
    <w:rsid w:val="008559CE"/>
    <w:rsid w:val="00857173"/>
    <w:rsid w:val="008B1B0C"/>
    <w:rsid w:val="008B4E77"/>
    <w:rsid w:val="008C0DD1"/>
    <w:rsid w:val="008C312B"/>
    <w:rsid w:val="008F6DF7"/>
    <w:rsid w:val="00906954"/>
    <w:rsid w:val="0095712C"/>
    <w:rsid w:val="00967F0B"/>
    <w:rsid w:val="00987EA8"/>
    <w:rsid w:val="00997523"/>
    <w:rsid w:val="009A693F"/>
    <w:rsid w:val="00A03215"/>
    <w:rsid w:val="00A07E0E"/>
    <w:rsid w:val="00A134FE"/>
    <w:rsid w:val="00A36B06"/>
    <w:rsid w:val="00A61887"/>
    <w:rsid w:val="00A8618A"/>
    <w:rsid w:val="00AA28F1"/>
    <w:rsid w:val="00AC5067"/>
    <w:rsid w:val="00AD0433"/>
    <w:rsid w:val="00AD260D"/>
    <w:rsid w:val="00AD7615"/>
    <w:rsid w:val="00AE0BFC"/>
    <w:rsid w:val="00AF6667"/>
    <w:rsid w:val="00B01F10"/>
    <w:rsid w:val="00B074A6"/>
    <w:rsid w:val="00B203AC"/>
    <w:rsid w:val="00B376BC"/>
    <w:rsid w:val="00B60D03"/>
    <w:rsid w:val="00BA218C"/>
    <w:rsid w:val="00BD0AFC"/>
    <w:rsid w:val="00BD5B37"/>
    <w:rsid w:val="00BF661B"/>
    <w:rsid w:val="00C114DF"/>
    <w:rsid w:val="00C265EC"/>
    <w:rsid w:val="00C27DB8"/>
    <w:rsid w:val="00C6287A"/>
    <w:rsid w:val="00CB0A58"/>
    <w:rsid w:val="00CF3125"/>
    <w:rsid w:val="00CF41EB"/>
    <w:rsid w:val="00D15C6D"/>
    <w:rsid w:val="00D1781F"/>
    <w:rsid w:val="00D25F2F"/>
    <w:rsid w:val="00D8495E"/>
    <w:rsid w:val="00DE087E"/>
    <w:rsid w:val="00E3175F"/>
    <w:rsid w:val="00E66044"/>
    <w:rsid w:val="00E77783"/>
    <w:rsid w:val="00E80F32"/>
    <w:rsid w:val="00E87822"/>
    <w:rsid w:val="00EA642C"/>
    <w:rsid w:val="00F06A25"/>
    <w:rsid w:val="00F41606"/>
    <w:rsid w:val="00F44A88"/>
    <w:rsid w:val="00F66960"/>
    <w:rsid w:val="00F82C47"/>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103</Pages>
  <Words>26358</Words>
  <Characters>150246</Characters>
  <Application>Microsoft Office Word</Application>
  <DocSecurity>0</DocSecurity>
  <Lines>1252</Lines>
  <Paragraphs>352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4</cp:revision>
  <cp:lastPrinted>2022-08-03T06:29:00Z</cp:lastPrinted>
  <dcterms:created xsi:type="dcterms:W3CDTF">2022-11-07T07:07:00Z</dcterms:created>
  <dcterms:modified xsi:type="dcterms:W3CDTF">2022-11-07T08:06:00Z</dcterms:modified>
</cp:coreProperties>
</file>