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389D6C5" w:rsidR="00672659" w:rsidRPr="008D12BA" w:rsidRDefault="00672659" w:rsidP="00182D7F">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82D7F">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proofErr w:type="spellStart"/>
            <w:r w:rsidR="00182D7F">
              <w:rPr>
                <w:sz w:val="24"/>
                <w:szCs w:val="24"/>
              </w:rPr>
              <w:t>E</w:t>
            </w:r>
            <w:r w:rsidR="00521C5E">
              <w:rPr>
                <w:sz w:val="24"/>
                <w:szCs w:val="24"/>
              </w:rPr>
              <w:t>a</w:t>
            </w:r>
            <w:proofErr w:type="spellEnd"/>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3DA07204" w:rsidR="00672659" w:rsidRPr="008D12BA" w:rsidRDefault="00672659" w:rsidP="00521C5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521C5E">
              <w:rPr>
                <w:rFonts w:ascii="Arial" w:hAnsi="Arial"/>
                <w:sz w:val="24"/>
                <w:szCs w:val="24"/>
                <w:highlight w:val="cyan"/>
              </w:rPr>
              <w:t>20</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4721A">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78BE279D" w:rsidR="00672659" w:rsidRPr="008D12BA" w:rsidRDefault="00672659" w:rsidP="00182D7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82D7F">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182D7F">
              <w:rPr>
                <w:rFonts w:ascii="Arial" w:hAnsi="Arial"/>
                <w:spacing w:val="-2"/>
                <w:sz w:val="24"/>
                <w:szCs w:val="24"/>
                <w:highlight w:val="cyan"/>
              </w:rPr>
              <w:t>E</w:t>
            </w:r>
            <w:r w:rsidR="00521C5E">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E190E86" w:rsidR="00672659" w:rsidRPr="008D12BA" w:rsidRDefault="00672659" w:rsidP="00521C5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21C5E">
              <w:rPr>
                <w:sz w:val="24"/>
                <w:szCs w:val="24"/>
              </w:rPr>
              <w:t>20</w:t>
            </w:r>
            <w:r w:rsidRPr="008D12BA">
              <w:rPr>
                <w:sz w:val="24"/>
                <w:szCs w:val="24"/>
              </w:rPr>
              <w:t xml:space="preserve"> </w:t>
            </w:r>
            <w:r w:rsidRPr="008D12BA">
              <w:rPr>
                <w:sz w:val="24"/>
                <w:szCs w:val="24"/>
                <w:highlight w:val="cyan"/>
              </w:rPr>
              <w:t xml:space="preserve">/ </w:t>
            </w:r>
            <w:proofErr w:type="gramStart"/>
            <w:r w:rsidR="0064721A">
              <w:rPr>
                <w:sz w:val="24"/>
                <w:szCs w:val="24"/>
                <w:highlight w:val="cyan"/>
              </w:rPr>
              <w:t>12</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521C5E">
              <w:rPr>
                <w:sz w:val="24"/>
                <w:szCs w:val="24"/>
                <w:highlight w:val="cyan"/>
              </w:rPr>
              <w:t>3</w:t>
            </w:r>
            <w:r w:rsidRPr="008D12BA">
              <w:rPr>
                <w:sz w:val="24"/>
                <w:szCs w:val="24"/>
                <w:highlight w:val="cyan"/>
              </w:rPr>
              <w:t xml:space="preserve"> /     </w:t>
            </w:r>
            <w:r w:rsidR="00521C5E">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521C5E">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5ED6557" w:rsidR="00672659" w:rsidRPr="008D12BA" w:rsidRDefault="00672659" w:rsidP="00521C5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521C5E">
              <w:rPr>
                <w:rFonts w:ascii="Arial" w:hAnsi="Arial"/>
                <w:sz w:val="24"/>
                <w:szCs w:val="24"/>
                <w:highlight w:val="cyan"/>
              </w:rPr>
              <w:t>9</w:t>
            </w:r>
            <w:r w:rsidRPr="008D12BA">
              <w:rPr>
                <w:rFonts w:ascii="Arial" w:hAnsi="Arial"/>
                <w:sz w:val="24"/>
                <w:szCs w:val="24"/>
                <w:highlight w:val="cyan"/>
              </w:rPr>
              <w:t xml:space="preserve">    / </w:t>
            </w:r>
            <w:proofErr w:type="gramStart"/>
            <w:r w:rsidR="00F359AA">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0DD2C910" w:rsidR="00704953" w:rsidRPr="00120DE8" w:rsidRDefault="00704953" w:rsidP="00182D7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82D7F">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182D7F">
              <w:rPr>
                <w:rFonts w:ascii="Arial" w:eastAsia="Times New Roman" w:hAnsi="Arial"/>
                <w:b/>
                <w:bCs/>
                <w:sz w:val="24"/>
                <w:szCs w:val="24"/>
                <w:u w:val="single"/>
              </w:rPr>
              <w:t>E</w:t>
            </w:r>
            <w:r w:rsidR="00521C5E">
              <w:rPr>
                <w:rFonts w:ascii="Arial" w:eastAsia="Times New Roman" w:hAnsi="Arial"/>
                <w:b/>
                <w:bCs/>
                <w:sz w:val="24"/>
                <w:szCs w:val="24"/>
                <w:u w:val="single"/>
              </w:rPr>
              <w:t>a</w:t>
            </w:r>
          </w:p>
          <w:p w14:paraId="3CD4656D" w14:textId="4B36F218" w:rsidR="00704953" w:rsidRPr="00120DE8" w:rsidRDefault="00704953" w:rsidP="0058653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2023</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15F25212" w:rsidR="00704953" w:rsidRPr="00844D38" w:rsidRDefault="00704953" w:rsidP="00586534">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182D7F" w:rsidRPr="00844D38" w14:paraId="73E48362" w14:textId="77777777" w:rsidTr="001B6C3D">
        <w:trPr>
          <w:trHeight w:val="900"/>
        </w:trPr>
        <w:tc>
          <w:tcPr>
            <w:tcW w:w="666" w:type="dxa"/>
            <w:vAlign w:val="center"/>
          </w:tcPr>
          <w:p w14:paraId="3AFB377F" w14:textId="1E1C42A1" w:rsidR="00182D7F" w:rsidRPr="00844D38" w:rsidRDefault="00182D7F" w:rsidP="00DB569E">
            <w:pPr>
              <w:jc w:val="center"/>
              <w:rPr>
                <w:rFonts w:eastAsia="Times New Roman" w:cs="Calibri"/>
                <w:b/>
                <w:bCs/>
                <w:color w:val="000000"/>
              </w:rPr>
            </w:pPr>
            <w:r>
              <w:rPr>
                <w:rFonts w:ascii="Calibri" w:hAnsi="Calibri" w:cs="Calibri"/>
                <w:color w:val="000000"/>
              </w:rPr>
              <w:t>1</w:t>
            </w:r>
          </w:p>
        </w:tc>
        <w:tc>
          <w:tcPr>
            <w:tcW w:w="1493" w:type="dxa"/>
            <w:vAlign w:val="bottom"/>
          </w:tcPr>
          <w:p w14:paraId="528CE49E" w14:textId="3D34DF33" w:rsidR="00182D7F" w:rsidRPr="00844D38" w:rsidRDefault="00182D7F" w:rsidP="00DB569E">
            <w:pPr>
              <w:jc w:val="center"/>
              <w:rPr>
                <w:rFonts w:eastAsia="Times New Roman" w:cs="Calibri"/>
                <w:b/>
                <w:bCs/>
                <w:color w:val="000000"/>
              </w:rPr>
            </w:pPr>
            <w:r>
              <w:rPr>
                <w:rFonts w:ascii="Arial" w:hAnsi="Arial" w:cs="Arial"/>
                <w:color w:val="000000"/>
              </w:rPr>
              <w:t>15-B00-024</w:t>
            </w:r>
          </w:p>
        </w:tc>
        <w:tc>
          <w:tcPr>
            <w:tcW w:w="3067" w:type="dxa"/>
            <w:vAlign w:val="bottom"/>
          </w:tcPr>
          <w:p w14:paraId="022B674E" w14:textId="306370A9" w:rsidR="00182D7F" w:rsidRPr="00844D38" w:rsidRDefault="00182D7F" w:rsidP="00DB569E">
            <w:pPr>
              <w:jc w:val="center"/>
              <w:rPr>
                <w:rFonts w:eastAsia="Times New Roman" w:cs="Calibri"/>
                <w:b/>
                <w:bCs/>
                <w:color w:val="000000"/>
              </w:rPr>
            </w:pPr>
            <w:proofErr w:type="spellStart"/>
            <w:r>
              <w:rPr>
                <w:rFonts w:ascii="Arial" w:hAnsi="Arial" w:cs="Arial"/>
                <w:color w:val="000000"/>
              </w:rPr>
              <w:t>Tacrolimus</w:t>
            </w:r>
            <w:proofErr w:type="spellEnd"/>
            <w:r>
              <w:rPr>
                <w:rFonts w:ascii="Arial" w:hAnsi="Arial" w:cs="Arial"/>
                <w:color w:val="000000"/>
              </w:rPr>
              <w:t xml:space="preserve"> 1mg </w:t>
            </w:r>
            <w:proofErr w:type="gramStart"/>
            <w:r>
              <w:rPr>
                <w:rFonts w:ascii="Arial" w:hAnsi="Arial" w:cs="Arial"/>
                <w:color w:val="000000"/>
              </w:rPr>
              <w:t xml:space="preserve">Capsule  </w:t>
            </w:r>
            <w:r>
              <w:rPr>
                <w:rFonts w:ascii="Arial" w:hAnsi="Arial" w:cs="Arial"/>
                <w:color w:val="000000"/>
                <w:rtl/>
              </w:rPr>
              <w:t>يحدد</w:t>
            </w:r>
            <w:proofErr w:type="gramEnd"/>
            <w:r>
              <w:rPr>
                <w:rFonts w:ascii="Arial" w:hAnsi="Arial" w:cs="Arial"/>
                <w:color w:val="000000"/>
                <w:rtl/>
              </w:rPr>
              <w:t xml:space="preserve"> صرفها ضمن مراكز زرع الكلى</w:t>
            </w:r>
            <w:r>
              <w:rPr>
                <w:rFonts w:ascii="Arial" w:hAnsi="Arial" w:cs="Arial"/>
                <w:color w:val="000000"/>
              </w:rPr>
              <w:br/>
            </w:r>
            <w:r>
              <w:rPr>
                <w:rFonts w:ascii="Arial" w:hAnsi="Arial" w:cs="Arial"/>
                <w:color w:val="000000"/>
                <w:rtl/>
              </w:rPr>
              <w:t>ج/1140 اضافة مركز زرع نخاع العظم/مدينة الطب كمنفذ صرف</w:t>
            </w:r>
            <w:r>
              <w:rPr>
                <w:rFonts w:ascii="Arial" w:hAnsi="Arial" w:cs="Arial"/>
                <w:color w:val="000000"/>
              </w:rPr>
              <w:t xml:space="preserve">  </w:t>
            </w:r>
            <w:r>
              <w:rPr>
                <w:rFonts w:ascii="Arial" w:hAnsi="Arial" w:cs="Arial"/>
                <w:color w:val="000000"/>
                <w:rtl/>
              </w:rPr>
              <w:t>ج982 / ج992</w:t>
            </w:r>
            <w:r>
              <w:rPr>
                <w:rFonts w:ascii="Arial" w:hAnsi="Arial" w:cs="Arial"/>
                <w:color w:val="000000"/>
              </w:rPr>
              <w:br/>
              <w:t xml:space="preserve"> </w:t>
            </w:r>
            <w:r>
              <w:rPr>
                <w:rFonts w:ascii="Arial" w:hAnsi="Arial" w:cs="Arial"/>
                <w:color w:val="000000"/>
                <w:rtl/>
              </w:rPr>
              <w:t>ج/ 1033 / اعتماد البروتوكول العلاجي المرفق بالجلسة والمسند لتوصيات اللجان الاستشارية المختصة انفا</w:t>
            </w:r>
            <w:r>
              <w:rPr>
                <w:rFonts w:ascii="Arial" w:hAnsi="Arial" w:cs="Arial"/>
                <w:color w:val="000000"/>
              </w:rPr>
              <w:t>" .</w:t>
            </w:r>
            <w:r>
              <w:rPr>
                <w:rFonts w:ascii="Arial" w:hAnsi="Arial" w:cs="Arial"/>
                <w:color w:val="000000"/>
              </w:rPr>
              <w:br/>
            </w:r>
            <w:r>
              <w:rPr>
                <w:rFonts w:ascii="Arial" w:hAnsi="Arial" w:cs="Arial"/>
                <w:color w:val="000000"/>
                <w:rtl/>
              </w:rPr>
              <w:t>ج/1159 يتم اضافة استطبابات جميع مراكز امراض الدم ويتم مراجعة الاحتياج من قبل اللجنة الاستشارية لامراض الدم</w:t>
            </w:r>
          </w:p>
        </w:tc>
        <w:tc>
          <w:tcPr>
            <w:tcW w:w="1367" w:type="dxa"/>
            <w:vAlign w:val="bottom"/>
          </w:tcPr>
          <w:p w14:paraId="5626D002" w14:textId="71E5C1A8" w:rsidR="00182D7F" w:rsidRPr="00844D38" w:rsidRDefault="00182D7F" w:rsidP="00DB569E">
            <w:pPr>
              <w:jc w:val="center"/>
              <w:rPr>
                <w:rFonts w:eastAsia="Times New Roman" w:cs="Calibri"/>
                <w:b/>
                <w:bCs/>
                <w:color w:val="000000"/>
              </w:rPr>
            </w:pPr>
            <w:r>
              <w:rPr>
                <w:rFonts w:ascii="Arial" w:hAnsi="Arial" w:cs="Arial"/>
                <w:color w:val="000000"/>
              </w:rPr>
              <w:t>1155000</w:t>
            </w:r>
          </w:p>
        </w:tc>
        <w:tc>
          <w:tcPr>
            <w:tcW w:w="1365" w:type="dxa"/>
            <w:vAlign w:val="bottom"/>
          </w:tcPr>
          <w:p w14:paraId="2A06D12B" w14:textId="16434810" w:rsidR="00182D7F" w:rsidRPr="00844D38" w:rsidRDefault="00182D7F" w:rsidP="00DB569E">
            <w:pPr>
              <w:jc w:val="center"/>
              <w:rPr>
                <w:rFonts w:eastAsia="Times New Roman" w:cs="Calibri"/>
                <w:b/>
                <w:bCs/>
                <w:color w:val="000000"/>
              </w:rPr>
            </w:pPr>
            <w:r>
              <w:rPr>
                <w:rFonts w:ascii="Arial" w:hAnsi="Arial" w:cs="Arial"/>
                <w:color w:val="000000"/>
              </w:rPr>
              <w:t>100 cap</w:t>
            </w:r>
          </w:p>
        </w:tc>
        <w:tc>
          <w:tcPr>
            <w:tcW w:w="1091" w:type="dxa"/>
            <w:vAlign w:val="bottom"/>
          </w:tcPr>
          <w:p w14:paraId="62933370" w14:textId="2E30555F" w:rsidR="00182D7F" w:rsidRPr="00844D38" w:rsidRDefault="00182D7F" w:rsidP="00DB569E">
            <w:pPr>
              <w:jc w:val="center"/>
              <w:rPr>
                <w:rFonts w:eastAsia="Times New Roman" w:cs="Calibri"/>
                <w:b/>
                <w:bCs/>
                <w:color w:val="000000"/>
              </w:rPr>
            </w:pPr>
            <w:r>
              <w:rPr>
                <w:rFonts w:ascii="Arial" w:hAnsi="Arial" w:cs="Arial"/>
                <w:color w:val="000000"/>
              </w:rPr>
              <w:t>114.28</w:t>
            </w:r>
          </w:p>
        </w:tc>
        <w:tc>
          <w:tcPr>
            <w:tcW w:w="1222" w:type="dxa"/>
            <w:vAlign w:val="bottom"/>
          </w:tcPr>
          <w:p w14:paraId="44294134" w14:textId="0F47E2E6" w:rsidR="00182D7F" w:rsidRPr="00844D38" w:rsidRDefault="00182D7F" w:rsidP="00DB569E">
            <w:pPr>
              <w:jc w:val="center"/>
              <w:rPr>
                <w:rFonts w:eastAsia="Times New Roman" w:cs="Calibri"/>
                <w:b/>
                <w:bCs/>
                <w:color w:val="000000"/>
              </w:rPr>
            </w:pPr>
            <w:r>
              <w:rPr>
                <w:rFonts w:ascii="Arial" w:hAnsi="Arial" w:cs="Arial"/>
                <w:color w:val="000000"/>
              </w:rPr>
              <w:t>80</w:t>
            </w:r>
          </w:p>
        </w:tc>
        <w:tc>
          <w:tcPr>
            <w:tcW w:w="1210" w:type="dxa"/>
            <w:vAlign w:val="bottom"/>
          </w:tcPr>
          <w:p w14:paraId="7DB748D8" w14:textId="53D84CAC" w:rsidR="00182D7F" w:rsidRPr="00844D38" w:rsidRDefault="00182D7F" w:rsidP="00DB569E">
            <w:pPr>
              <w:jc w:val="center"/>
              <w:rPr>
                <w:rFonts w:eastAsia="Times New Roman" w:cs="Calibri"/>
                <w:b/>
                <w:bCs/>
                <w:color w:val="000000"/>
              </w:rPr>
            </w:pPr>
            <w:r>
              <w:rPr>
                <w:rFonts w:ascii="Arial" w:hAnsi="Arial" w:cs="Arial"/>
                <w:color w:val="000000"/>
              </w:rPr>
              <w:t>51.4</w:t>
            </w:r>
          </w:p>
        </w:tc>
        <w:tc>
          <w:tcPr>
            <w:tcW w:w="1119" w:type="dxa"/>
            <w:gridSpan w:val="2"/>
            <w:vAlign w:val="bottom"/>
          </w:tcPr>
          <w:p w14:paraId="7B728851" w14:textId="2C024863" w:rsidR="00182D7F" w:rsidRPr="00844D38" w:rsidRDefault="00182D7F" w:rsidP="00DB569E">
            <w:pPr>
              <w:jc w:val="center"/>
              <w:rPr>
                <w:rFonts w:eastAsia="Times New Roman" w:cs="Calibri"/>
                <w:b/>
                <w:bCs/>
                <w:color w:val="000000"/>
              </w:rPr>
            </w:pPr>
            <w:r>
              <w:rPr>
                <w:rFonts w:ascii="Arial" w:hAnsi="Arial" w:cs="Arial"/>
                <w:color w:val="000000"/>
              </w:rPr>
              <w:t>28.57</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E266645" w14:textId="77777777" w:rsidR="00F359AA" w:rsidRDefault="00F359AA"/>
    <w:p w14:paraId="1330223C" w14:textId="77777777" w:rsidR="0064721A" w:rsidRDefault="0064721A"/>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C1161AF" w:rsidR="00672659" w:rsidRPr="004D22E1" w:rsidRDefault="00672659" w:rsidP="00182D7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82D7F">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182D7F">
              <w:rPr>
                <w:rFonts w:ascii="Arial" w:hAnsi="Arial"/>
                <w:b/>
                <w:spacing w:val="-2"/>
                <w:sz w:val="24"/>
                <w:szCs w:val="24"/>
                <w:highlight w:val="cyan"/>
              </w:rPr>
              <w:t>E</w:t>
            </w:r>
            <w:r w:rsidR="00521C5E">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28C21F1" w:rsidR="00672659" w:rsidRPr="004D22E1" w:rsidRDefault="00672659" w:rsidP="00182D7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82D7F">
              <w:rPr>
                <w:rFonts w:ascii="Arial" w:hAnsi="Arial"/>
                <w:bCs/>
                <w:spacing w:val="-2"/>
                <w:sz w:val="24"/>
                <w:szCs w:val="24"/>
              </w:rPr>
              <w:t>3E</w:t>
            </w:r>
            <w:r w:rsidR="00521C5E">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24358F52" w:rsidR="00672659" w:rsidRPr="004D22E1" w:rsidRDefault="00672659" w:rsidP="00F4251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521C5E">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64721A">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F4251F">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FAD4C8E" w:rsidR="00672659" w:rsidRPr="004D22E1" w:rsidRDefault="00672659" w:rsidP="003E648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E6486">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2A01F54" w:rsidR="00672659" w:rsidRPr="004D22E1" w:rsidRDefault="00672659" w:rsidP="003E648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3E6486">
              <w:rPr>
                <w:rFonts w:ascii="Arial Narrow" w:eastAsia="Calibri" w:hAnsi="Arial Narrow" w:cs="Arial"/>
                <w:sz w:val="24"/>
                <w:szCs w:val="24"/>
              </w:rPr>
              <w:t>6</w:t>
            </w:r>
            <w:bookmarkStart w:id="52" w:name="_GoBack"/>
            <w:bookmarkEnd w:id="52"/>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4F6F0E3" w:rsidR="00672659" w:rsidRPr="004D22E1" w:rsidRDefault="00672659" w:rsidP="00182D7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82D7F">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2022</w:t>
            </w:r>
            <w:r w:rsidR="00182D7F">
              <w:rPr>
                <w:rFonts w:ascii="Arial" w:hAnsi="Arial"/>
                <w:bCs/>
                <w:spacing w:val="-2"/>
                <w:sz w:val="24"/>
                <w:szCs w:val="24"/>
              </w:rPr>
              <w:t>E</w:t>
            </w:r>
            <w:r w:rsidR="00521C5E">
              <w:rPr>
                <w:rFonts w:ascii="Arial" w:hAnsi="Arial"/>
                <w:bCs/>
                <w:spacing w:val="-2"/>
                <w:sz w:val="24"/>
                <w:szCs w:val="24"/>
              </w:rPr>
              <w:t>a</w:t>
            </w:r>
          </w:p>
          <w:p w14:paraId="0E828F6C" w14:textId="05D961F5" w:rsidR="00672659" w:rsidRPr="004D22E1" w:rsidRDefault="00672659" w:rsidP="00182D7F">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82D7F">
              <w:rPr>
                <w:rFonts w:ascii="Arial" w:hAnsi="Arial"/>
                <w:bCs/>
                <w:spacing w:val="-2"/>
                <w:sz w:val="24"/>
                <w:szCs w:val="24"/>
                <w:u w:val="single"/>
              </w:rPr>
              <w:t>3E</w:t>
            </w:r>
            <w:r w:rsidR="00521C5E">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53282910" w:rsidR="00672659" w:rsidRPr="004D22E1" w:rsidRDefault="00672659" w:rsidP="00F4251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F4251F">
              <w:rPr>
                <w:rFonts w:ascii="Arial" w:hAnsi="Arial"/>
                <w:sz w:val="24"/>
                <w:szCs w:val="24"/>
                <w:highlight w:val="yellow"/>
                <w:lang w:val="en-GB"/>
              </w:rPr>
              <w:t>9</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1F764C8" w:rsidR="00672659" w:rsidRPr="004D22E1" w:rsidRDefault="00672659" w:rsidP="00F4251F">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F4251F">
              <w:rPr>
                <w:rFonts w:ascii="Arial" w:hAnsi="Arial"/>
                <w:bCs/>
                <w:sz w:val="24"/>
                <w:szCs w:val="24"/>
              </w:rPr>
              <w:t>10</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4"/>
        <w:gridCol w:w="963"/>
        <w:gridCol w:w="567"/>
        <w:gridCol w:w="1029"/>
        <w:gridCol w:w="698"/>
        <w:gridCol w:w="364"/>
        <w:gridCol w:w="293"/>
        <w:gridCol w:w="654"/>
        <w:gridCol w:w="615"/>
        <w:gridCol w:w="533"/>
        <w:gridCol w:w="545"/>
        <w:gridCol w:w="592"/>
        <w:gridCol w:w="426"/>
        <w:gridCol w:w="378"/>
        <w:gridCol w:w="434"/>
        <w:gridCol w:w="456"/>
        <w:gridCol w:w="474"/>
        <w:gridCol w:w="378"/>
        <w:gridCol w:w="553"/>
        <w:gridCol w:w="611"/>
        <w:gridCol w:w="511"/>
        <w:gridCol w:w="490"/>
        <w:gridCol w:w="437"/>
        <w:gridCol w:w="503"/>
        <w:gridCol w:w="611"/>
      </w:tblGrid>
      <w:tr w:rsidR="00DE11BF" w:rsidRPr="00233B59" w14:paraId="6678F53F" w14:textId="77777777" w:rsidTr="00D22DFC">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D22DFC">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82D7F" w:rsidRPr="00233B59" w14:paraId="44A2A021" w14:textId="77777777" w:rsidTr="00D22DFC">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82D7F" w:rsidRPr="00233B59" w14:paraId="370DF3F8" w14:textId="77777777" w:rsidTr="00235AB2">
        <w:tc>
          <w:tcPr>
            <w:tcW w:w="133" w:type="pct"/>
            <w:shd w:val="clear" w:color="auto" w:fill="auto"/>
          </w:tcPr>
          <w:p w14:paraId="2DE5E5FC" w14:textId="24C5FB70" w:rsidR="00182D7F" w:rsidRPr="00D14D22" w:rsidRDefault="00182D7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182D7F" w:rsidRPr="00C6441A" w:rsidRDefault="00182D7F" w:rsidP="00073752"/>
        </w:tc>
        <w:tc>
          <w:tcPr>
            <w:tcW w:w="184" w:type="pct"/>
            <w:shd w:val="clear" w:color="auto" w:fill="auto"/>
            <w:vAlign w:val="bottom"/>
          </w:tcPr>
          <w:p w14:paraId="2A6406ED" w14:textId="28B07D3F" w:rsidR="00182D7F" w:rsidRPr="00614F84" w:rsidRDefault="00182D7F" w:rsidP="00D36B35">
            <w:pPr>
              <w:jc w:val="center"/>
              <w:rPr>
                <w:rFonts w:ascii="Cambria" w:eastAsia="Times New Roman" w:hAnsi="Cambria" w:cs="Times New Roman"/>
                <w:color w:val="000000"/>
                <w:sz w:val="20"/>
                <w:szCs w:val="20"/>
              </w:rPr>
            </w:pPr>
            <w:r>
              <w:rPr>
                <w:rFonts w:ascii="Arial" w:hAnsi="Arial" w:cs="Arial"/>
                <w:color w:val="000000"/>
              </w:rPr>
              <w:t>15-B00-024</w:t>
            </w:r>
          </w:p>
        </w:tc>
        <w:tc>
          <w:tcPr>
            <w:tcW w:w="178" w:type="pct"/>
            <w:shd w:val="clear" w:color="auto" w:fill="auto"/>
            <w:vAlign w:val="bottom"/>
          </w:tcPr>
          <w:p w14:paraId="5A6A83FE" w14:textId="15C1ACC3" w:rsidR="00182D7F" w:rsidRPr="00614F84" w:rsidRDefault="00182D7F" w:rsidP="00F359AA">
            <w:pPr>
              <w:jc w:val="center"/>
              <w:rPr>
                <w:rFonts w:ascii="Cambria" w:eastAsia="Times New Roman" w:hAnsi="Cambria" w:cs="Times New Roman"/>
                <w:color w:val="000000"/>
              </w:rPr>
            </w:pPr>
            <w:proofErr w:type="spellStart"/>
            <w:r>
              <w:rPr>
                <w:rFonts w:ascii="Arial" w:hAnsi="Arial" w:cs="Arial"/>
                <w:color w:val="000000"/>
              </w:rPr>
              <w:t>Tacrolimus</w:t>
            </w:r>
            <w:proofErr w:type="spellEnd"/>
            <w:r>
              <w:rPr>
                <w:rFonts w:ascii="Arial" w:hAnsi="Arial" w:cs="Arial"/>
                <w:color w:val="000000"/>
              </w:rPr>
              <w:t xml:space="preserve"> 1mg </w:t>
            </w:r>
            <w:proofErr w:type="gramStart"/>
            <w:r>
              <w:rPr>
                <w:rFonts w:ascii="Arial" w:hAnsi="Arial" w:cs="Arial"/>
                <w:color w:val="000000"/>
              </w:rPr>
              <w:t xml:space="preserve">Capsule  </w:t>
            </w:r>
            <w:r>
              <w:rPr>
                <w:rFonts w:ascii="Arial" w:hAnsi="Arial" w:cs="Arial"/>
                <w:color w:val="000000"/>
                <w:rtl/>
              </w:rPr>
              <w:t>يحدد</w:t>
            </w:r>
            <w:proofErr w:type="gramEnd"/>
            <w:r>
              <w:rPr>
                <w:rFonts w:ascii="Arial" w:hAnsi="Arial" w:cs="Arial"/>
                <w:color w:val="000000"/>
                <w:rtl/>
              </w:rPr>
              <w:t xml:space="preserve"> صرفها ضمن مراكز زرع الكلى</w:t>
            </w:r>
            <w:r>
              <w:rPr>
                <w:rFonts w:ascii="Arial" w:hAnsi="Arial" w:cs="Arial"/>
                <w:color w:val="000000"/>
              </w:rPr>
              <w:br/>
            </w:r>
            <w:r>
              <w:rPr>
                <w:rFonts w:ascii="Arial" w:hAnsi="Arial" w:cs="Arial"/>
                <w:color w:val="000000"/>
                <w:rtl/>
              </w:rPr>
              <w:t>ج/1140 اضافة مركز زرع نخاع العظم/مدينة الطب كمنفذ صرف</w:t>
            </w:r>
            <w:r>
              <w:rPr>
                <w:rFonts w:ascii="Arial" w:hAnsi="Arial" w:cs="Arial"/>
                <w:color w:val="000000"/>
              </w:rPr>
              <w:t xml:space="preserve">  </w:t>
            </w:r>
            <w:r>
              <w:rPr>
                <w:rFonts w:ascii="Arial" w:hAnsi="Arial" w:cs="Arial"/>
                <w:color w:val="000000"/>
                <w:rtl/>
              </w:rPr>
              <w:t>ج982 / ج992</w:t>
            </w:r>
            <w:r>
              <w:rPr>
                <w:rFonts w:ascii="Arial" w:hAnsi="Arial" w:cs="Arial"/>
                <w:color w:val="000000"/>
              </w:rPr>
              <w:br/>
              <w:t xml:space="preserve"> </w:t>
            </w:r>
            <w:r>
              <w:rPr>
                <w:rFonts w:ascii="Arial" w:hAnsi="Arial" w:cs="Arial"/>
                <w:color w:val="000000"/>
                <w:rtl/>
              </w:rPr>
              <w:t xml:space="preserve">ج/ 1033 </w:t>
            </w:r>
            <w:r>
              <w:rPr>
                <w:rFonts w:ascii="Arial" w:hAnsi="Arial" w:cs="Arial"/>
                <w:color w:val="000000"/>
                <w:rtl/>
              </w:rPr>
              <w:lastRenderedPageBreak/>
              <w:t>/ اعتماد البروتوكول العلاجي المرفق بالجلسة والمسند لتوصيات اللجان الاستشارية المختصة انفا</w:t>
            </w:r>
            <w:r>
              <w:rPr>
                <w:rFonts w:ascii="Arial" w:hAnsi="Arial" w:cs="Arial"/>
                <w:color w:val="000000"/>
              </w:rPr>
              <w:t>" .</w:t>
            </w:r>
            <w:r>
              <w:rPr>
                <w:rFonts w:ascii="Arial" w:hAnsi="Arial" w:cs="Arial"/>
                <w:color w:val="000000"/>
              </w:rPr>
              <w:br/>
            </w:r>
            <w:r>
              <w:rPr>
                <w:rFonts w:ascii="Arial" w:hAnsi="Arial" w:cs="Arial"/>
                <w:color w:val="000000"/>
                <w:rtl/>
              </w:rPr>
              <w:t>ج/1159 يتم اضافة استطبابات جميع مراكز امراض الدم ويتم مراجعة الاحتياج من قبل اللجنة الاستشارية لامراض الدم</w:t>
            </w:r>
          </w:p>
        </w:tc>
        <w:tc>
          <w:tcPr>
            <w:tcW w:w="262" w:type="pct"/>
            <w:shd w:val="clear" w:color="auto" w:fill="auto"/>
            <w:vAlign w:val="center"/>
          </w:tcPr>
          <w:p w14:paraId="43569591" w14:textId="77777777" w:rsidR="00182D7F" w:rsidRPr="00F04CA9" w:rsidRDefault="00182D7F"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182D7F" w:rsidRDefault="00182D7F" w:rsidP="00073752">
            <w:pPr>
              <w:rPr>
                <w:rFonts w:cs="Calibri"/>
                <w:color w:val="000000"/>
              </w:rPr>
            </w:pPr>
          </w:p>
        </w:tc>
        <w:tc>
          <w:tcPr>
            <w:tcW w:w="106" w:type="pct"/>
            <w:shd w:val="clear" w:color="auto" w:fill="auto"/>
            <w:vAlign w:val="bottom"/>
          </w:tcPr>
          <w:p w14:paraId="10CC41CC" w14:textId="77777777" w:rsidR="00182D7F" w:rsidRDefault="00182D7F" w:rsidP="00073752">
            <w:pPr>
              <w:rPr>
                <w:rFonts w:cs="Calibri"/>
                <w:color w:val="000000"/>
                <w:sz w:val="16"/>
                <w:szCs w:val="16"/>
              </w:rPr>
            </w:pPr>
          </w:p>
        </w:tc>
        <w:tc>
          <w:tcPr>
            <w:tcW w:w="245" w:type="pct"/>
            <w:shd w:val="clear" w:color="auto" w:fill="auto"/>
            <w:vAlign w:val="bottom"/>
          </w:tcPr>
          <w:p w14:paraId="0704F087" w14:textId="77777777" w:rsidR="00182D7F" w:rsidRDefault="00182D7F" w:rsidP="00073752">
            <w:pPr>
              <w:rPr>
                <w:rFonts w:cs="Calibri"/>
                <w:color w:val="000000"/>
                <w:sz w:val="16"/>
                <w:szCs w:val="16"/>
              </w:rPr>
            </w:pPr>
          </w:p>
        </w:tc>
        <w:tc>
          <w:tcPr>
            <w:tcW w:w="230" w:type="pct"/>
            <w:shd w:val="clear" w:color="auto" w:fill="auto"/>
            <w:vAlign w:val="bottom"/>
          </w:tcPr>
          <w:p w14:paraId="638C0E1C" w14:textId="77777777" w:rsidR="00182D7F" w:rsidRDefault="00182D7F" w:rsidP="00073752">
            <w:pPr>
              <w:rPr>
                <w:rFonts w:cs="Calibri"/>
                <w:color w:val="000000"/>
                <w:sz w:val="16"/>
                <w:szCs w:val="16"/>
              </w:rPr>
            </w:pPr>
          </w:p>
        </w:tc>
        <w:tc>
          <w:tcPr>
            <w:tcW w:w="199" w:type="pct"/>
            <w:shd w:val="clear" w:color="auto" w:fill="auto"/>
            <w:vAlign w:val="bottom"/>
          </w:tcPr>
          <w:p w14:paraId="0F062250" w14:textId="77777777" w:rsidR="00182D7F" w:rsidRDefault="00182D7F" w:rsidP="00073752">
            <w:pPr>
              <w:rPr>
                <w:rFonts w:cs="Calibri"/>
                <w:color w:val="000000"/>
                <w:sz w:val="16"/>
                <w:szCs w:val="16"/>
              </w:rPr>
            </w:pPr>
          </w:p>
        </w:tc>
        <w:tc>
          <w:tcPr>
            <w:tcW w:w="203" w:type="pct"/>
            <w:shd w:val="clear" w:color="auto" w:fill="auto"/>
            <w:vAlign w:val="center"/>
          </w:tcPr>
          <w:p w14:paraId="795F1E3E"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182D7F"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182D7F" w:rsidRPr="00233B59" w:rsidRDefault="00182D7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182D7F" w:rsidRPr="005F17BD" w:rsidRDefault="00182D7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182D7F"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182D7F" w:rsidRDefault="00182D7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182D7F" w:rsidRPr="005F17BD" w:rsidRDefault="00182D7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182D7F" w:rsidRPr="00233B59"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182D7F" w:rsidRDefault="00182D7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328BB" w14:textId="77777777" w:rsidR="00D41279" w:rsidRDefault="00D41279" w:rsidP="00400881">
      <w:pPr>
        <w:spacing w:after="0" w:line="240" w:lineRule="auto"/>
      </w:pPr>
      <w:r>
        <w:separator/>
      </w:r>
    </w:p>
  </w:endnote>
  <w:endnote w:type="continuationSeparator" w:id="0">
    <w:p w14:paraId="7B59A654" w14:textId="77777777" w:rsidR="00D41279" w:rsidRDefault="00D4127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521C5E" w:rsidRPr="00D1391E" w:rsidRDefault="00521C5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E6486">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63CF4" w14:textId="77777777" w:rsidR="00D41279" w:rsidRDefault="00D41279" w:rsidP="00400881">
      <w:pPr>
        <w:spacing w:after="0" w:line="240" w:lineRule="auto"/>
      </w:pPr>
      <w:r>
        <w:separator/>
      </w:r>
    </w:p>
  </w:footnote>
  <w:footnote w:type="continuationSeparator" w:id="0">
    <w:p w14:paraId="5787A47E" w14:textId="77777777" w:rsidR="00D41279" w:rsidRDefault="00D41279" w:rsidP="00400881">
      <w:pPr>
        <w:spacing w:after="0" w:line="240" w:lineRule="auto"/>
      </w:pPr>
      <w:r>
        <w:continuationSeparator/>
      </w:r>
    </w:p>
  </w:footnote>
  <w:footnote w:id="1">
    <w:p w14:paraId="3AE6532D" w14:textId="77777777" w:rsidR="00521C5E" w:rsidRDefault="00521C5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521C5E" w:rsidRDefault="00521C5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521C5E" w:rsidRDefault="00521C5E"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521C5E" w:rsidRDefault="00521C5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521C5E" w:rsidRDefault="00521C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521C5E" w:rsidRDefault="00521C5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77CBC"/>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2D7F"/>
    <w:rsid w:val="001832B7"/>
    <w:rsid w:val="00186A7A"/>
    <w:rsid w:val="001C1E8C"/>
    <w:rsid w:val="001D07A4"/>
    <w:rsid w:val="001D0C53"/>
    <w:rsid w:val="001D18A5"/>
    <w:rsid w:val="001D4346"/>
    <w:rsid w:val="001F4EA1"/>
    <w:rsid w:val="001F60A4"/>
    <w:rsid w:val="0020508D"/>
    <w:rsid w:val="002069D4"/>
    <w:rsid w:val="0021224D"/>
    <w:rsid w:val="00212EFA"/>
    <w:rsid w:val="00213F09"/>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486"/>
    <w:rsid w:val="003E66F8"/>
    <w:rsid w:val="003F2E48"/>
    <w:rsid w:val="00400881"/>
    <w:rsid w:val="00410331"/>
    <w:rsid w:val="0041770D"/>
    <w:rsid w:val="004213D9"/>
    <w:rsid w:val="00422E03"/>
    <w:rsid w:val="00423BA2"/>
    <w:rsid w:val="004245C3"/>
    <w:rsid w:val="0042514F"/>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1C5E"/>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048B"/>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2DFC"/>
    <w:rsid w:val="009438F1"/>
    <w:rsid w:val="0094552D"/>
    <w:rsid w:val="00947DE4"/>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2DFC"/>
    <w:rsid w:val="00D23965"/>
    <w:rsid w:val="00D30278"/>
    <w:rsid w:val="00D330CE"/>
    <w:rsid w:val="00D36B35"/>
    <w:rsid w:val="00D41279"/>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0EDC"/>
    <w:rsid w:val="00F0225B"/>
    <w:rsid w:val="00F03D1A"/>
    <w:rsid w:val="00F10C65"/>
    <w:rsid w:val="00F207B7"/>
    <w:rsid w:val="00F20CCC"/>
    <w:rsid w:val="00F21788"/>
    <w:rsid w:val="00F27793"/>
    <w:rsid w:val="00F359AA"/>
    <w:rsid w:val="00F35E7A"/>
    <w:rsid w:val="00F36755"/>
    <w:rsid w:val="00F36ED4"/>
    <w:rsid w:val="00F37097"/>
    <w:rsid w:val="00F40F9A"/>
    <w:rsid w:val="00F4251F"/>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4E961-6943-4967-B3BC-55919EAE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131</Pages>
  <Words>35399</Words>
  <Characters>201778</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65</cp:revision>
  <cp:lastPrinted>2022-01-19T07:17:00Z</cp:lastPrinted>
  <dcterms:created xsi:type="dcterms:W3CDTF">2022-01-13T10:10:00Z</dcterms:created>
  <dcterms:modified xsi:type="dcterms:W3CDTF">2022-12-18T10:46:00Z</dcterms:modified>
</cp:coreProperties>
</file>