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879" w:type="dxa"/>
        <w:jc w:val="center"/>
        <w:tblLook w:val="04A0" w:firstRow="1" w:lastRow="0" w:firstColumn="1" w:lastColumn="0" w:noHBand="0" w:noVBand="1"/>
      </w:tblPr>
      <w:tblGrid>
        <w:gridCol w:w="1260"/>
        <w:gridCol w:w="3687"/>
        <w:gridCol w:w="1304"/>
        <w:gridCol w:w="814"/>
        <w:gridCol w:w="814"/>
      </w:tblGrid>
      <w:tr w:rsidR="003013D0" w:rsidRPr="00327295" w:rsidTr="00EA6167">
        <w:trPr>
          <w:trHeight w:val="53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 xml:space="preserve">national code 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013D0" w:rsidRPr="00327295" w:rsidRDefault="003013D0" w:rsidP="00EA6167">
            <w:pPr>
              <w:bidi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8"/>
                <w:szCs w:val="18"/>
                <w:rtl/>
              </w:rPr>
              <w:t xml:space="preserve">وحدة القياس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3D0" w:rsidRPr="00327295" w:rsidRDefault="003013D0" w:rsidP="00EA6167">
            <w:pPr>
              <w:bidi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8"/>
                <w:szCs w:val="18"/>
                <w:rtl/>
              </w:rPr>
              <w:t>المجموع 2024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3013D0" w:rsidRPr="00327295" w:rsidRDefault="003013D0" w:rsidP="00EA6167">
            <w:pPr>
              <w:bidi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rtl/>
              </w:rPr>
            </w:pPr>
            <w:r w:rsidRPr="00327295">
              <w:rPr>
                <w:rFonts w:ascii="Cambria" w:eastAsia="Times New Roman" w:hAnsi="Cambria" w:cs="Arial" w:hint="cs"/>
                <w:b/>
                <w:bCs/>
                <w:sz w:val="18"/>
                <w:szCs w:val="18"/>
                <w:rtl/>
              </w:rPr>
              <w:t>الكلفة</w:t>
            </w:r>
          </w:p>
          <w:p w:rsidR="003013D0" w:rsidRPr="00327295" w:rsidRDefault="003013D0" w:rsidP="00EA6167">
            <w:pPr>
              <w:bidi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rtl/>
              </w:rPr>
            </w:pPr>
            <w:r w:rsidRPr="00327295">
              <w:rPr>
                <w:rFonts w:ascii="Cambria" w:eastAsia="Times New Roman" w:hAnsi="Cambria" w:cs="Arial" w:hint="cs"/>
                <w:b/>
                <w:bCs/>
                <w:sz w:val="18"/>
                <w:szCs w:val="18"/>
                <w:rtl/>
              </w:rPr>
              <w:t>$</w:t>
            </w:r>
          </w:p>
        </w:tc>
      </w:tr>
      <w:tr w:rsidR="003013D0" w:rsidRPr="00327295" w:rsidTr="00EA6167">
        <w:trPr>
          <w:trHeight w:val="25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      BLOOD GROUPING SERA                                                                           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3013D0" w:rsidRPr="00327295" w:rsidRDefault="003013D0" w:rsidP="00EA6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3013D0" w:rsidRPr="00327295" w:rsidTr="00EA6167">
        <w:trPr>
          <w:trHeight w:val="70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i/>
                <w:iCs/>
                <w:sz w:val="16"/>
                <w:szCs w:val="16"/>
              </w:rPr>
              <w:t>40-000-033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7295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2205D0" wp14:editId="1545E29E">
                      <wp:simplePos x="0" y="0"/>
                      <wp:positionH relativeFrom="column">
                        <wp:posOffset>2381250</wp:posOffset>
                      </wp:positionH>
                      <wp:positionV relativeFrom="paragraph">
                        <wp:posOffset>95250</wp:posOffset>
                      </wp:positionV>
                      <wp:extent cx="19050" cy="295275"/>
                      <wp:effectExtent l="0" t="0" r="19050" b="28575"/>
                      <wp:wrapNone/>
                      <wp:docPr id="3" name="Right Bracke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85750"/>
                              </a:xfrm>
                              <a:prstGeom prst="righ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vertOverflow="clip" horzOverflow="clip" rtlCol="1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0C0F9E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3" o:spid="_x0000_s1026" type="#_x0000_t86" style="position:absolute;margin-left:187.5pt;margin-top:7.5pt;width:1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" adj="288" strokecolor="#4a7ebb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66"/>
            </w:tblGrid>
            <w:tr w:rsidR="003013D0" w:rsidRPr="00327295" w:rsidTr="00EA6167">
              <w:trPr>
                <w:trHeight w:val="477"/>
                <w:tblCellSpacing w:w="0" w:type="dxa"/>
              </w:trPr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013D0" w:rsidRPr="00327295" w:rsidRDefault="003013D0" w:rsidP="00EA6167">
                  <w:pPr>
                    <w:spacing w:after="0" w:line="240" w:lineRule="auto"/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327295"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  <w:t>ABO  &amp;</w:t>
                  </w:r>
                  <w:proofErr w:type="gramEnd"/>
                  <w:r w:rsidRPr="00327295"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  <w:t xml:space="preserve"> Reverse                                  A  B  D  </w:t>
                  </w:r>
                  <w:proofErr w:type="spellStart"/>
                  <w:r w:rsidRPr="00327295"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  <w:t>D</w:t>
                  </w:r>
                  <w:proofErr w:type="spellEnd"/>
                  <w:r w:rsidRPr="00327295"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  <w:t xml:space="preserve">  A1    β                Gel card                 </w:t>
                  </w:r>
                </w:p>
              </w:tc>
            </w:tr>
          </w:tbl>
          <w:p w:rsidR="003013D0" w:rsidRPr="00327295" w:rsidRDefault="003013D0" w:rsidP="00EA6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card        </w:t>
            </w:r>
            <w:proofErr w:type="gramStart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   (</w:t>
            </w:r>
            <w:proofErr w:type="gramEnd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1 test)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671753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1.7 $</w:t>
            </w:r>
          </w:p>
        </w:tc>
      </w:tr>
      <w:tr w:rsidR="003013D0" w:rsidRPr="00327295" w:rsidTr="00EA6167">
        <w:trPr>
          <w:trHeight w:val="75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i/>
                <w:iCs/>
                <w:sz w:val="16"/>
                <w:szCs w:val="16"/>
              </w:rPr>
              <w:t>40-000-034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7295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138A03" wp14:editId="49A25AEC">
                      <wp:simplePos x="0" y="0"/>
                      <wp:positionH relativeFrom="column">
                        <wp:posOffset>2381250</wp:posOffset>
                      </wp:positionH>
                      <wp:positionV relativeFrom="paragraph">
                        <wp:posOffset>76200</wp:posOffset>
                      </wp:positionV>
                      <wp:extent cx="19050" cy="323850"/>
                      <wp:effectExtent l="0" t="0" r="19050" b="19050"/>
                      <wp:wrapNone/>
                      <wp:docPr id="4" name="Right Bracke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29045"/>
                              </a:xfrm>
                              <a:prstGeom prst="righ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vertOverflow="clip" horzOverflow="clip" rtlCol="1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D3EFA7" id="Right Bracket 4" o:spid="_x0000_s1026" type="#_x0000_t86" style="position:absolute;margin-left:187.5pt;margin-top:6pt;width:1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" adj="250" strokecolor="#4a7ebb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66"/>
            </w:tblGrid>
            <w:tr w:rsidR="003013D0" w:rsidRPr="00327295" w:rsidTr="00EA6167">
              <w:trPr>
                <w:trHeight w:val="468"/>
                <w:tblCellSpacing w:w="0" w:type="dxa"/>
              </w:trPr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013D0" w:rsidRPr="00327295" w:rsidRDefault="003013D0" w:rsidP="00EA6167">
                  <w:pPr>
                    <w:spacing w:after="0" w:line="240" w:lineRule="auto"/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</w:pPr>
                  <w:r w:rsidRPr="00327295"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  <w:t xml:space="preserve">Rh </w:t>
                  </w:r>
                  <w:proofErr w:type="gramStart"/>
                  <w:r w:rsidRPr="00327295"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  <w:t>phenotype  &amp;</w:t>
                  </w:r>
                  <w:proofErr w:type="gramEnd"/>
                  <w:r w:rsidRPr="00327295"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  <w:t xml:space="preserve">  K                               E  C  </w:t>
                  </w:r>
                  <w:proofErr w:type="spellStart"/>
                  <w:r w:rsidRPr="00327295"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  <w:t>c</w:t>
                  </w:r>
                  <w:proofErr w:type="spellEnd"/>
                  <w:r w:rsidRPr="00327295"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  <w:t xml:space="preserve">  e  K </w:t>
                  </w:r>
                  <w:proofErr w:type="spellStart"/>
                  <w:r w:rsidRPr="00327295"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  <w:t>ct</w:t>
                  </w:r>
                  <w:proofErr w:type="spellEnd"/>
                  <w:r w:rsidRPr="00327295"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</w:rPr>
                    <w:t xml:space="preserve">                    Gel card                                            </w:t>
                  </w:r>
                </w:p>
              </w:tc>
            </w:tr>
          </w:tbl>
          <w:p w:rsidR="003013D0" w:rsidRPr="00327295" w:rsidRDefault="003013D0" w:rsidP="00EA6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Card         </w:t>
            </w:r>
            <w:proofErr w:type="gramStart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   (</w:t>
            </w:r>
            <w:proofErr w:type="gramEnd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 1 test)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230503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2.0 $</w:t>
            </w:r>
          </w:p>
        </w:tc>
      </w:tr>
      <w:tr w:rsidR="003013D0" w:rsidRPr="00327295" w:rsidTr="00EA6167">
        <w:trPr>
          <w:trHeight w:val="188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41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HEMATOLOGY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3013D0" w:rsidRPr="00327295" w:rsidTr="00EA6167">
        <w:trPr>
          <w:trHeight w:val="17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41-A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HEMATOLOGY-GEN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3013D0" w:rsidRPr="00327295" w:rsidTr="00EA6167">
        <w:trPr>
          <w:trHeight w:val="53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41-A00-001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bovine serum albumin vial/10ml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10ml/ vial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11226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4.5 $</w:t>
            </w:r>
          </w:p>
        </w:tc>
      </w:tr>
      <w:tr w:rsidR="003013D0" w:rsidRPr="00327295" w:rsidTr="00EA6167">
        <w:trPr>
          <w:trHeight w:val="44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41-A00-002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Anti- human </w:t>
            </w:r>
            <w:proofErr w:type="gramStart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Globulin  serum</w:t>
            </w:r>
            <w:proofErr w:type="gramEnd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 (Coombs  test) vial / 10ml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10ml/ vial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14874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4.5 $ </w:t>
            </w:r>
          </w:p>
        </w:tc>
      </w:tr>
      <w:tr w:rsidR="003013D0" w:rsidRPr="00327295" w:rsidTr="00EA6167">
        <w:trPr>
          <w:trHeight w:val="359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41-A00-009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proofErr w:type="gramStart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FDP  direct</w:t>
            </w:r>
            <w:proofErr w:type="gramEnd"/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Test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80 $</w:t>
            </w:r>
          </w:p>
        </w:tc>
      </w:tr>
      <w:tr w:rsidR="003013D0" w:rsidRPr="00327295" w:rsidTr="00EA6167">
        <w:trPr>
          <w:trHeight w:val="34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i/>
                <w:iCs/>
                <w:sz w:val="16"/>
                <w:szCs w:val="16"/>
              </w:rPr>
              <w:t>41-A00-011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proofErr w:type="spellStart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owren</w:t>
            </w:r>
            <w:proofErr w:type="spellEnd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 -</w:t>
            </w:r>
            <w:proofErr w:type="spellStart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koller</w:t>
            </w:r>
            <w:proofErr w:type="spellEnd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 buffer 1 x15 ml       bottle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bottle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195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100 $</w:t>
            </w:r>
          </w:p>
        </w:tc>
      </w:tr>
      <w:tr w:rsidR="003013D0" w:rsidRPr="00327295" w:rsidTr="00EA6167">
        <w:trPr>
          <w:trHeight w:val="552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41-A00-030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Calcium chloride 0.025M 1 x 25ml Kit (</w:t>
            </w:r>
            <w:proofErr w:type="spellStart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cacl</w:t>
            </w:r>
            <w:proofErr w:type="spellEnd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) solution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vial </w:t>
            </w:r>
            <w:proofErr w:type="gramStart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( 20</w:t>
            </w:r>
            <w:proofErr w:type="gramEnd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 ml )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1486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100 $ </w:t>
            </w:r>
          </w:p>
        </w:tc>
      </w:tr>
      <w:tr w:rsidR="003013D0" w:rsidRPr="00327295" w:rsidTr="00EA6167">
        <w:trPr>
          <w:trHeight w:val="13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41-A00-035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Normal and Pathological reference plasma </w:t>
            </w:r>
            <w:proofErr w:type="gramStart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 System</w:t>
            </w:r>
            <w:proofErr w:type="gramEnd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control N +P : - Normal and Abnormal control plasmas for PT , APTT , Fibrinogen, Thrombin Time (Normal ) , </w:t>
            </w:r>
            <w:proofErr w:type="spellStart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Reptilase</w:t>
            </w:r>
            <w:proofErr w:type="spellEnd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Time ( Normal ) , factor assays ( </w:t>
            </w:r>
            <w:proofErr w:type="spellStart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ll</w:t>
            </w:r>
            <w:proofErr w:type="spellEnd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,V , </w:t>
            </w:r>
            <w:proofErr w:type="spellStart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Vll</w:t>
            </w:r>
            <w:proofErr w:type="spellEnd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, </w:t>
            </w:r>
            <w:proofErr w:type="spellStart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Vlll</w:t>
            </w:r>
            <w:proofErr w:type="spellEnd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, IX,X, </w:t>
            </w:r>
            <w:proofErr w:type="spellStart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Xl</w:t>
            </w:r>
            <w:proofErr w:type="spellEnd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,</w:t>
            </w:r>
            <w:proofErr w:type="spellStart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Xll</w:t>
            </w:r>
            <w:proofErr w:type="spellEnd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) ,Anti thrombin , protein C ,Protein S ,</w:t>
            </w:r>
            <w:proofErr w:type="spellStart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Plasminogen,Anti</w:t>
            </w:r>
            <w:proofErr w:type="spellEnd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plasmin 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proofErr w:type="gramStart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kit(</w:t>
            </w:r>
            <w:proofErr w:type="gramEnd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24vial*1ml )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500 $</w:t>
            </w:r>
          </w:p>
        </w:tc>
      </w:tr>
      <w:tr w:rsidR="003013D0" w:rsidRPr="00327295" w:rsidTr="00EA6167">
        <w:trPr>
          <w:trHeight w:val="1028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41-A00-036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Normal and Pathological reference plasma (</w:t>
            </w:r>
            <w:proofErr w:type="spellStart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Coag</w:t>
            </w:r>
            <w:proofErr w:type="spellEnd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control N+</w:t>
            </w:r>
            <w:proofErr w:type="gramStart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P:-</w:t>
            </w:r>
            <w:proofErr w:type="gramEnd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Normal and </w:t>
            </w:r>
            <w:proofErr w:type="spellStart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and</w:t>
            </w:r>
            <w:proofErr w:type="spellEnd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Abnormal control plasmas for </w:t>
            </w:r>
            <w:proofErr w:type="spellStart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PT,APTT,Fibrinogen</w:t>
            </w:r>
            <w:proofErr w:type="spellEnd"/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, Thrombin Time ( normal ) , Anti Thrombin activity  ( Kit ( 24 vial x 1 ml 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proofErr w:type="gramStart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kit(</w:t>
            </w:r>
            <w:proofErr w:type="gramEnd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24vial*1ml )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250 $</w:t>
            </w:r>
          </w:p>
        </w:tc>
      </w:tr>
      <w:tr w:rsidR="003013D0" w:rsidRPr="00327295" w:rsidTr="00EA6167">
        <w:trPr>
          <w:trHeight w:val="49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41-A00-031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G6pD screen Glucose 6- phosphate methemoglobin reduction test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Test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15406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1.0 $</w:t>
            </w:r>
          </w:p>
        </w:tc>
      </w:tr>
      <w:tr w:rsidR="003013D0" w:rsidRPr="00327295" w:rsidTr="00EA6167">
        <w:trPr>
          <w:trHeight w:val="233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vertAlign w:val="superscript"/>
              </w:rPr>
              <w:t>44-M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HEAMATOLOGY MATERIAL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2729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3013D0" w:rsidRPr="00327295" w:rsidTr="00EA6167">
        <w:trPr>
          <w:trHeight w:val="26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44-M00-004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proofErr w:type="spellStart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Lieshman</w:t>
            </w:r>
            <w:proofErr w:type="spellEnd"/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 xml:space="preserve"> stain powder 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gm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7384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</w:p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1.0 $</w:t>
            </w:r>
          </w:p>
        </w:tc>
      </w:tr>
      <w:tr w:rsidR="003013D0" w:rsidRPr="00327295" w:rsidTr="00EA6167">
        <w:trPr>
          <w:trHeight w:val="413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44-M00-011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Absolute methanol 99.8%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1599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</w:p>
          <w:p w:rsidR="003013D0" w:rsidRPr="00327295" w:rsidRDefault="003013D0" w:rsidP="00EA616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</w:pPr>
            <w:r w:rsidRPr="00327295">
              <w:rPr>
                <w:rFonts w:ascii="Cambria" w:eastAsia="Times New Roman" w:hAnsi="Cambria" w:cs="Arial"/>
                <w:b/>
                <w:bCs/>
                <w:sz w:val="16"/>
                <w:szCs w:val="16"/>
              </w:rPr>
              <w:t>10$</w:t>
            </w:r>
          </w:p>
        </w:tc>
      </w:tr>
    </w:tbl>
    <w:p w:rsidR="001459BC" w:rsidRDefault="001459BC" w:rsidP="003013D0">
      <w:pPr>
        <w:jc w:val="center"/>
        <w:rPr>
          <w:rtl/>
          <w:lang w:bidi="ar-IQ"/>
        </w:rPr>
      </w:pPr>
    </w:p>
    <w:sectPr w:rsidR="001459B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396"/>
    <w:rsid w:val="001459BC"/>
    <w:rsid w:val="003013D0"/>
    <w:rsid w:val="00373EC6"/>
    <w:rsid w:val="004707C3"/>
    <w:rsid w:val="005D3773"/>
    <w:rsid w:val="00835C79"/>
    <w:rsid w:val="00A42C5B"/>
    <w:rsid w:val="00CB17E1"/>
    <w:rsid w:val="00D4727F"/>
    <w:rsid w:val="00F2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6F4A9"/>
  <w15:docId w15:val="{5F6CDE63-220A-460E-A5C1-6E0983BB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lab dept</cp:lastModifiedBy>
  <cp:revision>2</cp:revision>
  <cp:lastPrinted>2023-03-26T07:32:00Z</cp:lastPrinted>
  <dcterms:created xsi:type="dcterms:W3CDTF">2023-04-04T07:52:00Z</dcterms:created>
  <dcterms:modified xsi:type="dcterms:W3CDTF">2023-04-04T07:52:00Z</dcterms:modified>
</cp:coreProperties>
</file>