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rsidR="00873D8A" w:rsidRPr="00C84D0C" w:rsidRDefault="00873D8A" w:rsidP="00C84D0C">
      <w:pPr>
        <w:spacing w:after="0"/>
        <w:rPr>
          <w:rFonts w:asciiTheme="minorBidi" w:hAnsiTheme="minorBidi"/>
          <w:sz w:val="32"/>
          <w:szCs w:val="32"/>
        </w:rPr>
      </w:pPr>
    </w:p>
    <w:p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For Marketing Drugs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(kimadia )</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ind w:right="3"/>
        <w:rPr>
          <w:rFonts w:asciiTheme="minorBidi" w:hAnsiTheme="minorBidi"/>
          <w:sz w:val="32"/>
          <w:szCs w:val="32"/>
        </w:rPr>
      </w:pPr>
      <w:r w:rsidRPr="00C84D0C">
        <w:rPr>
          <w:rFonts w:asciiTheme="minorBidi" w:hAnsiTheme="minorBidi"/>
          <w:b/>
          <w:bCs/>
          <w:sz w:val="32"/>
          <w:szCs w:val="32"/>
        </w:rPr>
        <w:t>Project Reference/Tender</w:t>
      </w:r>
      <w:r w:rsidRPr="00C84D0C">
        <w:rPr>
          <w:rFonts w:asciiTheme="minorBidi" w:hAnsiTheme="minorBidi"/>
          <w:sz w:val="32"/>
          <w:szCs w:val="32"/>
        </w:rPr>
        <w:t xml:space="preserve">:Contract For The Supply of   </w:t>
      </w:r>
    </w:p>
    <w:p w:rsidR="00F82947" w:rsidRPr="00C84D0C" w:rsidRDefault="00BE5DDB" w:rsidP="00C84D0C">
      <w:pPr>
        <w:spacing w:after="0"/>
        <w:ind w:right="3"/>
        <w:rPr>
          <w:rFonts w:asciiTheme="minorBidi" w:hAnsiTheme="minorBidi"/>
          <w:sz w:val="32"/>
          <w:szCs w:val="32"/>
        </w:rPr>
      </w:pPr>
      <w:r w:rsidRPr="00C84D0C">
        <w:rPr>
          <w:rFonts w:asciiTheme="minorBidi" w:hAnsiTheme="minorBidi"/>
          <w:sz w:val="32"/>
          <w:szCs w:val="32"/>
        </w:rPr>
        <w:t xml:space="preserve">                                               Medical Appliances</w:t>
      </w:r>
      <w:r w:rsidR="00F82947" w:rsidRPr="00C84D0C">
        <w:rPr>
          <w:rFonts w:asciiTheme="minorBidi" w:hAnsiTheme="minorBidi"/>
          <w:sz w:val="32"/>
          <w:szCs w:val="32"/>
        </w:rPr>
        <w:t xml:space="preserve"> will    </w:t>
      </w:r>
    </w:p>
    <w:p w:rsidR="00BE5DDB" w:rsidRPr="00C84D0C" w:rsidRDefault="00F82947" w:rsidP="00C84D0C">
      <w:pPr>
        <w:spacing w:after="0"/>
        <w:ind w:right="3"/>
        <w:rPr>
          <w:rFonts w:asciiTheme="minorBidi" w:hAnsiTheme="minorBidi"/>
          <w:sz w:val="32"/>
          <w:szCs w:val="32"/>
        </w:rPr>
      </w:pPr>
      <w:r w:rsidRPr="00C84D0C">
        <w:rPr>
          <w:rFonts w:asciiTheme="minorBidi" w:hAnsiTheme="minorBidi"/>
          <w:sz w:val="32"/>
          <w:szCs w:val="32"/>
        </w:rPr>
        <w:t>arranged on the recent balance</w:t>
      </w:r>
    </w:p>
    <w:p w:rsidR="00F82947" w:rsidRPr="00C84D0C" w:rsidRDefault="00F82947" w:rsidP="007416F0">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Name/Tender</w:t>
      </w:r>
      <w:r w:rsidR="007416F0">
        <w:rPr>
          <w:rFonts w:asciiTheme="minorBidi" w:hAnsiTheme="minorBidi"/>
          <w:sz w:val="32"/>
          <w:szCs w:val="32"/>
        </w:rPr>
        <w:t>82/2023/76</w:t>
      </w:r>
    </w:p>
    <w:p w:rsidR="00F82947" w:rsidRPr="00C84D0C" w:rsidRDefault="00F82947" w:rsidP="007416F0">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9B659B">
        <w:rPr>
          <w:rFonts w:asciiTheme="minorBidi" w:hAnsiTheme="minorBidi"/>
          <w:sz w:val="32"/>
          <w:szCs w:val="32"/>
        </w:rPr>
        <w:t>Thursday</w:t>
      </w:r>
      <w:r w:rsidR="007416F0">
        <w:rPr>
          <w:rFonts w:asciiTheme="minorBidi" w:hAnsiTheme="minorBidi"/>
          <w:sz w:val="32"/>
          <w:szCs w:val="32"/>
        </w:rPr>
        <w:t>18</w:t>
      </w:r>
      <w:r w:rsidR="007D6E8F">
        <w:rPr>
          <w:rFonts w:asciiTheme="minorBidi" w:hAnsiTheme="minorBidi"/>
          <w:sz w:val="32"/>
          <w:szCs w:val="32"/>
        </w:rPr>
        <w:t>/</w:t>
      </w:r>
      <w:r w:rsidR="009B659B">
        <w:rPr>
          <w:rFonts w:asciiTheme="minorBidi" w:hAnsiTheme="minorBidi"/>
          <w:sz w:val="32"/>
          <w:szCs w:val="32"/>
        </w:rPr>
        <w:t>5</w:t>
      </w:r>
      <w:r w:rsidR="007D6E8F">
        <w:rPr>
          <w:rFonts w:asciiTheme="minorBidi" w:hAnsiTheme="minorBidi"/>
          <w:sz w:val="32"/>
          <w:szCs w:val="32"/>
        </w:rPr>
        <w:t>/</w:t>
      </w:r>
      <w:r w:rsidR="00D3415B">
        <w:rPr>
          <w:rFonts w:asciiTheme="minorBidi" w:hAnsiTheme="minorBidi"/>
          <w:sz w:val="32"/>
          <w:szCs w:val="32"/>
        </w:rPr>
        <w:t>2023</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E56370" w:rsidRDefault="009E188E" w:rsidP="009E188E">
      <w:pPr>
        <w:tabs>
          <w:tab w:val="left" w:pos="2772"/>
        </w:tabs>
        <w:spacing w:after="0"/>
        <w:rPr>
          <w:rFonts w:asciiTheme="minorBidi" w:hAnsiTheme="minorBidi"/>
          <w:sz w:val="32"/>
          <w:szCs w:val="32"/>
        </w:rPr>
      </w:pPr>
      <w:r>
        <w:rPr>
          <w:rFonts w:asciiTheme="minorBidi" w:hAnsiTheme="minorBidi"/>
          <w:sz w:val="32"/>
          <w:szCs w:val="32"/>
        </w:rPr>
        <w:tab/>
      </w:r>
    </w:p>
    <w:p w:rsidR="002D4AB4" w:rsidRPr="00C84D0C" w:rsidRDefault="002D4AB4" w:rsidP="00C84D0C">
      <w:pPr>
        <w:spacing w:after="0"/>
        <w:rPr>
          <w:rFonts w:asciiTheme="minorBidi" w:hAnsiTheme="minorBidi"/>
          <w:sz w:val="32"/>
          <w:szCs w:val="32"/>
        </w:rPr>
      </w:pPr>
    </w:p>
    <w:p w:rsidR="005B741A" w:rsidRPr="00800D08" w:rsidRDefault="002D4AB4" w:rsidP="007416F0">
      <w:pPr>
        <w:spacing w:after="0"/>
        <w:ind w:left="-360"/>
        <w:jc w:val="center"/>
        <w:rPr>
          <w:rFonts w:asciiTheme="minorBidi" w:hAnsiTheme="minorBidi"/>
          <w:b/>
          <w:bCs/>
          <w:iCs/>
          <w:sz w:val="28"/>
          <w:szCs w:val="28"/>
        </w:rPr>
      </w:pPr>
      <w:r w:rsidRPr="006B1EA7">
        <w:rPr>
          <w:rFonts w:asciiTheme="majorBidi" w:hAnsiTheme="majorBidi" w:cstheme="majorBidi"/>
          <w:b/>
          <w:bCs/>
          <w:sz w:val="40"/>
          <w:szCs w:val="40"/>
        </w:rPr>
        <w:t>Letter of Invitation  / advertisement</w:t>
      </w:r>
      <w:r w:rsidR="00C10F59" w:rsidRPr="00C84D0C">
        <w:rPr>
          <w:rFonts w:asciiTheme="minorBidi" w:hAnsiTheme="minorBidi"/>
          <w:b/>
          <w:bCs/>
          <w:iCs/>
          <w:spacing w:val="-2"/>
          <w:sz w:val="28"/>
          <w:szCs w:val="28"/>
          <w:u w:val="single"/>
        </w:rPr>
        <w:t>:</w:t>
      </w:r>
      <w:r w:rsidR="007416F0">
        <w:rPr>
          <w:rFonts w:asciiTheme="minorBidi" w:hAnsiTheme="minorBidi"/>
          <w:sz w:val="32"/>
          <w:szCs w:val="32"/>
          <w:highlight w:val="yellow"/>
        </w:rPr>
        <w:t>82/2023/76</w:t>
      </w:r>
      <w:r w:rsidR="00C76D97">
        <w:rPr>
          <w:rFonts w:asciiTheme="minorBidi" w:hAnsiTheme="minorBidi"/>
          <w:sz w:val="32"/>
          <w:szCs w:val="32"/>
          <w:highlight w:val="yellow"/>
        </w:rPr>
        <w:t>.</w:t>
      </w:r>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B741A" w:rsidRPr="00C84D0C">
        <w:rPr>
          <w:rFonts w:asciiTheme="minorBidi" w:hAnsiTheme="minorBidi"/>
          <w:iCs/>
          <w:spacing w:val="-2"/>
          <w:sz w:val="28"/>
          <w:szCs w:val="28"/>
          <w:highlight w:val="yellow"/>
        </w:rPr>
        <w:t>Iraqi Federal Budget</w:t>
      </w:r>
    </w:p>
    <w:p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rsidR="000C45E2" w:rsidRPr="009A520E" w:rsidRDefault="00C10F59" w:rsidP="008A1E30">
      <w:pPr>
        <w:spacing w:after="0"/>
        <w:rPr>
          <w:rFonts w:asciiTheme="minorBidi" w:hAnsiTheme="minorBidi"/>
          <w:spacing w:val="-2"/>
          <w:sz w:val="28"/>
          <w:szCs w:val="28"/>
        </w:rPr>
      </w:pPr>
      <w:r w:rsidRPr="00C84D0C">
        <w:rPr>
          <w:rFonts w:asciiTheme="minorBidi" w:hAnsiTheme="minorBidi"/>
          <w:spacing w:val="-2"/>
          <w:sz w:val="28"/>
          <w:szCs w:val="28"/>
          <w:highlight w:val="yellow"/>
        </w:rPr>
        <w:t>The</w:t>
      </w:r>
      <w:r w:rsidR="00B028C1">
        <w:rPr>
          <w:rFonts w:asciiTheme="minorBidi" w:hAnsiTheme="minorBidi"/>
          <w:sz w:val="28"/>
          <w:szCs w:val="28"/>
          <w:highlight w:val="yellow"/>
        </w:rPr>
        <w:t xml:space="preserve">Ministry of Health </w:t>
      </w:r>
      <w:r w:rsidR="00AD1AB1" w:rsidRPr="00C84D0C">
        <w:rPr>
          <w:rFonts w:asciiTheme="minorBidi" w:hAnsiTheme="minorBidi"/>
          <w:sz w:val="28"/>
          <w:szCs w:val="28"/>
          <w:highlight w:val="yellow"/>
        </w:rPr>
        <w:t>/ The State Company For Marketing Drug Medical Appliances (kimadia )</w:t>
      </w:r>
      <w:r w:rsidR="002D4AB4" w:rsidRPr="002D4AB4">
        <w:rPr>
          <w:rFonts w:asciiTheme="minorBidi" w:hAnsiTheme="minorBidi"/>
          <w:spacing w:val="-2"/>
          <w:sz w:val="28"/>
          <w:szCs w:val="28"/>
        </w:rPr>
        <w:t>is pleased to invite qualified and experienced Bidders to submit their bids for the supplying of</w:t>
      </w:r>
      <w:r w:rsidR="00436B1D" w:rsidRPr="00761D75">
        <w:rPr>
          <w:rFonts w:asciiTheme="majorHAnsi" w:hAnsiTheme="majorHAnsi"/>
          <w:b/>
          <w:bCs/>
          <w:sz w:val="28"/>
          <w:szCs w:val="28"/>
        </w:rPr>
        <w:t>[</w:t>
      </w:r>
      <w:r w:rsidR="008A1E30">
        <w:rPr>
          <w:b/>
          <w:bCs/>
          <w:sz w:val="28"/>
          <w:szCs w:val="28"/>
          <w:lang w:bidi="ar-IQ"/>
        </w:rPr>
        <w:t xml:space="preserve">kidney </w:t>
      </w:r>
      <w:r w:rsidR="00664009">
        <w:rPr>
          <w:b/>
          <w:bCs/>
          <w:sz w:val="28"/>
          <w:szCs w:val="28"/>
          <w:lang w:bidi="ar-IQ"/>
        </w:rPr>
        <w:t xml:space="preserve"> </w:t>
      </w:r>
      <w:r w:rsidR="00436B1D" w:rsidRPr="00761D75">
        <w:rPr>
          <w:rFonts w:asciiTheme="majorHAnsi" w:hAnsiTheme="majorHAnsi"/>
          <w:b/>
          <w:bCs/>
          <w:sz w:val="28"/>
          <w:szCs w:val="28"/>
        </w:rPr>
        <w:t>Appliances</w:t>
      </w:r>
      <w:r w:rsidR="00D23657" w:rsidRPr="009A520E">
        <w:rPr>
          <w:rFonts w:asciiTheme="minorBidi" w:hAnsiTheme="minorBidi"/>
          <w:spacing w:val="-2"/>
          <w:sz w:val="28"/>
          <w:szCs w:val="28"/>
        </w:rPr>
        <w:t>]</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(kimadia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8" w:history="1">
        <w:r w:rsidR="00911B06" w:rsidRPr="009A520E">
          <w:rPr>
            <w:rStyle w:val="Hyperlink"/>
            <w:rFonts w:asciiTheme="minorBidi" w:hAnsiTheme="minorBidi"/>
            <w:sz w:val="28"/>
            <w:szCs w:val="28"/>
          </w:rPr>
          <w:t>dg@kimadia.iq</w:t>
        </w:r>
      </w:hyperlink>
      <w:r w:rsidR="00911B06" w:rsidRPr="009A520E">
        <w:rPr>
          <w:rFonts w:asciiTheme="minorBidi" w:hAnsiTheme="minorBidi"/>
          <w:sz w:val="28"/>
          <w:szCs w:val="28"/>
          <w:highlight w:val="yellow"/>
        </w:rPr>
        <w:t xml:space="preserve"> ) &amp;Kimadia website is(</w:t>
      </w:r>
      <w:hyperlink r:id="rId9" w:history="1">
        <w:r w:rsidR="00911B06" w:rsidRPr="009A520E">
          <w:rPr>
            <w:rStyle w:val="Hyperlink"/>
            <w:rFonts w:asciiTheme="minorBidi" w:hAnsiTheme="minorBidi"/>
            <w:sz w:val="28"/>
            <w:szCs w:val="28"/>
          </w:rPr>
          <w:t>WWW.kimadia.iq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 xml:space="preserve">the </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for </w:t>
      </w:r>
      <w:r w:rsidR="00EA7B16" w:rsidRPr="009A520E">
        <w:rPr>
          <w:rFonts w:asciiTheme="minorBidi" w:hAnsiTheme="minorBidi" w:cstheme="minorBidi"/>
          <w:sz w:val="28"/>
          <w:szCs w:val="28"/>
        </w:rPr>
        <w:t xml:space="preserve"> the</w:t>
      </w:r>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Additional details are provided in the Bidding Documents</w:t>
      </w:r>
      <w:r w:rsidR="00EA7B16" w:rsidRPr="009A520E">
        <w:rPr>
          <w:rFonts w:asciiTheme="minorBidi" w:hAnsiTheme="minorBidi" w:cstheme="minorBidi"/>
          <w:sz w:val="28"/>
          <w:szCs w:val="28"/>
          <w:highlight w:val="yellow"/>
        </w:rPr>
        <w:t>(see the clause(</w:t>
      </w:r>
      <w:r w:rsidR="00EA7B16" w:rsidRPr="00420A07">
        <w:rPr>
          <w:highlight w:val="yellow"/>
        </w:rPr>
        <w:t>30</w:t>
      </w:r>
      <w:r w:rsidR="00EA7B16" w:rsidRPr="009A520E">
        <w:rPr>
          <w:rFonts w:asciiTheme="minorBidi" w:hAnsiTheme="minorBidi" w:cstheme="minorBidi"/>
          <w:sz w:val="28"/>
          <w:szCs w:val="28"/>
          <w:highlight w:val="yellow"/>
        </w:rPr>
        <w:t>)</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Interested Bidders can purchase the Bidding Forms after submitting a written application to the address specified in the Bid Data Sheet (BDS) and after paying the value of sale of the documents, amounting to</w:t>
      </w:r>
      <w:r w:rsidR="00C10F59" w:rsidRPr="009A520E">
        <w:rPr>
          <w:rFonts w:asciiTheme="minorBidi" w:hAnsiTheme="minorBidi"/>
          <w:sz w:val="28"/>
          <w:szCs w:val="28"/>
        </w:rPr>
        <w:t xml:space="preserve">and upon payment of a non-refundable </w:t>
      </w:r>
      <w:r w:rsidR="00283913" w:rsidRPr="009A520E">
        <w:rPr>
          <w:rFonts w:asciiTheme="minorBidi" w:hAnsiTheme="minorBidi"/>
          <w:sz w:val="28"/>
          <w:szCs w:val="28"/>
        </w:rPr>
        <w:t>&amp; the price of buying tender will be by lump sum as follows:</w:t>
      </w:r>
    </w:p>
    <w:p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one</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two</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lastRenderedPageBreak/>
        <w:t xml:space="preserve">(1000) thousand dollar for awarded against </w:t>
      </w:r>
      <w:r w:rsidRPr="00C84D0C">
        <w:rPr>
          <w:rFonts w:asciiTheme="minorBidi" w:hAnsiTheme="minorBidi"/>
          <w:sz w:val="32"/>
          <w:szCs w:val="32"/>
        </w:rPr>
        <w:t>Medical Appliances</w:t>
      </w:r>
      <w:r>
        <w:rPr>
          <w:rFonts w:asciiTheme="minorBidi" w:hAnsiTheme="minorBidi"/>
          <w:sz w:val="32"/>
          <w:szCs w:val="32"/>
        </w:rPr>
        <w:t>( by direct invitation or the method of tender only or other method that exception of obligate the company to present receipt buying according to execute instructions.)</w:t>
      </w:r>
    </w:p>
    <w:p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t>Otherwise the offer will be neglect it.</w:t>
      </w:r>
    </w:p>
    <w:p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The method of payment fee will be cash &amp; the Bidding Document will be sent as state in 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 bidder who is previously participated in the re-announced bid to submit the previous purchasing receipt with the re-announced tender documents</w:t>
      </w:r>
      <w:r w:rsidR="008C6BFF">
        <w:rPr>
          <w:rFonts w:asciiTheme="minorBidi" w:hAnsiTheme="minorBidi"/>
          <w:sz w:val="28"/>
          <w:szCs w:val="28"/>
        </w:rPr>
        <w:t>.</w:t>
      </w:r>
    </w:p>
    <w:p w:rsidR="00AC4DB8" w:rsidRPr="00AC4DB8" w:rsidRDefault="009A520E" w:rsidP="003746F5">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Bids shall be submitted to the following address</w:t>
      </w:r>
      <w:r w:rsidR="00B2748C" w:rsidRPr="00B2748C">
        <w:rPr>
          <w:rFonts w:asciiTheme="minorBidi" w:eastAsiaTheme="minorHAnsi" w:hAnsiTheme="minorBidi" w:cstheme="minorBidi"/>
          <w:sz w:val="28"/>
          <w:szCs w:val="28"/>
          <w:highlight w:val="green"/>
        </w:rPr>
        <w:t>before or</w:t>
      </w:r>
      <w:r w:rsidR="00AC4DB8" w:rsidRPr="00AC4DB8">
        <w:rPr>
          <w:rFonts w:asciiTheme="minorBidi" w:eastAsiaTheme="minorHAnsi" w:hAnsiTheme="minorBidi" w:cstheme="minorBidi"/>
          <w:sz w:val="28"/>
          <w:szCs w:val="28"/>
        </w:rPr>
        <w:t xml:space="preserve">on the specified date </w:t>
      </w:r>
      <w:r w:rsidR="00E56370" w:rsidRPr="00AC4DB8">
        <w:rPr>
          <w:rFonts w:asciiTheme="minorBidi" w:eastAsiaTheme="minorHAnsi" w:hAnsiTheme="minorBidi" w:cstheme="minorBidi"/>
          <w:sz w:val="28"/>
          <w:szCs w:val="28"/>
        </w:rPr>
        <w:t>{</w:t>
      </w:r>
      <w:r w:rsidR="003746F5">
        <w:rPr>
          <w:rFonts w:asciiTheme="minorBidi" w:eastAsiaTheme="minorHAnsi" w:hAnsiTheme="minorBidi" w:cstheme="minorBidi"/>
          <w:sz w:val="28"/>
          <w:szCs w:val="28"/>
        </w:rPr>
        <w:t>7</w:t>
      </w:r>
      <w:r w:rsidR="00F219D1">
        <w:rPr>
          <w:rFonts w:asciiTheme="minorBidi" w:eastAsiaTheme="minorHAnsi" w:hAnsiTheme="minorBidi" w:cstheme="minorBidi"/>
          <w:sz w:val="28"/>
          <w:szCs w:val="28"/>
        </w:rPr>
        <w:t>/</w:t>
      </w:r>
      <w:r w:rsidR="003746F5">
        <w:rPr>
          <w:rFonts w:asciiTheme="minorBidi" w:eastAsiaTheme="minorHAnsi" w:hAnsiTheme="minorBidi" w:cstheme="minorBidi"/>
          <w:sz w:val="28"/>
          <w:szCs w:val="28"/>
        </w:rPr>
        <w:t>6</w:t>
      </w:r>
      <w:r w:rsidR="00F219D1">
        <w:rPr>
          <w:rFonts w:asciiTheme="minorBidi" w:eastAsiaTheme="minorHAnsi" w:hAnsiTheme="minorBidi" w:cstheme="minorBidi"/>
          <w:sz w:val="28"/>
          <w:szCs w:val="28"/>
        </w:rPr>
        <w:t>/</w:t>
      </w:r>
      <w:r w:rsidR="009546E8">
        <w:rPr>
          <w:rFonts w:asciiTheme="minorBidi" w:eastAsiaTheme="minorHAnsi" w:hAnsiTheme="minorBidi" w:cstheme="minorBidi"/>
          <w:sz w:val="28"/>
          <w:szCs w:val="28"/>
        </w:rPr>
        <w:t>2023</w:t>
      </w:r>
      <w:r w:rsidR="00DF7FD0" w:rsidRPr="00AC4DB8">
        <w:rPr>
          <w:rFonts w:asciiTheme="minorBidi" w:eastAsiaTheme="minorHAnsi" w:hAnsiTheme="minorBidi" w:cstheme="minorBidi"/>
          <w:sz w:val="28"/>
          <w:szCs w:val="28"/>
        </w:rPr>
        <w:t>]</w:t>
      </w:r>
      <w:r w:rsidR="00ED3604" w:rsidRPr="00AC4DB8">
        <w:rPr>
          <w:rFonts w:asciiTheme="minorBidi" w:eastAsiaTheme="minorHAnsi" w:hAnsiTheme="minorBidi" w:cstheme="minorBidi"/>
          <w:sz w:val="28"/>
          <w:szCs w:val="28"/>
        </w:rPr>
        <w:t xml:space="preserve"> at (</w:t>
      </w:r>
      <w:r w:rsidR="00A31669">
        <w:rPr>
          <w:rFonts w:asciiTheme="minorBidi" w:eastAsiaTheme="minorHAnsi" w:hAnsiTheme="minorBidi" w:cstheme="minorBidi"/>
          <w:sz w:val="28"/>
          <w:szCs w:val="28"/>
        </w:rPr>
        <w:t>2</w:t>
      </w:r>
      <w:r w:rsidR="00FD5B31" w:rsidRPr="00AC4DB8">
        <w:rPr>
          <w:rFonts w:asciiTheme="minorBidi" w:eastAsiaTheme="minorHAnsi" w:hAnsiTheme="minorBidi" w:cstheme="minorBidi"/>
          <w:sz w:val="28"/>
          <w:szCs w:val="28"/>
        </w:rPr>
        <w:t>:</w:t>
      </w:r>
      <w:r w:rsidR="00A31669">
        <w:rPr>
          <w:rFonts w:asciiTheme="minorBidi" w:eastAsiaTheme="minorHAnsi" w:hAnsiTheme="minorBidi" w:cstheme="minorBidi"/>
          <w:sz w:val="28"/>
          <w:szCs w:val="28"/>
        </w:rPr>
        <w:t>3</w:t>
      </w:r>
      <w:r w:rsidR="00FD5B31" w:rsidRPr="00AC4DB8">
        <w:rPr>
          <w:rFonts w:asciiTheme="minorBidi" w:eastAsiaTheme="minorHAnsi" w:hAnsiTheme="minorBidi" w:cstheme="minorBidi"/>
          <w:sz w:val="28"/>
          <w:szCs w:val="28"/>
        </w:rPr>
        <w:t>0pm</w:t>
      </w:r>
      <w:r w:rsidR="00ED3604" w:rsidRPr="00AC4DB8">
        <w:rPr>
          <w:rFonts w:asciiTheme="minorBidi" w:eastAsiaTheme="minorHAnsi" w:hAnsiTheme="minorBidi" w:cstheme="minorBidi"/>
          <w:sz w:val="28"/>
          <w:szCs w:val="28"/>
        </w:rPr>
        <w:t xml:space="preserve"> )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420A07">
        <w:rPr>
          <w:rFonts w:asciiTheme="minorBidi" w:eastAsiaTheme="minorHAnsi" w:hAnsiTheme="minorBidi" w:cstheme="minorBidi"/>
          <w:sz w:val="28"/>
          <w:szCs w:val="28"/>
        </w:rPr>
        <w:t>8</w:t>
      </w:r>
      <w:r w:rsidR="00F219D1">
        <w:rPr>
          <w:rFonts w:asciiTheme="minorBidi" w:eastAsiaTheme="minorHAnsi" w:hAnsiTheme="minorBidi" w:cstheme="minorBidi"/>
          <w:sz w:val="28"/>
          <w:szCs w:val="28"/>
        </w:rPr>
        <w:t>/</w:t>
      </w:r>
      <w:r w:rsidR="00420A07">
        <w:rPr>
          <w:rFonts w:asciiTheme="minorBidi" w:eastAsiaTheme="minorHAnsi" w:hAnsiTheme="minorBidi" w:cstheme="minorBidi"/>
          <w:sz w:val="28"/>
          <w:szCs w:val="28"/>
        </w:rPr>
        <w:t>6</w:t>
      </w:r>
      <w:r w:rsidR="00F219D1">
        <w:rPr>
          <w:rFonts w:asciiTheme="minorBidi" w:eastAsiaTheme="minorHAnsi" w:hAnsiTheme="minorBidi" w:cstheme="minorBidi"/>
          <w:sz w:val="28"/>
          <w:szCs w:val="28"/>
        </w:rPr>
        <w:t>/</w:t>
      </w:r>
      <w:r w:rsidR="009546E8">
        <w:rPr>
          <w:rFonts w:asciiTheme="minorBidi" w:eastAsiaTheme="minorHAnsi" w:hAnsiTheme="minorBidi" w:cstheme="minorBidi"/>
          <w:sz w:val="28"/>
          <w:szCs w:val="28"/>
        </w:rPr>
        <w:t>2023</w:t>
      </w:r>
      <w:r w:rsidR="00AC4DB8" w:rsidRPr="00AC4DB8">
        <w:rPr>
          <w:rFonts w:asciiTheme="minorBidi" w:eastAsiaTheme="minorHAnsi" w:hAnsiTheme="minorBidi" w:cstheme="minorBidi"/>
          <w:sz w:val="28"/>
          <w:szCs w:val="28"/>
        </w:rPr>
        <w:t xml:space="preserve"> 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time </w:t>
      </w:r>
      <w:r w:rsidR="00DF7FD0" w:rsidRPr="00AC4DB8">
        <w:rPr>
          <w:rFonts w:asciiTheme="minorBidi" w:hAnsiTheme="minorBidi"/>
          <w:sz w:val="28"/>
          <w:szCs w:val="28"/>
        </w:rPr>
        <w:t>.</w:t>
      </w:r>
    </w:p>
    <w:p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r w:rsidR="00712FFC" w:rsidRPr="00AC4DB8">
        <w:rPr>
          <w:rFonts w:asciiTheme="minorBidi" w:hAnsiTheme="minorBidi"/>
          <w:sz w:val="28"/>
          <w:szCs w:val="28"/>
        </w:rPr>
        <w:t xml:space="preserve">atratio 1% from the </w:t>
      </w:r>
      <w:r w:rsidR="000C0582">
        <w:rPr>
          <w:rFonts w:asciiTheme="minorBidi" w:hAnsiTheme="minorBidi"/>
          <w:sz w:val="28"/>
          <w:szCs w:val="28"/>
        </w:rPr>
        <w:t>Estimated Cost</w:t>
      </w:r>
      <w:r w:rsidR="00712FFC" w:rsidRPr="00AC4DB8">
        <w:rPr>
          <w:rFonts w:asciiTheme="minorBidi" w:hAnsiTheme="minorBidi"/>
          <w:sz w:val="28"/>
          <w:szCs w:val="28"/>
        </w:rPr>
        <w:t>on condition issued from Iraqi dependable bank  according to report issued from the central bank for the bank financial performance &amp; it depend on :</w:t>
      </w:r>
    </w:p>
    <w:p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svtjh</w:t>
      </w:r>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711BC9" w:rsidRPr="00C84D0C">
        <w:rPr>
          <w:rFonts w:asciiTheme="minorBidi" w:hAnsiTheme="minorBidi"/>
          <w:sz w:val="28"/>
          <w:szCs w:val="28"/>
        </w:rPr>
        <w:t>&amp; the swift of a guarantee letter or direct bond are not accepted.</w:t>
      </w:r>
    </w:p>
    <w:p w:rsidR="00711BC9" w:rsidRPr="00C84D0C" w:rsidRDefault="00711BC9" w:rsidP="00C84D0C">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Bid Bond should submit by the bidder or any of the share holders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rsidR="004B56FA"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-the submitting of bond should attachedwith litter of legalized issuing (private&amp;sec</w:t>
      </w:r>
      <w:r w:rsidR="00B028C1">
        <w:rPr>
          <w:rFonts w:asciiTheme="minorBidi" w:hAnsiTheme="minorBidi"/>
          <w:sz w:val="28"/>
          <w:szCs w:val="28"/>
        </w:rPr>
        <w:t xml:space="preserve">ret)send toMinistry of Health </w:t>
      </w:r>
      <w:r w:rsidRPr="00C84D0C">
        <w:rPr>
          <w:rFonts w:asciiTheme="minorBidi" w:hAnsiTheme="minorBidi"/>
          <w:sz w:val="28"/>
          <w:szCs w:val="28"/>
        </w:rPr>
        <w:t xml:space="preserve">/ The State Company For </w:t>
      </w:r>
      <w:r w:rsidRPr="00C84D0C">
        <w:rPr>
          <w:rFonts w:asciiTheme="minorBidi" w:hAnsiTheme="minorBidi"/>
          <w:sz w:val="28"/>
          <w:szCs w:val="28"/>
        </w:rPr>
        <w:lastRenderedPageBreak/>
        <w:t xml:space="preserve">Marketing Drug Medical Appliances (kimadia )  </w:t>
      </w:r>
      <w:r w:rsidR="00F336B0" w:rsidRPr="00C84D0C">
        <w:rPr>
          <w:rFonts w:asciiTheme="minorBidi" w:hAnsiTheme="minorBidi"/>
          <w:sz w:val="28"/>
          <w:szCs w:val="28"/>
        </w:rPr>
        <w:t>by the bank who issued the bond.</w:t>
      </w:r>
    </w:p>
    <w:p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(kimadia )</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t>g</w:t>
      </w:r>
      <w:r w:rsidRPr="00C84D0C">
        <w:rPr>
          <w:rFonts w:asciiTheme="minorBidi" w:hAnsiTheme="minorBidi"/>
          <w:sz w:val="28"/>
          <w:szCs w:val="28"/>
        </w:rPr>
        <w:t>-the bond must issued by two languages (Arabic &amp; English).</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rsidR="008F58BD" w:rsidRPr="00C84D0C" w:rsidRDefault="00926442" w:rsidP="00C84D0C">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The address(es) referred to above is</w:t>
      </w:r>
      <w:r w:rsidR="00926442" w:rsidRPr="00C84D0C">
        <w:rPr>
          <w:rFonts w:asciiTheme="minorBidi" w:eastAsiaTheme="minorHAnsi" w:hAnsiTheme="minorBidi" w:cstheme="minorBidi"/>
          <w:color w:val="auto"/>
          <w:sz w:val="28"/>
          <w:szCs w:val="28"/>
          <w:lang w:val="en-US" w:eastAsia="en-US" w:bidi="ar-SA"/>
        </w:rPr>
        <w:t xml:space="preserve"> Baghdad/bab-Almadhm</w:t>
      </w:r>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(kimadia )</w:t>
      </w:r>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Tel.4157667,Mobil:707705419074,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rsidR="00515EA4" w:rsidRPr="00662615" w:rsidRDefault="00AC4DB8" w:rsidP="00C84D0C">
      <w:pPr>
        <w:spacing w:after="0"/>
        <w:rPr>
          <w:rFonts w:asciiTheme="minorBidi" w:hAnsiTheme="minorBidi"/>
          <w:b/>
          <w:bCs/>
          <w:sz w:val="28"/>
          <w:szCs w:val="28"/>
          <w:highlight w:val="green"/>
          <w:lang w:bidi="ar-LB"/>
        </w:rPr>
      </w:pPr>
      <w:r w:rsidRPr="00662615">
        <w:rPr>
          <w:rFonts w:asciiTheme="minorBidi" w:hAnsiTheme="minorBidi"/>
          <w:b/>
          <w:bCs/>
          <w:sz w:val="28"/>
          <w:szCs w:val="28"/>
          <w:highlight w:val="green"/>
          <w:lang w:bidi="ar-LB"/>
        </w:rPr>
        <w:t xml:space="preserve">PH.  </w:t>
      </w:r>
      <w:r w:rsidR="00662615" w:rsidRPr="00662615">
        <w:rPr>
          <w:rFonts w:asciiTheme="minorBidi" w:hAnsiTheme="minorBidi"/>
          <w:b/>
          <w:bCs/>
          <w:sz w:val="28"/>
          <w:szCs w:val="28"/>
          <w:highlight w:val="green"/>
          <w:lang w:bidi="ar-LB"/>
        </w:rPr>
        <w:t>………….</w:t>
      </w:r>
    </w:p>
    <w:p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w:t>
      </w:r>
      <w:r w:rsidR="00662615" w:rsidRPr="00662615">
        <w:rPr>
          <w:rFonts w:asciiTheme="minorBidi" w:hAnsiTheme="minorBidi"/>
          <w:sz w:val="28"/>
          <w:szCs w:val="28"/>
          <w:highlight w:val="green"/>
          <w:lang w:bidi="ar-LB"/>
        </w:rPr>
        <w:t>eting Drug Medical Appliances (Kimadia)</w:t>
      </w: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56159B" w:rsidRDefault="0056159B" w:rsidP="00C84D0C">
      <w:pPr>
        <w:spacing w:after="0"/>
        <w:rPr>
          <w:rFonts w:asciiTheme="minorBidi" w:hAnsiTheme="minorBidi"/>
          <w:b/>
          <w:smallCaps/>
          <w:sz w:val="38"/>
        </w:rPr>
      </w:pPr>
    </w:p>
    <w:p w:rsidR="00F05A48" w:rsidRPr="00C84D0C" w:rsidRDefault="00F05A48" w:rsidP="00C84D0C">
      <w:pPr>
        <w:spacing w:after="0"/>
        <w:rPr>
          <w:rFonts w:asciiTheme="minorBidi" w:hAnsiTheme="minorBidi"/>
          <w:b/>
          <w:smallCaps/>
          <w:sz w:val="38"/>
          <w:rtl/>
        </w:rPr>
      </w:pPr>
    </w:p>
    <w:p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464971" w:rsidRPr="00725F64" w:rsidRDefault="00464971" w:rsidP="0056159B">
      <w:pPr>
        <w:spacing w:after="0"/>
        <w:jc w:val="both"/>
        <w:rPr>
          <w:rFonts w:asciiTheme="majorBidi" w:hAnsiTheme="majorBidi" w:cstheme="majorBidi"/>
          <w:b/>
          <w:bCs/>
          <w:sz w:val="32"/>
          <w:szCs w:val="32"/>
          <w:u w:val="single"/>
          <w:rtl/>
        </w:rPr>
      </w:pPr>
    </w:p>
    <w:p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rsidR="00464971" w:rsidRPr="00725F64" w:rsidRDefault="00464971" w:rsidP="0056159B">
      <w:pPr>
        <w:spacing w:after="0"/>
        <w:jc w:val="both"/>
        <w:rPr>
          <w:rFonts w:asciiTheme="majorBidi" w:hAnsiTheme="majorBidi" w:cstheme="majorBidi"/>
          <w:sz w:val="32"/>
          <w:szCs w:val="32"/>
          <w:rtl/>
        </w:rPr>
      </w:pPr>
    </w:p>
    <w:p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rsidR="00464971" w:rsidRPr="00341010" w:rsidRDefault="00464971" w:rsidP="0056159B">
      <w:pPr>
        <w:tabs>
          <w:tab w:val="left" w:pos="1134"/>
        </w:tabs>
        <w:spacing w:after="0"/>
        <w:ind w:firstLine="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464971" w:rsidRPr="00341010" w:rsidRDefault="00464971" w:rsidP="0056159B">
      <w:pPr>
        <w:spacing w:after="0"/>
        <w:rPr>
          <w:rFonts w:asciiTheme="majorBidi" w:hAnsiTheme="majorBidi" w:cstheme="majorBidi"/>
          <w:sz w:val="24"/>
          <w:szCs w:val="24"/>
          <w:rtl/>
        </w:rPr>
      </w:pPr>
    </w:p>
    <w:p w:rsidR="00464971" w:rsidRPr="00341010" w:rsidRDefault="00464971" w:rsidP="0056159B">
      <w:pPr>
        <w:spacing w:after="0"/>
        <w:rPr>
          <w:rFonts w:asciiTheme="majorBidi" w:hAnsiTheme="majorBidi" w:cstheme="majorBidi"/>
          <w:sz w:val="24"/>
          <w:szCs w:val="24"/>
          <w:rtl/>
        </w:rPr>
      </w:pPr>
      <w:r w:rsidRPr="00341010">
        <w:rPr>
          <w:rFonts w:asciiTheme="majorBidi" w:hAnsiTheme="majorBidi" w:cstheme="majorBidi"/>
          <w:sz w:val="24"/>
          <w:szCs w:val="24"/>
          <w:rtl/>
        </w:rPr>
        <w:br w:type="page"/>
      </w:r>
    </w:p>
    <w:p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464971" w:rsidRPr="00341010" w:rsidRDefault="00464971" w:rsidP="0056159B">
      <w:pPr>
        <w:spacing w:after="0"/>
        <w:rPr>
          <w:rFonts w:asciiTheme="majorBidi" w:hAnsiTheme="majorBidi" w:cstheme="majorBidi"/>
          <w:sz w:val="24"/>
          <w:szCs w:val="24"/>
          <w:rtl/>
        </w:rPr>
      </w:pPr>
    </w:p>
    <w:p w:rsidR="00895CA2" w:rsidRPr="00C84D0C" w:rsidRDefault="00895CA2" w:rsidP="00C84D0C">
      <w:pPr>
        <w:suppressAutoHyphens/>
        <w:spacing w:after="0"/>
        <w:jc w:val="both"/>
        <w:rPr>
          <w:rFonts w:asciiTheme="minorBidi" w:hAnsiTheme="minorBidi"/>
        </w:rPr>
      </w:pPr>
    </w:p>
    <w:p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895CA2" w:rsidRPr="00C84D0C" w:rsidRDefault="00895CA2" w:rsidP="00C84D0C">
      <w:pPr>
        <w:pStyle w:val="Part1"/>
        <w:spacing w:before="240" w:after="0"/>
        <w:rPr>
          <w:rFonts w:asciiTheme="minorBidi" w:hAnsiTheme="minorBidi" w:cstheme="minorBidi"/>
          <w:lang w:val="en-GB"/>
        </w:rPr>
      </w:pPr>
    </w:p>
    <w:p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rsidR="008458CE" w:rsidRDefault="008458CE" w:rsidP="008458CE">
      <w:pPr>
        <w:jc w:val="center"/>
      </w:pPr>
      <w:r w:rsidRPr="00BF4AEE">
        <w:rPr>
          <w:rFonts w:asciiTheme="majorBidi" w:hAnsiTheme="majorBidi" w:cstheme="majorBidi"/>
          <w:b/>
          <w:bCs/>
          <w:sz w:val="28"/>
          <w:szCs w:val="28"/>
        </w:rPr>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468"/>
        <w:gridCol w:w="8304"/>
        <w:gridCol w:w="444"/>
      </w:tblGrid>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rsidR="008458CE" w:rsidRPr="00341010" w:rsidRDefault="008458CE" w:rsidP="00172EB8">
            <w:pPr>
              <w:rPr>
                <w:sz w:val="24"/>
                <w:szCs w:val="24"/>
              </w:rPr>
            </w:pPr>
            <w:r w:rsidRPr="00341010">
              <w:rPr>
                <w:sz w:val="24"/>
                <w:szCs w:val="24"/>
              </w:rPr>
              <w:t>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of Tender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Bo</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Default="008458CE" w:rsidP="00172EB8">
            <w:pPr>
              <w:rPr>
                <w:sz w:val="24"/>
                <w:szCs w:val="24"/>
              </w:rPr>
            </w:pPr>
            <w:r w:rsidRPr="00341010">
              <w:rPr>
                <w:sz w:val="24"/>
                <w:szCs w:val="24"/>
              </w:rPr>
              <w:t xml:space="preserve">Bid form and </w:t>
            </w:r>
            <w:r w:rsidRPr="00341010">
              <w:rPr>
                <w:sz w:val="24"/>
                <w:szCs w:val="24"/>
              </w:rPr>
              <w:lastRenderedPageBreak/>
              <w:t>signature</w:t>
            </w:r>
            <w:r>
              <w:rPr>
                <w:rFonts w:hint="cs"/>
                <w:sz w:val="24"/>
                <w:szCs w:val="24"/>
                <w:rtl/>
              </w:rPr>
              <w:t>.............................................................................................................</w:t>
            </w:r>
          </w:p>
          <w:p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rsidR="008458CE" w:rsidRDefault="008458CE" w:rsidP="00172EB8">
            <w:pPr>
              <w:rPr>
                <w:sz w:val="24"/>
                <w:szCs w:val="24"/>
              </w:rPr>
            </w:pPr>
            <w:r w:rsidRPr="00341010">
              <w:rPr>
                <w:sz w:val="24"/>
                <w:szCs w:val="24"/>
              </w:rPr>
              <w:lastRenderedPageBreak/>
              <w:t>1</w:t>
            </w:r>
            <w:r w:rsidRPr="00341010">
              <w:rPr>
                <w:sz w:val="24"/>
                <w:szCs w:val="24"/>
              </w:rPr>
              <w:lastRenderedPageBreak/>
              <w:t>8</w:t>
            </w:r>
          </w:p>
          <w:p w:rsidR="008458CE" w:rsidRPr="003F14E4" w:rsidRDefault="008458CE" w:rsidP="00172EB8">
            <w:pPr>
              <w:rPr>
                <w:b/>
                <w:bCs/>
                <w:sz w:val="24"/>
                <w:szCs w:val="24"/>
              </w:rPr>
            </w:pPr>
          </w:p>
          <w:p w:rsidR="008458CE" w:rsidRPr="00341010" w:rsidRDefault="008458CE" w:rsidP="00172EB8">
            <w:pPr>
              <w:rPr>
                <w:sz w:val="24"/>
                <w:szCs w:val="24"/>
                <w:rtl/>
              </w:rPr>
            </w:pP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Sealing and marking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Local Preferen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and 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Good Good performance guarantee</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38</w:t>
            </w:r>
          </w:p>
        </w:tc>
      </w:tr>
    </w:tbl>
    <w:p w:rsidR="008458CE" w:rsidRPr="00341010" w:rsidRDefault="008458CE" w:rsidP="008458CE">
      <w:pPr>
        <w:rPr>
          <w:sz w:val="24"/>
          <w:szCs w:val="24"/>
          <w:rtl/>
        </w:rPr>
      </w:pPr>
    </w:p>
    <w:p w:rsidR="00C84D0C" w:rsidRPr="00C84D0C" w:rsidRDefault="00C84D0C" w:rsidP="00A57E5D">
      <w:pPr>
        <w:spacing w:after="0"/>
        <w:rPr>
          <w:rFonts w:asciiTheme="minorBidi" w:hAnsiTheme="minorBidi"/>
          <w:b/>
          <w:sz w:val="36"/>
        </w:rPr>
      </w:pPr>
    </w:p>
    <w:p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of </w:t>
            </w:r>
            <w:r w:rsidR="00172EB8">
              <w:rPr>
                <w:rFonts w:asciiTheme="minorBidi" w:hAnsiTheme="minorBidi"/>
              </w:rPr>
              <w:t xml:space="preserve"> Medical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r w:rsidRPr="00C84D0C">
              <w:rPr>
                <w:rFonts w:asciiTheme="minorBidi" w:hAnsiTheme="minorBidi"/>
                <w:bCs/>
                <w:szCs w:val="24"/>
                <w:lang w:val="en-GB"/>
              </w:rPr>
              <w:t>defines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rsidTr="00C84D0C">
        <w:trPr>
          <w:trHeight w:val="2168"/>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 xml:space="preserve">deliberately destroying, falsifying, altering or concealing of evidence material to the investigation or making false statements to investigators in order to </w:t>
            </w:r>
            <w:r w:rsidRPr="00C84D0C">
              <w:rPr>
                <w:rFonts w:asciiTheme="minorBidi" w:hAnsiTheme="minorBidi"/>
                <w:color w:val="000000"/>
                <w:szCs w:val="24"/>
              </w:rPr>
              <w:lastRenderedPageBreak/>
              <w:t>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rsidR="0040383A" w:rsidRPr="00044F45" w:rsidRDefault="0040383A" w:rsidP="0040383A">
      <w:pPr>
        <w:pStyle w:val="Head21"/>
        <w:tabs>
          <w:tab w:val="left" w:pos="3660"/>
        </w:tabs>
        <w:spacing w:after="0"/>
        <w:jc w:val="left"/>
        <w:rPr>
          <w:rFonts w:asciiTheme="minorBidi" w:hAnsiTheme="minorBidi" w:cstheme="minorBidi"/>
          <w:sz w:val="2"/>
          <w:szCs w:val="2"/>
        </w:rPr>
      </w:pPr>
    </w:p>
    <w:p w:rsidR="00044F45" w:rsidRPr="00044F45" w:rsidRDefault="00044F45" w:rsidP="00C84D0C">
      <w:pPr>
        <w:pStyle w:val="Head21"/>
        <w:spacing w:after="0"/>
        <w:rPr>
          <w:rFonts w:asciiTheme="minorBidi" w:hAnsiTheme="minorBidi" w:cstheme="minorBidi"/>
          <w:sz w:val="2"/>
          <w:szCs w:val="2"/>
        </w:rPr>
      </w:pPr>
    </w:p>
    <w:p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w:t>
            </w:r>
            <w:r w:rsidRPr="00C84D0C">
              <w:rPr>
                <w:rFonts w:asciiTheme="minorBidi" w:hAnsiTheme="minorBidi"/>
                <w:szCs w:val="24"/>
              </w:rPr>
              <w:lastRenderedPageBreak/>
              <w:t>issuing Addenda.</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784"/>
      </w:tblGrid>
      <w:tr w:rsidR="00FE3A83" w:rsidRPr="00C84D0C" w:rsidTr="00F146F3">
        <w:trPr>
          <w:trHeight w:val="602"/>
        </w:trPr>
        <w:tc>
          <w:tcPr>
            <w:tcW w:w="2430" w:type="dxa"/>
          </w:tcPr>
          <w:p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rsidTr="00F146F3">
        <w:trPr>
          <w:trHeight w:val="1745"/>
        </w:trPr>
        <w:tc>
          <w:tcPr>
            <w:tcW w:w="2430" w:type="dxa"/>
          </w:tcPr>
          <w:p w:rsidR="00FE3A83" w:rsidRPr="00C84D0C" w:rsidRDefault="00FE3A83" w:rsidP="00C84D0C">
            <w:pPr>
              <w:pStyle w:val="Head22"/>
              <w:rPr>
                <w:rFonts w:asciiTheme="minorBidi" w:hAnsiTheme="minorBidi" w:cstheme="minorBidi"/>
                <w:strike/>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w:t>
            </w:r>
            <w:r w:rsidRPr="00C84D0C">
              <w:rPr>
                <w:rFonts w:asciiTheme="minorBidi" w:hAnsiTheme="minorBidi" w:cstheme="minorBidi"/>
                <w:color w:val="000000"/>
                <w:spacing w:val="-4"/>
                <w:szCs w:val="24"/>
                <w:lang w:val="en-GB"/>
              </w:rPr>
              <w:lastRenderedPageBreak/>
              <w:t>another bid or of a firm as a subcontractor in more than one bid.</w:t>
            </w:r>
            <w:r w:rsidRPr="00C84D0C">
              <w:rPr>
                <w:rFonts w:asciiTheme="minorBidi" w:hAnsiTheme="minorBidi" w:cstheme="minorBidi"/>
                <w:spacing w:val="-4"/>
                <w:lang w:val="en-GB"/>
              </w:rPr>
              <w:t>or</w:t>
            </w:r>
          </w:p>
          <w:p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t>Medical Supplies</w:t>
            </w:r>
            <w:r w:rsidRPr="00C84D0C">
              <w:rPr>
                <w:rFonts w:asciiTheme="minorBidi" w:hAnsiTheme="minorBidi" w:cstheme="minorBidi"/>
                <w:szCs w:val="24"/>
              </w:rPr>
              <w:t xml:space="preserve"> and Services and Conformity to Bidding Documents</w:t>
            </w:r>
            <w:bookmarkEnd w:id="31"/>
            <w:bookmarkEnd w:id="32"/>
          </w:p>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Sector </w:t>
            </w:r>
            <w:r w:rsidR="00172EB8">
              <w:rPr>
                <w:rFonts w:asciiTheme="minorBidi" w:hAnsiTheme="minorBidi"/>
                <w:szCs w:val="24"/>
              </w:rPr>
              <w:t xml:space="preserve"> Medical Supplies</w:t>
            </w:r>
            <w:r w:rsidRPr="00C84D0C">
              <w:rPr>
                <w:rFonts w:asciiTheme="minorBidi" w:hAnsiTheme="minorBidi"/>
                <w:szCs w:val="24"/>
              </w:rPr>
              <w:t>and Medical Equipment and services to be supplied under the Contract.</w:t>
            </w:r>
          </w:p>
          <w:p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the </w:t>
            </w:r>
            <w:r w:rsidR="00172EB8">
              <w:rPr>
                <w:rFonts w:asciiTheme="minorBidi" w:hAnsiTheme="minorBidi"/>
                <w:szCs w:val="24"/>
              </w:rPr>
              <w:t xml:space="preserve"> Medical Supplies</w:t>
            </w:r>
            <w:r w:rsidRPr="00C84D0C">
              <w:rPr>
                <w:rFonts w:asciiTheme="minorBidi" w:hAnsiTheme="minorBidi"/>
                <w:szCs w:val="24"/>
              </w:rPr>
              <w:t xml:space="preserve"> to be supplied under the Contract shall be registered with the competent authority in Iraq. A Bidder who has already registered its </w:t>
            </w:r>
            <w:r w:rsidR="00172EB8">
              <w:rPr>
                <w:rFonts w:asciiTheme="minorBidi" w:hAnsiTheme="minorBidi"/>
                <w:szCs w:val="24"/>
              </w:rPr>
              <w:t xml:space="preserve"> Medical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copy of the Registration Certificate of the </w:t>
            </w:r>
            <w:r w:rsidR="00172EB8">
              <w:rPr>
                <w:rFonts w:asciiTheme="minorBidi" w:hAnsiTheme="minorBidi"/>
                <w:szCs w:val="24"/>
              </w:rPr>
              <w:t xml:space="preserve"> Medical Supplies</w:t>
            </w:r>
            <w:r w:rsidRPr="00C84D0C">
              <w:rPr>
                <w:rFonts w:asciiTheme="minorBidi" w:hAnsiTheme="minorBidi"/>
                <w:szCs w:val="24"/>
              </w:rPr>
              <w:t xml:space="preserve"> for use in the Iraq.  </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(c </w:t>
            </w:r>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(a):</w:t>
            </w:r>
            <w:r w:rsidRPr="00C84D0C">
              <w:rPr>
                <w:rFonts w:asciiTheme="minorBidi" w:hAnsiTheme="minorBidi"/>
                <w:szCs w:val="24"/>
              </w:rPr>
              <w:tab/>
              <w:t xml:space="preserve">If the </w:t>
            </w:r>
            <w:r w:rsidR="00172EB8">
              <w:rPr>
                <w:rFonts w:asciiTheme="minorBidi" w:hAnsiTheme="minorBidi"/>
                <w:szCs w:val="24"/>
              </w:rPr>
              <w:t xml:space="preserve"> Medical Supplies</w:t>
            </w:r>
            <w:r w:rsidRPr="00C84D0C">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 xml:space="preserve">(b)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FE3A83" w:rsidRPr="00C84D0C" w:rsidRDefault="00FE3A83" w:rsidP="00C84D0C">
            <w:pPr>
              <w:tabs>
                <w:tab w:val="left" w:pos="612"/>
              </w:tabs>
              <w:spacing w:after="0"/>
              <w:jc w:val="both"/>
              <w:rPr>
                <w:rFonts w:asciiTheme="minorBidi" w:hAnsiTheme="minorBidi"/>
                <w:szCs w:val="24"/>
              </w:rPr>
            </w:pP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the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t>10.</w:t>
            </w:r>
            <w:r w:rsidRPr="00C84D0C">
              <w:rPr>
                <w:rFonts w:asciiTheme="minorBidi" w:hAnsiTheme="minorBidi" w:cstheme="minorBidi"/>
                <w:szCs w:val="24"/>
              </w:rPr>
              <w:tab/>
              <w:t>Cost of Bidding</w:t>
            </w:r>
            <w:bookmarkEnd w:id="37"/>
            <w:bookmarkEnd w:id="38"/>
          </w:p>
        </w:tc>
        <w:tc>
          <w:tcPr>
            <w:tcW w:w="6784" w:type="dxa"/>
          </w:tcPr>
          <w:p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The bid,</w:t>
            </w:r>
            <w:r w:rsidRPr="00C84D0C">
              <w:rPr>
                <w:rStyle w:val="Style1"/>
                <w:rFonts w:asciiTheme="minorBidi" w:hAnsiTheme="minorBidi"/>
                <w:bCs/>
                <w:szCs w:val="24"/>
              </w:rPr>
              <w:t>as well as all correspondence</w:t>
            </w:r>
            <w:r w:rsidRPr="00C84D0C">
              <w:rPr>
                <w:rFonts w:asciiTheme="minorBidi" w:hAnsiTheme="minorBidi"/>
                <w:szCs w:val="24"/>
              </w:rPr>
              <w:t xml:space="preserve"> and documents</w:t>
            </w:r>
            <w:r w:rsidRPr="00C84D0C">
              <w:rPr>
                <w:rStyle w:val="Style1"/>
                <w:rFonts w:asciiTheme="minorBidi" w:hAnsiTheme="minorBidi"/>
                <w:bCs/>
                <w:szCs w:val="24"/>
              </w:rPr>
              <w:t>relating</w:t>
            </w:r>
            <w:r w:rsidRPr="00C84D0C">
              <w:rPr>
                <w:rFonts w:asciiTheme="minorBidi" w:hAnsiTheme="minorBidi"/>
                <w:szCs w:val="24"/>
              </w:rPr>
              <w:t xml:space="preserve">to the bid exchanged by the Bidder and the </w:t>
            </w:r>
            <w:r w:rsidRPr="00C84D0C">
              <w:rPr>
                <w:rStyle w:val="Style1"/>
                <w:rFonts w:asciiTheme="minorBidi" w:hAnsiTheme="minorBidi"/>
                <w:bCs/>
                <w:szCs w:val="24"/>
              </w:rPr>
              <w:t>ContractingEntity</w:t>
            </w:r>
            <w:r w:rsidRPr="00C84D0C">
              <w:rPr>
                <w:rFonts w:asciiTheme="minorBidi" w:hAnsiTheme="minorBidi"/>
                <w:szCs w:val="24"/>
              </w:rPr>
              <w:t>, shall be written in the language specified in the</w:t>
            </w:r>
            <w:r w:rsidRPr="00C84D0C">
              <w:rPr>
                <w:rStyle w:val="Style1"/>
                <w:rFonts w:asciiTheme="minorBidi" w:hAnsiTheme="minorBidi"/>
                <w:bCs/>
                <w:szCs w:val="24"/>
              </w:rPr>
              <w:t>Bid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rsidTr="00F146F3">
        <w:trPr>
          <w:trHeight w:val="845"/>
        </w:trPr>
        <w:tc>
          <w:tcPr>
            <w:tcW w:w="2430" w:type="dxa"/>
          </w:tcPr>
          <w:p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rsidTr="00F146F3">
        <w:trPr>
          <w:trHeight w:val="58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the </w:t>
            </w:r>
            <w:r w:rsidR="00172EB8">
              <w:rPr>
                <w:rFonts w:asciiTheme="minorBidi" w:hAnsiTheme="minorBidi"/>
                <w:szCs w:val="24"/>
              </w:rPr>
              <w:t xml:space="preserve"> Medical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for </w:t>
            </w:r>
            <w:r w:rsidR="00172EB8">
              <w:rPr>
                <w:rFonts w:asciiTheme="minorBidi" w:hAnsiTheme="minorBidi"/>
                <w:szCs w:val="24"/>
              </w:rPr>
              <w:t xml:space="preserve"> Medical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for </w:t>
            </w:r>
            <w:r w:rsidR="00172EB8">
              <w:rPr>
                <w:rFonts w:asciiTheme="minorBidi" w:hAnsiTheme="minorBidi"/>
                <w:szCs w:val="24"/>
              </w:rPr>
              <w:t xml:space="preserve"> Medical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lastRenderedPageBreak/>
              <w:t xml:space="preserve">          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the </w:t>
            </w:r>
            <w:r w:rsidR="00172EB8">
              <w:rPr>
                <w:rFonts w:asciiTheme="minorBidi" w:hAnsiTheme="minorBidi"/>
                <w:szCs w:val="24"/>
              </w:rPr>
              <w:t xml:space="preserve"> Medical Supplies</w:t>
            </w:r>
            <w:r w:rsidRPr="00C84D0C">
              <w:rPr>
                <w:rFonts w:asciiTheme="minorBidi" w:hAnsiTheme="minorBidi"/>
                <w:szCs w:val="24"/>
              </w:rPr>
              <w:t xml:space="preserve"> to their final destination as specified in the Schedule of Requirements.</w:t>
            </w:r>
          </w:p>
          <w:p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of </w:t>
            </w:r>
            <w:r w:rsidR="00172EB8">
              <w:rPr>
                <w:rFonts w:asciiTheme="minorBidi" w:hAnsiTheme="minorBidi"/>
                <w:szCs w:val="24"/>
              </w:rPr>
              <w:t xml:space="preserve"> Medical Supplies</w:t>
            </w:r>
            <w:r w:rsidRPr="00C84D0C">
              <w:rPr>
                <w:rFonts w:asciiTheme="minorBidi" w:hAnsiTheme="minorBidi"/>
                <w:szCs w:val="24"/>
              </w:rPr>
              <w:t xml:space="preserve"> quoted DDP (Delivery Duty Paid) at End-user site in Iraq as specified in the Schedule of Requirements.</w:t>
            </w:r>
          </w:p>
          <w:p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Column 5(c): The price of Incidental Services including     installation, demonstration and onsite training at End-users’ site, if applicable, as mentioned in Schedule of Requirements;</w:t>
            </w:r>
          </w:p>
          <w:p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72EB8">
              <w:rPr>
                <w:rFonts w:asciiTheme="minorBidi" w:hAnsiTheme="minorBidi"/>
                <w:szCs w:val="24"/>
                <w:highlight w:val="yellow"/>
              </w:rPr>
              <w:lastRenderedPageBreak/>
              <w:t>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rsidTr="00F146F3">
        <w:trPr>
          <w:trHeight w:val="53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14.7.</w:t>
            </w:r>
            <w:r w:rsidR="00F146F3" w:rsidRPr="00F146F3">
              <w:rPr>
                <w:rFonts w:asciiTheme="minorBidi" w:hAnsiTheme="minorBidi"/>
                <w:szCs w:val="24"/>
              </w:rPr>
              <w:t>If more than one schedule (or lot) has been specified inSection VI Schedule of Requirements, these Bidding Documents allow Bidders to quote separate prices for one or more schedules (or lots). The Bidder may quote for one or more schedules (or lots) but are required to quote for all items and its full quantity of the  Medical Supplies of that schedule. The Schedules (or lots) must be listed and priced separately in the Price Schedules. Bids shall be evaluated for each schedule (or lot) separately</w:t>
            </w:r>
          </w:p>
          <w:p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Kimadia will be neglected and not considered.</w:t>
            </w:r>
          </w:p>
        </w:tc>
      </w:tr>
      <w:tr w:rsidR="00FE3A83" w:rsidRPr="00C84D0C" w:rsidTr="00F146F3">
        <w:trPr>
          <w:trHeight w:val="1763"/>
        </w:trPr>
        <w:tc>
          <w:tcPr>
            <w:tcW w:w="2430" w:type="dxa"/>
          </w:tcPr>
          <w:p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t>15. Currencies of Bid</w:t>
            </w:r>
            <w:bookmarkEnd w:id="47"/>
            <w:bookmarkEnd w:id="48"/>
          </w:p>
          <w:p w:rsidR="00FE3A83" w:rsidRPr="00C84D0C" w:rsidRDefault="00FE3A83" w:rsidP="00C84D0C">
            <w:pPr>
              <w:pStyle w:val="Head22"/>
              <w:rPr>
                <w:rFonts w:asciiTheme="minorBidi" w:hAnsiTheme="minorBidi" w:cstheme="minorBidi"/>
                <w:b w:val="0"/>
                <w:color w:val="FF000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such </w:t>
            </w:r>
            <w:r w:rsidR="00172EB8">
              <w:rPr>
                <w:rFonts w:asciiTheme="minorBidi" w:hAnsiTheme="minorBidi"/>
                <w:szCs w:val="24"/>
              </w:rPr>
              <w:t xml:space="preserve"> Medical Supplies</w:t>
            </w:r>
            <w:r w:rsidRPr="00C84D0C">
              <w:rPr>
                <w:rFonts w:asciiTheme="minorBidi" w:hAnsiTheme="minorBidi"/>
                <w:szCs w:val="24"/>
              </w:rPr>
              <w:t xml:space="preserve"> to be supplied from Iraq in the Iraqi Dinar. </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the </w:t>
            </w:r>
            <w:r w:rsidR="00172EB8">
              <w:rPr>
                <w:rFonts w:asciiTheme="minorBidi" w:hAnsiTheme="minorBidi"/>
                <w:szCs w:val="24"/>
              </w:rPr>
              <w:t xml:space="preserve"> Medical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w:t>
            </w:r>
            <w:r w:rsidRPr="00C84D0C">
              <w:rPr>
                <w:rFonts w:asciiTheme="minorBidi" w:hAnsiTheme="minorBidi"/>
                <w:szCs w:val="24"/>
              </w:rPr>
              <w:lastRenderedPageBreak/>
              <w:t>20. A bid valid for a shorter period shall be rejected by the Contracting Entity as nonresponsive.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or any mode depended by the contracting entity in data sheet.</w:t>
            </w:r>
          </w:p>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pacing w:val="-2"/>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rsidTr="00F146F3">
        <w:trPr>
          <w:trHeight w:val="215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r w:rsidRPr="00C84D0C">
              <w:rPr>
                <w:rFonts w:asciiTheme="minorBidi" w:hAnsiTheme="minorBidi"/>
                <w:szCs w:val="24"/>
                <w:lang w:val="en-GB"/>
              </w:rPr>
              <w:t xml:space="preserve">pon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rsidTr="00F146F3">
        <w:trPr>
          <w:trHeight w:val="375"/>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rsidTr="00F146F3">
        <w:trPr>
          <w:trHeight w:val="13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which forfeited  from Bid Security which equale to the penalties value  limited</w:t>
            </w:r>
            <w:r w:rsidRPr="00C84D0C">
              <w:rPr>
                <w:rFonts w:asciiTheme="minorBidi" w:hAnsiTheme="minorBidi"/>
                <w:szCs w:val="24"/>
              </w:rPr>
              <w:t xml:space="preserve">  in accordance with the applicable Iraqi laws and procedures.</w:t>
            </w:r>
          </w:p>
        </w:tc>
      </w:tr>
      <w:tr w:rsidR="00FE3A83" w:rsidRPr="00C84D0C" w:rsidTr="00F146F3">
        <w:trPr>
          <w:trHeight w:val="4643"/>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Format and Signing of Bid</w:t>
            </w:r>
            <w:bookmarkEnd w:id="54"/>
            <w:bookmarkEnd w:id="55"/>
            <w:bookmarkEnd w:id="56"/>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18.1</w:t>
            </w:r>
            <w:r w:rsidRPr="00C84D0C">
              <w:rPr>
                <w:rFonts w:asciiTheme="minorBidi" w:hAnsiTheme="minorBidi"/>
                <w:szCs w:val="24"/>
              </w:rPr>
              <w:tab/>
            </w:r>
            <w:r w:rsidRPr="00F04B11">
              <w:rPr>
                <w:rFonts w:asciiTheme="minorBidi" w:hAnsiTheme="minorBidi"/>
                <w:szCs w:val="24"/>
              </w:rPr>
              <w:t>The Bidder shall prepare an original and it is permitted to be as ( compact disk ) with the technical bid , while the financial bid should be submited in one written original copy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w:t>
            </w:r>
            <w:r w:rsidRPr="00C84D0C">
              <w:rPr>
                <w:rFonts w:asciiTheme="minorBidi" w:hAnsiTheme="minorBidi"/>
                <w:szCs w:val="24"/>
                <w:lang w:val="en-GB"/>
              </w:rPr>
              <w:lastRenderedPageBreak/>
              <w:t xml:space="preserve">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FE3A83" w:rsidRPr="00C84D0C" w:rsidRDefault="00FE3A83" w:rsidP="00F146F3">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time]” to be completed with the time and date specified in the Bid Data Sheet relating to ITB Sub-Clause 20.1</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t>20.</w:t>
            </w:r>
            <w:r w:rsidRPr="00C84D0C">
              <w:rPr>
                <w:rFonts w:asciiTheme="minorBidi" w:hAnsiTheme="minorBidi" w:cstheme="minorBidi"/>
              </w:rPr>
              <w:tab/>
              <w:t xml:space="preserve">Deadline for </w:t>
            </w:r>
            <w:r w:rsidRPr="00C84D0C">
              <w:rPr>
                <w:rFonts w:asciiTheme="minorBidi" w:hAnsiTheme="minorBidi" w:cstheme="minorBidi"/>
              </w:rPr>
              <w:lastRenderedPageBreak/>
              <w:t>Submission of Bids</w:t>
            </w:r>
            <w:bookmarkEnd w:id="63"/>
            <w:bookmarkEnd w:id="64"/>
            <w:bookmarkEnd w:id="65"/>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lastRenderedPageBreak/>
              <w:t>20.1</w:t>
            </w:r>
            <w:r w:rsidRPr="00C84D0C">
              <w:rPr>
                <w:rFonts w:asciiTheme="minorBidi" w:hAnsiTheme="minorBidi"/>
              </w:rPr>
              <w:tab/>
              <w:t xml:space="preserve">Bids must be received by the Contracting Entity at the </w:t>
            </w:r>
            <w:r w:rsidRPr="00C84D0C">
              <w:rPr>
                <w:rFonts w:asciiTheme="minorBidi" w:hAnsiTheme="minorBidi"/>
              </w:rPr>
              <w:lastRenderedPageBreak/>
              <w:t xml:space="preserve">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 xml:space="preserve">bear the Invitation for Bids (IFB) title and number indicated in named in ITB Sub-Clause 19.2 (c) and </w:t>
            </w:r>
            <w:r w:rsidRPr="00C84D0C">
              <w:rPr>
                <w:rFonts w:asciiTheme="minorBidi" w:hAnsiTheme="minorBidi"/>
              </w:rPr>
              <w:lastRenderedPageBreak/>
              <w:t>the words “</w:t>
            </w:r>
            <w:r w:rsidRPr="00C84D0C">
              <w:rPr>
                <w:rFonts w:asciiTheme="minorBidi" w:hAnsiTheme="minorBidi"/>
                <w:smallCaps/>
              </w:rPr>
              <w:t>Bid Withdrawal Notice</w:t>
            </w:r>
            <w:r w:rsidRPr="00C84D0C">
              <w:rPr>
                <w:rFonts w:asciiTheme="minorBidi" w:hAnsiTheme="minorBidi"/>
              </w:rPr>
              <w:t>” and</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xml:space="preserve">All pages of the original of each Bid shall be stamped with the bid opening committee stamp and the bid opening committee </w:t>
            </w:r>
            <w:r w:rsidRPr="00C84D0C">
              <w:rPr>
                <w:rFonts w:asciiTheme="minorBidi" w:hAnsiTheme="minorBidi"/>
                <w:szCs w:val="24"/>
                <w:lang w:val="en-GB"/>
              </w:rPr>
              <w:lastRenderedPageBreak/>
              <w:t>members shall sign on all pages of the price schedules of the original of each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rsidTr="00FE3A83">
        <w:trPr>
          <w:trHeight w:val="2080"/>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itisavailable ) in addition to any conditional pricing or discounts based on other Bids;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rsidR="00FE3A83" w:rsidRPr="00C84D0C" w:rsidRDefault="00FE3A83" w:rsidP="00C84D0C">
            <w:pPr>
              <w:tabs>
                <w:tab w:val="left" w:pos="634"/>
              </w:tabs>
              <w:spacing w:after="0"/>
              <w:jc w:val="both"/>
              <w:rPr>
                <w:rFonts w:asciiTheme="minorBidi" w:hAnsiTheme="minorBidi"/>
                <w:lang w:val="en-GB"/>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lastRenderedPageBreak/>
              <w:t>24.</w:t>
            </w:r>
            <w:r w:rsidRPr="00C84D0C">
              <w:rPr>
                <w:rFonts w:asciiTheme="minorBidi" w:hAnsiTheme="minorBidi" w:cstheme="minorBidi"/>
                <w:szCs w:val="24"/>
              </w:rPr>
              <w:tab/>
              <w:t>Clarification of Bids</w:t>
            </w:r>
            <w:bookmarkEnd w:id="77"/>
            <w:bookmarkEnd w:id="78"/>
            <w:bookmarkEnd w:id="7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(evaluation &amp; analysis committee )</w:t>
            </w:r>
            <w:r w:rsidRPr="00C84D0C">
              <w:rPr>
                <w:rFonts w:asciiTheme="minorBidi" w:hAnsiTheme="minorBidi"/>
                <w:szCs w:val="24"/>
              </w:rPr>
              <w:t>in the Contracting Entity’s bid evaluation, bid comparison, or contract award decisions may result in the rejection of the Bidder’s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Pr="00C84D0C">
              <w:rPr>
                <w:rFonts w:asciiTheme="minorBidi" w:hAnsiTheme="minorBidi" w:cstheme="minorBidi"/>
                <w:szCs w:val="24"/>
              </w:rPr>
              <w:t xml:space="preserve"> of Bids and Determination of Responsiveness</w:t>
            </w:r>
            <w:bookmarkEnd w:id="83"/>
            <w:bookmarkEnd w:id="84"/>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(evaluation &amp; analysis committee )</w:t>
            </w:r>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waive any minor informality, nonconformity, or irregularity in a bid that does not constitute a material deviation, provided such waiver does not prejudice or affect the relative ranking of any Bidder.</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w:t>
            </w:r>
            <w:r w:rsidRPr="00C84D0C">
              <w:rPr>
                <w:rFonts w:asciiTheme="minorBidi" w:hAnsiTheme="minorBidi"/>
                <w:szCs w:val="24"/>
              </w:rPr>
              <w:lastRenderedPageBreak/>
              <w:t xml:space="preserve">exception, objection, conditionality, or reservation is one: (i)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and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rsidR="00FE3A83" w:rsidRPr="00C84D0C" w:rsidRDefault="00FE3A83" w:rsidP="00C84D0C">
            <w:pPr>
              <w:pStyle w:val="Head22"/>
              <w:rPr>
                <w:rFonts w:asciiTheme="minorBidi" w:hAnsiTheme="minorBidi" w:cstheme="minorBidi"/>
                <w:b w:val="0"/>
                <w:strike/>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rsidTr="00FE3A83">
        <w:trPr>
          <w:trHeight w:val="1025"/>
        </w:trPr>
        <w:tc>
          <w:tcPr>
            <w:tcW w:w="2430" w:type="dxa"/>
          </w:tcPr>
          <w:p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will evaluate and compare the bids that have been determined to be substantially responsive, pursuant to ITB Clause 26. </w:t>
            </w:r>
          </w:p>
        </w:tc>
      </w:tr>
      <w:tr w:rsidR="00FE3A83" w:rsidRPr="00C84D0C" w:rsidTr="006A3481">
        <w:trPr>
          <w:trHeight w:val="152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 xml:space="preserve">basis / Free Delivery at End-users’ Site basis. The quoted AMC (Annual Maintenance Contract)  </w:t>
            </w:r>
            <w:r w:rsidRPr="00EA1328">
              <w:rPr>
                <w:rFonts w:asciiTheme="minorBidi" w:hAnsiTheme="minorBidi"/>
                <w:szCs w:val="24"/>
                <w:highlight w:val="yellow"/>
              </w:rPr>
              <w:t>.</w:t>
            </w:r>
          </w:p>
        </w:tc>
      </w:tr>
      <w:tr w:rsidR="00FE3A83" w:rsidRPr="00C84D0C" w:rsidTr="00FE3A83">
        <w:trPr>
          <w:trHeight w:val="294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rsidTr="00FE3A83">
        <w:trPr>
          <w:trHeight w:val="43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rsidTr="00FE3A83">
        <w:trPr>
          <w:trHeight w:val="144"/>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rsidTr="00FE3A83">
        <w:trPr>
          <w:trHeight w:val="26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rsidTr="00FE3A83">
        <w:trPr>
          <w:trHeight w:val="611"/>
        </w:trPr>
        <w:tc>
          <w:tcPr>
            <w:tcW w:w="2430" w:type="dxa"/>
          </w:tcPr>
          <w:p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r w:rsidRPr="00EA1328">
              <w:rPr>
                <w:rFonts w:asciiTheme="minorBidi" w:hAnsiTheme="minorBidi" w:cstheme="minorBidi"/>
                <w:szCs w:val="24"/>
              </w:rPr>
              <w:t>Domistic</w:t>
            </w:r>
            <w:r w:rsidRPr="00C84D0C">
              <w:rPr>
                <w:rFonts w:asciiTheme="minorBidi" w:hAnsiTheme="minorBidi" w:cstheme="minorBidi"/>
                <w:szCs w:val="24"/>
              </w:rPr>
              <w:t xml:space="preserve">       Preference</w:t>
            </w:r>
            <w:bookmarkEnd w:id="93"/>
          </w:p>
        </w:tc>
        <w:tc>
          <w:tcPr>
            <w:tcW w:w="6660" w:type="dxa"/>
          </w:tcPr>
          <w:p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As not contrary  to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prefernce will be depenede for the domestic bidders.</w:t>
            </w:r>
          </w:p>
        </w:tc>
      </w:tr>
      <w:tr w:rsidR="00FE3A83" w:rsidRPr="00C84D0C" w:rsidTr="00FE3A83">
        <w:trPr>
          <w:trHeight w:val="1799"/>
        </w:trPr>
        <w:tc>
          <w:tcPr>
            <w:tcW w:w="2430" w:type="dxa"/>
          </w:tcPr>
          <w:p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The Contracting Entity reserves the right at the time of Contract award to increase or decrease,</w:t>
            </w:r>
            <w:r w:rsidR="006338E9" w:rsidRPr="006338E9">
              <w:rPr>
                <w:rFonts w:asciiTheme="majorBidi" w:hAnsiTheme="majorBidi" w:cstheme="majorBidi"/>
                <w:sz w:val="24"/>
                <w:szCs w:val="24"/>
                <w:highlight w:val="green"/>
              </w:rPr>
              <w:t>by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t>
            </w:r>
            <w:r w:rsidRPr="00C84D0C">
              <w:rPr>
                <w:rFonts w:asciiTheme="minorBidi" w:hAnsiTheme="minorBidi"/>
                <w:lang w:val="en-GB"/>
              </w:rPr>
              <w:lastRenderedPageBreak/>
              <w:t>well as the duration and summary scope of the contract awarded.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Validation general governmetal implementation contrats procedures reresent the dependable criteria in vewing the comlaints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rsidTr="00FE3A83">
        <w:trPr>
          <w:trHeight w:val="530"/>
        </w:trPr>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r w:rsidRPr="00C84D0C">
              <w:rPr>
                <w:rFonts w:asciiTheme="minorBidi" w:hAnsiTheme="minorBidi"/>
                <w:lang w:val="en-GB"/>
              </w:rPr>
              <w:t xml:space="preserve">the successful Bidder shall sign, date, and return the Contract Agreement to the Contracting Entity.within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FE3A83" w:rsidRPr="00C84D0C" w:rsidTr="00FE3A83">
        <w:trPr>
          <w:trHeight w:val="990"/>
        </w:trPr>
        <w:tc>
          <w:tcPr>
            <w:tcW w:w="2430" w:type="dxa"/>
          </w:tcPr>
          <w:p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lastRenderedPageBreak/>
              <w:t>38.</w:t>
            </w:r>
            <w:r w:rsidRPr="00C84D0C">
              <w:rPr>
                <w:rFonts w:asciiTheme="minorBidi" w:hAnsiTheme="minorBidi" w:cstheme="minorBidi"/>
              </w:rPr>
              <w:tab/>
              <w:t>Performance Security</w:t>
            </w:r>
            <w:bookmarkEnd w:id="115"/>
            <w:bookmarkEnd w:id="116"/>
            <w:bookmarkEnd w:id="117"/>
          </w:p>
        </w:tc>
        <w:tc>
          <w:tcPr>
            <w:tcW w:w="6660" w:type="dxa"/>
          </w:tcPr>
          <w:p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00F146F3" w:rsidRPr="00F146F3">
              <w:rPr>
                <w:rFonts w:asciiTheme="minorBidi" w:hAnsiTheme="minorBidi"/>
              </w:rPr>
              <w:t>Within fourteen (14)</w:t>
            </w:r>
            <w:r w:rsidR="004F5D6D">
              <w:rPr>
                <w:rFonts w:asciiTheme="minorBidi" w:hAnsiTheme="minorBidi"/>
              </w:rPr>
              <w:t>a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trike/>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even" r:id="rId10"/>
          <w:headerReference w:type="default" r:id="rId11"/>
          <w:footerReference w:type="even" r:id="rId12"/>
          <w:footerReference w:type="default" r:id="rId13"/>
          <w:headerReference w:type="first" r:id="rId14"/>
          <w:footerReference w:type="first" r:id="rId15"/>
          <w:endnotePr>
            <w:numFmt w:val="decimal"/>
          </w:endnotePr>
          <w:pgSz w:w="12240" w:h="15840" w:code="1"/>
          <w:pgMar w:top="1440" w:right="1440" w:bottom="1440" w:left="1800" w:header="720" w:footer="720" w:gutter="0"/>
          <w:cols w:space="720"/>
          <w:noEndnote/>
          <w:titlePg/>
        </w:sectPr>
      </w:pPr>
    </w:p>
    <w:p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895CA2" w:rsidRPr="00C84D0C" w:rsidRDefault="00895CA2" w:rsidP="00B14840">
      <w:pPr>
        <w:pStyle w:val="Heading1"/>
      </w:pPr>
      <w:r w:rsidRPr="00C84D0C">
        <w:t>Section II. Bid Data Sheet</w:t>
      </w:r>
      <w:bookmarkEnd w:id="118"/>
      <w:bookmarkEnd w:id="119"/>
      <w:bookmarkEnd w:id="120"/>
      <w:bookmarkEnd w:id="121"/>
      <w:bookmarkEnd w:id="122"/>
      <w:bookmarkEnd w:id="123"/>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xml:space="preserve">/ The State Company For Marketing Drug Medical Appliances (kimadia) </w:t>
            </w:r>
          </w:p>
          <w:p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rsidR="00B30368" w:rsidRPr="00C84D0C" w:rsidRDefault="00B30368" w:rsidP="00703A6E">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703A6E">
              <w:rPr>
                <w:rFonts w:asciiTheme="minorBidi" w:hAnsiTheme="minorBidi"/>
                <w:b/>
                <w:bCs/>
                <w:sz w:val="28"/>
                <w:szCs w:val="28"/>
                <w:shd w:val="clear" w:color="auto" w:fill="FFFF00"/>
                <w:lang w:val="en-GB"/>
              </w:rPr>
              <w:t>82/2023/76</w:t>
            </w:r>
            <w:r w:rsidRPr="00C84D0C">
              <w:rPr>
                <w:rFonts w:asciiTheme="minorBidi" w:hAnsiTheme="minorBidi"/>
                <w:sz w:val="28"/>
                <w:szCs w:val="28"/>
                <w:highlight w:val="yellow"/>
                <w:lang w:val="en-GB"/>
              </w:rPr>
              <w:t>as listed 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(lots)comprising this  IFB  is detailed in Schedule of 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 no. (1,2,4).</w:t>
            </w:r>
          </w:p>
          <w:p w:rsidR="00B30368" w:rsidRPr="00C84D0C" w:rsidRDefault="00B30368" w:rsidP="00F219D1">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3550C0" w:rsidRPr="0042458B">
              <w:rPr>
                <w:rFonts w:asciiTheme="minorBidi" w:hAnsiTheme="minorBidi"/>
                <w:sz w:val="28"/>
                <w:szCs w:val="28"/>
                <w:lang w:val="en-GB"/>
              </w:rPr>
              <w:t>(</w:t>
            </w:r>
            <w:r w:rsidR="00D026D2">
              <w:rPr>
                <w:rFonts w:asciiTheme="minorBidi" w:hAnsiTheme="minorBidi"/>
                <w:sz w:val="28"/>
                <w:szCs w:val="28"/>
              </w:rPr>
              <w:t>2023</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xml:space="preserve">/ The State Company For Marketing Drug Medical Appliances (kimadia) </w:t>
            </w:r>
          </w:p>
          <w:p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The source of funding for 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Contracting Entity’saddress</w:t>
            </w:r>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Baghdad/ba</w:t>
            </w:r>
            <w:r w:rsidR="00B028C1">
              <w:rPr>
                <w:rFonts w:asciiTheme="minorBidi" w:hAnsiTheme="minorBidi"/>
                <w:sz w:val="28"/>
                <w:szCs w:val="28"/>
                <w:lang w:val="en-GB"/>
              </w:rPr>
              <w:t xml:space="preserve">b-Almadhm /Ministry of Health </w:t>
            </w:r>
            <w:r w:rsidR="00B73321" w:rsidRPr="006338E9">
              <w:rPr>
                <w:rFonts w:asciiTheme="minorBidi" w:hAnsiTheme="minorBidi"/>
                <w:sz w:val="28"/>
                <w:szCs w:val="28"/>
                <w:lang w:val="en-GB"/>
              </w:rPr>
              <w:t>/ The State Company For Marketing Drug Medical Appliances (kimadia )/Drug Media Department &amp; the Public Relations- 5th floor , E-mail (</w:t>
            </w:r>
            <w:hyperlink r:id="rId16" w:history="1">
              <w:r w:rsidR="00B73321" w:rsidRPr="006338E9">
                <w:rPr>
                  <w:rFonts w:asciiTheme="minorBidi" w:hAnsiTheme="minorBidi"/>
                  <w:lang w:val="en-GB"/>
                </w:rPr>
                <w:t>dg@kimadia.iq</w:t>
              </w:r>
            </w:hyperlink>
            <w:r w:rsidR="00B73321" w:rsidRPr="006338E9">
              <w:rPr>
                <w:rFonts w:asciiTheme="minorBidi" w:hAnsiTheme="minorBidi"/>
                <w:sz w:val="28"/>
                <w:szCs w:val="28"/>
                <w:lang w:val="en-GB"/>
              </w:rPr>
              <w:t xml:space="preserve"> ) Mobil:707705419074 </w:t>
            </w:r>
          </w:p>
          <w:p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rsidR="008977F2" w:rsidRPr="00C84D0C" w:rsidRDefault="008977F2" w:rsidP="00152670">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9B659B">
              <w:rPr>
                <w:rFonts w:asciiTheme="minorBidi" w:hAnsiTheme="minorBidi"/>
                <w:sz w:val="28"/>
                <w:szCs w:val="28"/>
                <w:highlight w:val="yellow"/>
                <w:lang w:val="en-GB"/>
              </w:rPr>
              <w:t>Thursday</w:t>
            </w:r>
            <w:r w:rsidR="009B659B">
              <w:rPr>
                <w:rFonts w:asciiTheme="minorBidi" w:hAnsiTheme="minorBidi"/>
                <w:b/>
                <w:bCs/>
                <w:sz w:val="28"/>
                <w:szCs w:val="28"/>
                <w:highlight w:val="yellow"/>
                <w:shd w:val="clear" w:color="auto" w:fill="FFFF00"/>
                <w:lang w:val="en-GB"/>
              </w:rPr>
              <w:t>1</w:t>
            </w:r>
            <w:r w:rsidR="00664009" w:rsidRPr="00664009">
              <w:rPr>
                <w:rFonts w:asciiTheme="minorBidi" w:hAnsiTheme="minorBidi"/>
                <w:b/>
                <w:bCs/>
                <w:sz w:val="28"/>
                <w:szCs w:val="28"/>
                <w:highlight w:val="yellow"/>
                <w:shd w:val="clear" w:color="auto" w:fill="FFFF00"/>
                <w:lang w:val="en-GB"/>
              </w:rPr>
              <w:t>/</w:t>
            </w:r>
            <w:r w:rsidR="00152670">
              <w:rPr>
                <w:rFonts w:asciiTheme="minorBidi" w:hAnsiTheme="minorBidi"/>
                <w:b/>
                <w:bCs/>
                <w:sz w:val="28"/>
                <w:szCs w:val="28"/>
                <w:highlight w:val="yellow"/>
                <w:shd w:val="clear" w:color="auto" w:fill="FFFF00"/>
                <w:lang w:val="en-GB"/>
              </w:rPr>
              <w:t>6</w:t>
            </w:r>
            <w:r w:rsidR="00664009" w:rsidRPr="00664009">
              <w:rPr>
                <w:rFonts w:asciiTheme="minorBidi" w:hAnsiTheme="minorBidi"/>
                <w:b/>
                <w:bCs/>
                <w:sz w:val="28"/>
                <w:szCs w:val="28"/>
                <w:highlight w:val="yellow"/>
                <w:shd w:val="clear" w:color="auto" w:fill="FFFF00"/>
                <w:lang w:val="en-GB"/>
              </w:rPr>
              <w:t>/</w:t>
            </w:r>
            <w:r w:rsidR="009546E8">
              <w:rPr>
                <w:rFonts w:asciiTheme="minorBidi" w:hAnsiTheme="minorBidi"/>
                <w:b/>
                <w:bCs/>
                <w:sz w:val="28"/>
                <w:szCs w:val="28"/>
                <w:shd w:val="clear" w:color="auto" w:fill="FFFF00"/>
                <w:lang w:val="en-GB"/>
              </w:rPr>
              <w:t>2023</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address</w:t>
            </w:r>
            <w:r w:rsidR="006338E9" w:rsidRPr="006338E9">
              <w:rPr>
                <w:rFonts w:asciiTheme="minorBidi" w:hAnsiTheme="minorBidi"/>
                <w:sz w:val="28"/>
                <w:szCs w:val="28"/>
                <w:highlight w:val="green"/>
                <w:lang w:val="en-GB"/>
              </w:rPr>
              <w:t>Ministry of Planning</w:t>
            </w:r>
            <w:hyperlink r:id="rId17" w:history="1">
              <w:r w:rsidR="00947EF7" w:rsidRPr="00C84D0C">
                <w:rPr>
                  <w:rStyle w:val="Hyperlink"/>
                  <w:rFonts w:asciiTheme="minorBidi" w:hAnsiTheme="minorBidi"/>
                  <w:sz w:val="28"/>
                  <w:szCs w:val="28"/>
                  <w:lang w:val="en-GB"/>
                </w:rPr>
                <w:t>HTTP://WWW.mop.gov.iq</w:t>
              </w:r>
            </w:hyperlink>
          </w:p>
          <w:p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or with another contracting entity as per a legal documents .</w:t>
            </w:r>
          </w:p>
          <w:p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lastRenderedPageBreak/>
              <w:t>-</w:t>
            </w:r>
            <w:r w:rsidRPr="00C84D0C">
              <w:rPr>
                <w:rFonts w:asciiTheme="minorBidi" w:hAnsiTheme="minorBidi"/>
                <w:sz w:val="28"/>
                <w:szCs w:val="28"/>
                <w:lang w:val="en-GB"/>
              </w:rPr>
              <w:t>Companies will be black listed for the following cases: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When prove there is forgery in the offer or any 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of </w:t>
            </w:r>
            <w:r w:rsidR="00172EB8">
              <w:rPr>
                <w:rFonts w:asciiTheme="minorBidi" w:hAnsiTheme="minorBidi"/>
                <w:b/>
                <w:bCs/>
                <w:sz w:val="28"/>
                <w:szCs w:val="28"/>
                <w:lang w:val="en-GB"/>
              </w:rPr>
              <w:t xml:space="preserve"> Medical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lastaccumulation or shipping </w:t>
            </w:r>
            <w:r w:rsidR="00624B21" w:rsidRPr="007E65EB">
              <w:rPr>
                <w:rFonts w:asciiTheme="minorBidi" w:hAnsiTheme="minorBidi"/>
                <w:sz w:val="28"/>
                <w:szCs w:val="28"/>
                <w:highlight w:val="yellow"/>
                <w:lang w:val="en-GB"/>
              </w:rPr>
              <w:lastRenderedPageBreak/>
              <w:t xml:space="preserve">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p>
          <w:p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original , legalized and new. </w:t>
            </w:r>
          </w:p>
          <w:p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years </w:t>
            </w:r>
            <w:r w:rsidRPr="007E65EB">
              <w:rPr>
                <w:rFonts w:asciiTheme="minorBidi" w:hAnsiTheme="minorBidi"/>
                <w:sz w:val="28"/>
                <w:szCs w:val="28"/>
                <w:highlight w:val="yellow"/>
                <w:lang w:val="en-GB"/>
              </w:rPr>
              <w:t xml:space="preserve"> final accounts which show a profit during the last five years &amp; average rates and the final settlements should be presented in English &amp; Arabic language only. &amp; the indicator of final fundamentalism accounts for recent five </w:t>
            </w:r>
            <w:r w:rsidRPr="007E65EB">
              <w:rPr>
                <w:rFonts w:asciiTheme="minorBidi" w:hAnsiTheme="minorBidi"/>
                <w:sz w:val="28"/>
                <w:szCs w:val="28"/>
                <w:highlight w:val="yellow"/>
                <w:lang w:val="en-GB"/>
              </w:rPr>
              <w:lastRenderedPageBreak/>
              <w:t xml:space="preserve">years is appositive.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The participant companies should submit their contracts prices  with the other countries and  neighbor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full items per each set otherwise the offer will be neglected Companies that participate in this bid which submitted samples and not get the relegation have to draw their samples within one month from the date of relegation otherwise our company (Kimadia) has the right to deal with these samples</w:t>
            </w:r>
          </w:p>
          <w:p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7-The seller have to  supply us with certificate confirm that the raw material for plastic items should be free from any PVC (poly vinyl chloride).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rsidTr="00865A17">
        <w:tc>
          <w:tcPr>
            <w:tcW w:w="1343" w:type="dxa"/>
          </w:tcPr>
          <w:p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 xml:space="preserve">The bidder which previously has been participating in the tender submit the prior purchase receipt together with tender documents which re announced, </w:t>
            </w:r>
            <w:r w:rsidR="00102970" w:rsidRPr="00C20C3C">
              <w:rPr>
                <w:rFonts w:asciiTheme="minorBidi" w:hAnsiTheme="minorBidi"/>
                <w:sz w:val="28"/>
                <w:highlight w:val="yellow"/>
              </w:rPr>
              <w:lastRenderedPageBreak/>
              <w:t>in case there is amendment in the prices of the tender documents the bidder will bear the difference in the price between two prices in case of increasing the price and attach with his offer the first receipt and the second. .</w:t>
            </w:r>
          </w:p>
          <w:p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contracting the beneficiary from documentary credit should be the same side which contracted with it and the banking details with name of that company exclusively contains (bank name,no. of account, the name of owner of account (the company which contracted with it ) (swift code and sort code and Iban….. etc)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official certified letter from the manufacturing company stating the names , official position  and signature forms for the person how will sign the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 xml:space="preserve">-The product company (Mother Company) has to obligate that all the raw material that used in </w:t>
            </w:r>
            <w:r w:rsidR="004A00DA" w:rsidRPr="00C20C3C">
              <w:rPr>
                <w:rFonts w:asciiTheme="minorBidi" w:hAnsiTheme="minorBidi"/>
                <w:sz w:val="28"/>
                <w:highlight w:val="yellow"/>
              </w:rPr>
              <w:lastRenderedPageBreak/>
              <w:t>manufacturing the appliances &amp;equipment in branch country, it's by their guarantee &amp; dependable on Producer Company &amp; the producer company will bear the responsibility of this commitment &amp; that will stated in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w:t>
            </w:r>
            <w:r w:rsidRPr="00C20C3C">
              <w:rPr>
                <w:rFonts w:asciiTheme="minorBidi" w:hAnsiTheme="minorBidi"/>
                <w:sz w:val="28"/>
                <w:highlight w:val="yellow"/>
              </w:rPr>
              <w:lastRenderedPageBreak/>
              <w:t xml:space="preserve">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D</w:t>
            </w:r>
            <w:r w:rsidRPr="00C20C3C">
              <w:rPr>
                <w:rFonts w:asciiTheme="minorBidi" w:hAnsiTheme="minorBidi"/>
                <w:sz w:val="28"/>
                <w:highlight w:val="yellow"/>
              </w:rPr>
              <w:t>- Your yearly capacity obligations included your companies' contracts with any advanced country for supplying the similar products.</w:t>
            </w:r>
          </w:p>
          <w:p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-The seller should state the following information in his address when presenting his offer (district name, the street, building no. phone no. , fax no. , email)</w:t>
            </w:r>
          </w:p>
          <w:p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presentethier samples within announcement will be excluded(with possibility to acceptance the samples in necessary cases after closing date in a maximum (15) fifteen days ,on condition that, the committee of studying &amp; evaluation tenders not started thier function by studying the presented tenders). </w:t>
            </w:r>
          </w:p>
          <w:p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 xml:space="preserve">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w:t>
            </w:r>
            <w:r w:rsidRPr="00C20C3C">
              <w:rPr>
                <w:rFonts w:asciiTheme="majorBidi" w:hAnsiTheme="majorBidi" w:cstheme="majorBidi"/>
                <w:sz w:val="24"/>
                <w:szCs w:val="24"/>
                <w:highlight w:val="green"/>
              </w:rPr>
              <w:lastRenderedPageBreak/>
              <w:t>Bidder shall furnish a certificate from the competent Regulatory Authority (RA) that the manufacturer is licensed to manufacture the (Medical Supplies) offered</w:t>
            </w:r>
          </w:p>
        </w:tc>
      </w:tr>
      <w:tr w:rsidR="00BD4DA3" w:rsidRPr="00C84D0C" w:rsidTr="00865A17">
        <w:tc>
          <w:tcPr>
            <w:tcW w:w="1343" w:type="dxa"/>
          </w:tcPr>
          <w:p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t xml:space="preserve">Training: </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Seller is responsible to submit training course for  the medical, technical and Kimadia staff, inside and outside Iraq, F.O.C. and the training period must be enough and given in said training course  on our request.</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The seller should specify the training value in the presented offer and its from the total contract.</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within 180 days from date of notification for the ministerial order concerning the execution of the training clause </w:t>
            </w:r>
            <w:r w:rsidR="00B2748C" w:rsidRPr="00B2748C">
              <w:rPr>
                <w:rFonts w:asciiTheme="minorBidi" w:hAnsiTheme="minorBidi"/>
                <w:sz w:val="28"/>
                <w:highlight w:val="green"/>
              </w:rPr>
              <w:t xml:space="preserve">&amp; after notificat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be 100% -X  if it pass any out of order 100%-X then it </w:t>
            </w:r>
            <w:r w:rsidRPr="00255944">
              <w:rPr>
                <w:rFonts w:asciiTheme="minorBidi" w:hAnsiTheme="minorBidi"/>
                <w:sz w:val="28"/>
                <w:highlight w:val="green"/>
              </w:rPr>
              <w:lastRenderedPageBreak/>
              <w:t xml:space="preserve">should extension contract period double out of order period &amp; failures as compensation upon the equipments stop for this period it should not pass the extension of maintenance period that stat in contract </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B30368" w:rsidRPr="00C84D0C" w:rsidRDefault="00B30368" w:rsidP="00152670">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Pr>
                <w:rFonts w:asciiTheme="minorBidi" w:hAnsiTheme="minorBidi"/>
                <w:sz w:val="28"/>
                <w:szCs w:val="28"/>
                <w:lang w:val="en-GB"/>
              </w:rPr>
              <w:t>365</w:t>
            </w:r>
            <w:r w:rsidRPr="00C84D0C">
              <w:rPr>
                <w:rFonts w:asciiTheme="minorBidi" w:hAnsiTheme="minorBidi"/>
                <w:sz w:val="28"/>
                <w:szCs w:val="28"/>
                <w:lang w:val="en-GB"/>
              </w:rPr>
              <w:t xml:space="preserve"> days </w:t>
            </w:r>
            <w:r w:rsidR="00F937EA">
              <w:rPr>
                <w:rFonts w:asciiTheme="minorBidi" w:hAnsiTheme="minorBidi"/>
                <w:sz w:val="28"/>
                <w:szCs w:val="28"/>
                <w:lang w:val="en-GB"/>
              </w:rPr>
              <w:t>)</w:t>
            </w:r>
            <w:r w:rsidRPr="00C84D0C">
              <w:rPr>
                <w:rFonts w:asciiTheme="minorBidi" w:hAnsiTheme="minorBidi"/>
                <w:sz w:val="28"/>
                <w:szCs w:val="28"/>
                <w:lang w:val="en-GB"/>
              </w:rPr>
              <w:t xml:space="preserve">after the deadline for bid submission, Accordingly, each bid shall expire </w:t>
            </w:r>
            <w:r w:rsidR="00832F30" w:rsidRPr="00C84D0C">
              <w:rPr>
                <w:rFonts w:asciiTheme="minorBidi" w:hAnsiTheme="minorBidi"/>
                <w:sz w:val="28"/>
                <w:szCs w:val="28"/>
                <w:lang w:val="en-GB"/>
              </w:rPr>
              <w:t>until</w:t>
            </w:r>
            <w:r w:rsidR="00DE6F40">
              <w:rPr>
                <w:rFonts w:asciiTheme="minorBidi" w:hAnsiTheme="minorBidi"/>
                <w:sz w:val="28"/>
                <w:szCs w:val="28"/>
                <w:shd w:val="clear" w:color="auto" w:fill="FFFF00"/>
                <w:lang w:val="en-GB"/>
              </w:rPr>
              <w:t>(</w:t>
            </w:r>
            <w:r w:rsidR="00152670">
              <w:rPr>
                <w:rFonts w:asciiTheme="minorBidi" w:hAnsiTheme="minorBidi"/>
                <w:sz w:val="28"/>
                <w:szCs w:val="28"/>
                <w:shd w:val="clear" w:color="auto" w:fill="FFFF00"/>
                <w:lang w:val="en-GB"/>
              </w:rPr>
              <w:t>7</w:t>
            </w:r>
            <w:r w:rsidR="00DE6F40">
              <w:rPr>
                <w:rFonts w:asciiTheme="minorBidi" w:hAnsiTheme="minorBidi"/>
                <w:sz w:val="28"/>
                <w:szCs w:val="28"/>
                <w:shd w:val="clear" w:color="auto" w:fill="FFFF00"/>
                <w:lang w:val="en-GB"/>
              </w:rPr>
              <w:t>/</w:t>
            </w:r>
            <w:r w:rsidR="00152670">
              <w:rPr>
                <w:rFonts w:asciiTheme="minorBidi" w:hAnsiTheme="minorBidi"/>
                <w:sz w:val="28"/>
                <w:szCs w:val="28"/>
                <w:shd w:val="clear" w:color="auto" w:fill="FFFF00"/>
                <w:lang w:val="en-GB"/>
              </w:rPr>
              <w:t>6</w:t>
            </w:r>
            <w:r w:rsidR="00DE6F40">
              <w:rPr>
                <w:rFonts w:asciiTheme="minorBidi" w:hAnsiTheme="minorBidi"/>
                <w:sz w:val="28"/>
                <w:szCs w:val="28"/>
                <w:shd w:val="clear" w:color="auto" w:fill="FFFF00"/>
                <w:lang w:val="en-GB"/>
              </w:rPr>
              <w:t>/</w:t>
            </w:r>
            <w:r w:rsidR="00C15459">
              <w:rPr>
                <w:rFonts w:asciiTheme="minorBidi" w:hAnsiTheme="minorBidi"/>
                <w:sz w:val="28"/>
                <w:szCs w:val="28"/>
                <w:shd w:val="clear" w:color="auto" w:fill="FFFF00"/>
                <w:lang w:val="en-GB"/>
              </w:rPr>
              <w:t>2024</w:t>
            </w:r>
            <w:r w:rsidR="00832F30" w:rsidRPr="00472481">
              <w:rPr>
                <w:rFonts w:asciiTheme="minorBidi" w:hAnsiTheme="minorBidi"/>
                <w:sz w:val="28"/>
                <w:szCs w:val="28"/>
                <w:shd w:val="clear" w:color="auto" w:fill="FFFF00"/>
                <w:lang w:val="en-GB"/>
              </w:rPr>
              <w:t>)</w:t>
            </w:r>
            <w:r w:rsidR="00832F30" w:rsidRPr="00C84D0C">
              <w:rPr>
                <w:rFonts w:asciiTheme="minorBidi" w:hAnsiTheme="minorBidi"/>
                <w:sz w:val="28"/>
                <w:szCs w:val="28"/>
                <w:lang w:val="en-GB"/>
              </w:rPr>
              <w:t xml:space="preserve">&amp; it could be extent as per our request. </w:t>
            </w:r>
          </w:p>
          <w:p w:rsidR="00B30368" w:rsidRPr="00C84D0C" w:rsidRDefault="00B30368" w:rsidP="00152670">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152670">
              <w:rPr>
                <w:rFonts w:asciiTheme="minorBidi" w:hAnsiTheme="minorBidi"/>
                <w:sz w:val="28"/>
                <w:szCs w:val="28"/>
                <w:shd w:val="clear" w:color="auto" w:fill="FFFF00"/>
              </w:rPr>
              <w:t>4</w:t>
            </w:r>
            <w:r w:rsidR="00DE6F40">
              <w:rPr>
                <w:rFonts w:asciiTheme="minorBidi" w:hAnsiTheme="minorBidi"/>
                <w:sz w:val="28"/>
                <w:szCs w:val="28"/>
                <w:shd w:val="clear" w:color="auto" w:fill="FFFF00"/>
                <w:lang w:val="en-GB"/>
              </w:rPr>
              <w:t>/</w:t>
            </w:r>
            <w:r w:rsidR="00152670">
              <w:rPr>
                <w:rFonts w:asciiTheme="minorBidi" w:hAnsiTheme="minorBidi"/>
                <w:sz w:val="28"/>
                <w:szCs w:val="28"/>
                <w:shd w:val="clear" w:color="auto" w:fill="FFFF00"/>
                <w:lang w:val="en-GB"/>
              </w:rPr>
              <w:t>7</w:t>
            </w:r>
            <w:r w:rsidR="00DE6F40">
              <w:rPr>
                <w:rFonts w:asciiTheme="minorBidi" w:hAnsiTheme="minorBidi"/>
                <w:sz w:val="28"/>
                <w:szCs w:val="28"/>
                <w:shd w:val="clear" w:color="auto" w:fill="FFFF00"/>
                <w:lang w:val="en-GB"/>
              </w:rPr>
              <w:t>/</w:t>
            </w:r>
            <w:r w:rsidR="00536B04">
              <w:rPr>
                <w:rFonts w:asciiTheme="minorBidi" w:hAnsiTheme="minorBidi"/>
                <w:sz w:val="28"/>
                <w:szCs w:val="28"/>
                <w:shd w:val="clear" w:color="auto" w:fill="FFFF00"/>
                <w:lang w:val="en-GB"/>
              </w:rPr>
              <w:t>2024</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If decided by the Contracting 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 xml:space="preserve">The Contracting Authority has decided not to ask for Bid </w:t>
            </w:r>
            <w:r w:rsidRPr="00C84D0C">
              <w:rPr>
                <w:rFonts w:asciiTheme="minorBidi" w:hAnsiTheme="minorBidi"/>
                <w:sz w:val="28"/>
                <w:szCs w:val="28"/>
                <w:lang w:val="en-GB"/>
              </w:rPr>
              <w:lastRenderedPageBreak/>
              <w:t>Securities</w:t>
            </w:r>
            <w:r w:rsidR="00454DA4" w:rsidRPr="00C84D0C">
              <w:rPr>
                <w:rFonts w:asciiTheme="minorBidi" w:hAnsiTheme="minorBidi"/>
                <w:sz w:val="28"/>
                <w:szCs w:val="28"/>
                <w:lang w:val="en-GB"/>
              </w:rPr>
              <w:t xml:space="preserve"> in case they get exception from  specialist sides. </w:t>
            </w:r>
          </w:p>
          <w:p w:rsidR="00E9050C" w:rsidRDefault="00B30368" w:rsidP="004F5D6D">
            <w:pPr>
              <w:tabs>
                <w:tab w:val="right" w:pos="7254"/>
              </w:tabs>
              <w:spacing w:before="60" w:after="0"/>
              <w:jc w:val="both"/>
              <w:rPr>
                <w:rFonts w:asciiTheme="minorBidi" w:hAnsiTheme="minorBidi"/>
                <w:sz w:val="28"/>
                <w:szCs w:val="28"/>
                <w:highlight w:val="green"/>
              </w:rPr>
            </w:pPr>
            <w:r w:rsidRPr="00C84D0C">
              <w:rPr>
                <w:rFonts w:asciiTheme="minorBidi" w:hAnsiTheme="minorBidi"/>
                <w:sz w:val="28"/>
                <w:szCs w:val="28"/>
                <w:lang w:val="en-GB"/>
              </w:rPr>
              <w:t>The amount of the bid security shall be  [insert fixed amount equivalent to</w:t>
            </w:r>
            <w:r w:rsidR="00C20C3C" w:rsidRPr="00C20C3C">
              <w:rPr>
                <w:rFonts w:asciiTheme="minorBidi" w:hAnsiTheme="minorBidi"/>
                <w:sz w:val="28"/>
                <w:szCs w:val="28"/>
                <w:highlight w:val="green"/>
                <w:lang w:val="en-GB"/>
              </w:rPr>
              <w:t xml:space="preserve">1% of the </w:t>
            </w:r>
            <w:r w:rsidR="00C20C3C" w:rsidRPr="00EC6ABF">
              <w:rPr>
                <w:rFonts w:asciiTheme="minorBidi" w:hAnsiTheme="minorBidi"/>
                <w:sz w:val="28"/>
                <w:szCs w:val="28"/>
                <w:highlight w:val="green"/>
                <w:lang w:val="en-GB"/>
              </w:rPr>
              <w:t xml:space="preserve">tender </w:t>
            </w:r>
            <w:r w:rsidR="00EC6ABF" w:rsidRPr="00EC6ABF">
              <w:rPr>
                <w:rFonts w:asciiTheme="minorBidi" w:hAnsiTheme="minorBidi"/>
                <w:sz w:val="28"/>
                <w:szCs w:val="28"/>
                <w:highlight w:val="green"/>
              </w:rPr>
              <w:t>Estimated Cost</w:t>
            </w:r>
          </w:p>
          <w:p w:rsidR="00100AC9" w:rsidRPr="00C84D0C" w:rsidRDefault="00C20C3C" w:rsidP="004F5D6D">
            <w:pPr>
              <w:tabs>
                <w:tab w:val="right" w:pos="7254"/>
              </w:tabs>
              <w:spacing w:before="60" w:after="0"/>
              <w:jc w:val="both"/>
              <w:rPr>
                <w:rFonts w:asciiTheme="minorBidi" w:hAnsiTheme="minorBidi"/>
                <w:sz w:val="28"/>
                <w:szCs w:val="28"/>
                <w:lang w:val="en-GB"/>
              </w:rPr>
            </w:pPr>
            <w:r w:rsidRPr="00C20C3C">
              <w:rPr>
                <w:rFonts w:asciiTheme="minorBidi" w:hAnsiTheme="minorBidi"/>
                <w:sz w:val="28"/>
                <w:szCs w:val="28"/>
                <w:highlight w:val="green"/>
                <w:lang w:val="en-GB"/>
              </w:rPr>
              <w:t>Iraqi Dinar or its equivalent in a convertible currency from the list of currencies from which the Central Bank of Iraq quotes the rate of exchange to the Iraqi Dinar.</w:t>
            </w:r>
          </w:p>
          <w:p w:rsidR="00100AC9" w:rsidRPr="00255944"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 the primary insurance(Bid Bond) can be submit as receipt  settled  for contracting sideacount</w:t>
            </w:r>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StateCompany For Marketing Drugs  Medical Appliances (kimadia )</w:t>
            </w:r>
          </w:p>
          <w:p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t xml:space="preserve">It should be consider as follow: </w:t>
            </w:r>
          </w:p>
          <w:p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-Bid bond should submit by the bidder or any of the share holders of the company or companies participate under contract for the benefit of contracting party and include a reference to the name and number of tender.</w:t>
            </w:r>
          </w:p>
          <w:p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the bond should issued from company which contracted with it or with its legal authorized     for issuing the bound under formal and certified authorization</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The submitting of bond should attached with Litter of legalized issuing (private &amp; secret) send to kimadia by the bank who issued the bond.</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-the bond must issued by two languages (Arabic&amp; English).</w:t>
            </w:r>
          </w:p>
          <w:p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 xml:space="preserve">&amp;alegal </w:t>
            </w:r>
            <w:r w:rsidR="00F9073E" w:rsidRPr="00C20C3C">
              <w:rPr>
                <w:rFonts w:asciiTheme="minorBidi" w:hAnsiTheme="minorBidi"/>
                <w:sz w:val="28"/>
                <w:szCs w:val="28"/>
                <w:highlight w:val="yellow"/>
                <w:lang w:val="en-GB"/>
              </w:rPr>
              <w:lastRenderedPageBreak/>
              <w:t>action will be taken against your firm as state in instruction of execution a government contract</w:t>
            </w:r>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participant </w:t>
            </w:r>
            <w:r w:rsidRPr="00C84D0C">
              <w:rPr>
                <w:rFonts w:asciiTheme="minorBidi" w:hAnsiTheme="minorBidi"/>
                <w:sz w:val="28"/>
                <w:szCs w:val="28"/>
                <w:lang w:val="en-GB"/>
              </w:rPr>
              <w:t xml:space="preserve"> or Black Listing) as per the applicable Iraqi laws.</w:t>
            </w:r>
          </w:p>
          <w:p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the bid bond will be confiscate for the participate upon his obstinate.</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20C3C">
              <w:rPr>
                <w:rFonts w:asciiTheme="minorBidi" w:eastAsiaTheme="minorHAnsi" w:hAnsiTheme="minorBidi" w:cstheme="minorBidi"/>
                <w:sz w:val="28"/>
                <w:szCs w:val="28"/>
                <w:highlight w:val="yellow"/>
                <w:lang w:val="en-GB"/>
              </w:rPr>
              <w:lastRenderedPageBreak/>
              <w:t>during the period of close date for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(Kimadia) has the right to neglect the offer and to rely on the paper offer if there is a simple discrepancies.</w:t>
            </w:r>
          </w:p>
          <w:p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 xml:space="preserve">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r w:rsidRPr="00C20C3C">
              <w:rPr>
                <w:rFonts w:asciiTheme="minorBidi" w:hAnsiTheme="minorBidi"/>
                <w:sz w:val="28"/>
                <w:szCs w:val="28"/>
                <w:highlight w:val="yellow"/>
                <w:lang w:val="en-GB"/>
              </w:rPr>
              <w:lastRenderedPageBreak/>
              <w:t>from of the person who submitted the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The written confirmation of authorization to sign on behalf of the Bidder shall consist of: a Power of Attorney issued by the Bidder  dated no more than 3 month or Company Registration Form (Certificate of establishment showing the authorized signatory).</w:t>
            </w:r>
          </w:p>
          <w:p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fulfill the legal form and the required legalization. </w:t>
            </w:r>
          </w:p>
          <w:p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can not seal </w:t>
            </w:r>
            <w:r w:rsidRPr="00BB765E">
              <w:rPr>
                <w:rFonts w:asciiTheme="minorBidi" w:hAnsiTheme="minorBidi"/>
                <w:sz w:val="28"/>
                <w:szCs w:val="28"/>
                <w:highlight w:val="yellow"/>
                <w:lang w:val="en-GB"/>
              </w:rPr>
              <w:lastRenderedPageBreak/>
              <w:t xml:space="preserve">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products </w:t>
            </w:r>
            <w:r w:rsidRPr="00BB765E">
              <w:rPr>
                <w:rFonts w:asciiTheme="minorBidi" w:hAnsiTheme="minorBidi"/>
                <w:sz w:val="28"/>
                <w:szCs w:val="28"/>
                <w:highlight w:val="yellow"/>
                <w:lang w:val="en-GB"/>
              </w:rPr>
              <w:lastRenderedPageBreak/>
              <w:t>,also should indicate names of your factories and branches by submitted an original establish certification &amp; certified that proved the company factories &amp; its branches.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-the A.L should be legalized as mentioned in icon no (I).</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003753" w:rsidRPr="00BB765E" w:rsidRDefault="00003753" w:rsidP="00C84D0C">
            <w:pPr>
              <w:spacing w:after="0"/>
              <w:ind w:left="342" w:right="335"/>
              <w:rPr>
                <w:rFonts w:asciiTheme="minorBidi" w:hAnsiTheme="minorBidi"/>
                <w:sz w:val="28"/>
                <w:szCs w:val="28"/>
                <w:highlight w:val="yellow"/>
                <w:lang w:val="en-GB"/>
              </w:rPr>
            </w:pPr>
          </w:p>
          <w:p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kimadia, the state company for marketing drugs and medical appliances, directorate general of </w:t>
            </w:r>
            <w:r w:rsidRPr="00BB765E">
              <w:rPr>
                <w:rFonts w:asciiTheme="minorBidi" w:hAnsiTheme="minorBidi"/>
                <w:sz w:val="28"/>
                <w:szCs w:val="28"/>
                <w:highlight w:val="yellow"/>
                <w:lang w:val="en-GB"/>
              </w:rPr>
              <w:lastRenderedPageBreak/>
              <w:t>medical information ((DGMI) fifth floor – relation section and before the closing date.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added in contract.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-To specify the correspondences &amp;the authorities  which concerning with tenders as far as submitting it, stamp it, sign it ,open it &amp;submitting the prices without satisfaction to issue free authorization which is authorize all these competence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 &amp;the marketing  company will bear a legal responsibility  for the period of execution the contract even the period of authorization  is ended.</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 xml:space="preserve">With reference to complete the whole procedures included the register at the company &amp;its products &amp; full address &amp;the </w:t>
            </w:r>
            <w:r w:rsidRPr="00BB765E">
              <w:rPr>
                <w:rFonts w:asciiTheme="minorBidi" w:hAnsiTheme="minorBidi"/>
                <w:sz w:val="28"/>
                <w:szCs w:val="28"/>
                <w:highlight w:val="yellow"/>
                <w:lang w:val="en-GB"/>
              </w:rPr>
              <w:lastRenderedPageBreak/>
              <w:t>details for manufacturing &amp; marketing companies &amp;to complete the stamps&amp; legalizations as it done now.</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-The contracted companies should submit the legal &amp;required assurances according to the conditions of invitation within stipulated period in these instructions.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Exclusion the tenders which not state in or in the authorization documents (the legality relationship between the company in clear &amp;candid way, e.g: the mother company &amp; its branch or the new company which result from sell or merger the companies with each other….etc).</w:t>
            </w:r>
          </w:p>
        </w:tc>
      </w:tr>
      <w:tr w:rsidR="00CA51A6" w:rsidRPr="00C84D0C" w:rsidTr="00865A17">
        <w:tc>
          <w:tcPr>
            <w:tcW w:w="1343" w:type="dxa"/>
          </w:tcPr>
          <w:p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participant have no right to reject on any </w:t>
            </w:r>
            <w:r w:rsidRPr="00BB765E">
              <w:rPr>
                <w:rFonts w:asciiTheme="minorBidi" w:hAnsiTheme="minorBidi"/>
                <w:sz w:val="28"/>
                <w:szCs w:val="28"/>
                <w:highlight w:val="yellow"/>
                <w:lang w:val="en-GB"/>
              </w:rPr>
              <w:lastRenderedPageBreak/>
              <w:t xml:space="preserve">condition </w:t>
            </w:r>
            <w:r w:rsidR="000911C5" w:rsidRPr="00BB765E">
              <w:rPr>
                <w:rFonts w:asciiTheme="minorBidi" w:hAnsiTheme="minorBidi"/>
                <w:sz w:val="28"/>
                <w:szCs w:val="28"/>
                <w:highlight w:val="yellow"/>
                <w:lang w:val="en-GB"/>
              </w:rPr>
              <w:t>of the tender conditions.</w:t>
            </w:r>
          </w:p>
        </w:tc>
      </w:tr>
    </w:tbl>
    <w:p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B765E" w:rsidRPr="00C84D0C" w:rsidTr="00FB521C">
        <w:trPr>
          <w:trHeight w:val="411"/>
        </w:trPr>
        <w:tc>
          <w:tcPr>
            <w:tcW w:w="2160" w:type="dxa"/>
            <w:tcBorders>
              <w:bottom w:val="single" w:sz="4" w:space="0" w:color="auto"/>
            </w:tcBorders>
          </w:tcPr>
          <w:p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Baghdad/bab-Almadhm</w:t>
            </w:r>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(kimadia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rsidTr="001532A8">
        <w:trPr>
          <w:trHeight w:val="800"/>
        </w:trPr>
        <w:tc>
          <w:tcPr>
            <w:tcW w:w="2160" w:type="dxa"/>
            <w:tcBorders>
              <w:top w:val="single" w:sz="4" w:space="0" w:color="auto"/>
            </w:tcBorders>
          </w:tcPr>
          <w:p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t xml:space="preserve">ITB 19.2 (c)  </w:t>
            </w:r>
          </w:p>
          <w:p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rsidR="00B30368" w:rsidRPr="00AD25AB" w:rsidRDefault="00B30368" w:rsidP="00152670">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056794" w:rsidRPr="00AD25AB">
              <w:rPr>
                <w:rFonts w:asciiTheme="minorBidi" w:hAnsiTheme="minorBidi"/>
                <w:sz w:val="28"/>
                <w:szCs w:val="28"/>
                <w:lang w:val="en-GB"/>
              </w:rPr>
              <w:t xml:space="preserve">: </w:t>
            </w:r>
            <w:r w:rsidR="00152670">
              <w:rPr>
                <w:rFonts w:asciiTheme="minorBidi" w:hAnsiTheme="minorBidi"/>
                <w:sz w:val="28"/>
                <w:szCs w:val="28"/>
                <w:lang w:val="en-GB"/>
              </w:rPr>
              <w:t>82/2023/76</w:t>
            </w:r>
          </w:p>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Tender No</w:t>
            </w:r>
            <w:r w:rsidRPr="00AD25AB">
              <w:rPr>
                <w:rFonts w:asciiTheme="minorBidi" w:hAnsiTheme="minorBidi"/>
                <w:sz w:val="28"/>
                <w:szCs w:val="28"/>
                <w:lang w:val="en-GB"/>
              </w:rPr>
              <w:t>.:</w:t>
            </w:r>
            <w:r w:rsidR="008C0628" w:rsidRPr="00AD25AB">
              <w:rPr>
                <w:rFonts w:asciiTheme="minorBidi" w:hAnsiTheme="minorBidi"/>
                <w:sz w:val="28"/>
                <w:szCs w:val="28"/>
                <w:lang w:val="en-GB"/>
              </w:rPr>
              <w:t xml:space="preserve">contract of supply the medical appliance arranged on </w:t>
            </w:r>
            <w:r w:rsidRPr="00AD25AB">
              <w:rPr>
                <w:rFonts w:asciiTheme="minorBidi" w:hAnsiTheme="minorBidi"/>
                <w:sz w:val="28"/>
                <w:szCs w:val="28"/>
                <w:lang w:val="en-GB"/>
              </w:rPr>
              <w:t>the Iraqi Federal Budget]</w:t>
            </w:r>
          </w:p>
          <w:p w:rsidR="00B30368" w:rsidRPr="00AD25AB"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w:t>
            </w:r>
            <w:r w:rsidR="00536B04">
              <w:rPr>
                <w:rFonts w:asciiTheme="majorHAnsi" w:hAnsiTheme="majorHAnsi"/>
                <w:b/>
                <w:bCs/>
              </w:rPr>
              <w:t>Anesthetic</w:t>
            </w:r>
            <w:r w:rsidR="00D154F7" w:rsidRPr="00AD25AB">
              <w:rPr>
                <w:rFonts w:asciiTheme="majorHAnsi" w:hAnsiTheme="majorHAnsi"/>
                <w:b/>
                <w:bCs/>
              </w:rPr>
              <w:t xml:space="preserve">  Appliances</w:t>
            </w:r>
            <w:r w:rsidRPr="00AD25AB">
              <w:rPr>
                <w:rFonts w:asciiTheme="minorBidi" w:hAnsiTheme="minorBidi"/>
                <w:sz w:val="28"/>
                <w:szCs w:val="28"/>
                <w:lang w:val="en-GB"/>
              </w:rPr>
              <w:t>]</w:t>
            </w:r>
          </w:p>
          <w:p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w:t>
            </w:r>
            <w:r w:rsidRPr="00AD25AB">
              <w:rPr>
                <w:rFonts w:asciiTheme="minorBidi" w:hAnsiTheme="minorBidi"/>
                <w:sz w:val="28"/>
                <w:szCs w:val="28"/>
                <w:lang w:val="en-GB"/>
              </w:rPr>
              <w:lastRenderedPageBreak/>
              <w:t>order to be checked and it should be reached to kimadia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20.1</w:t>
            </w:r>
          </w:p>
        </w:tc>
        <w:tc>
          <w:tcPr>
            <w:tcW w:w="6833" w:type="dxa"/>
          </w:tcPr>
          <w:p w:rsidR="00B30368" w:rsidRPr="00C84D0C" w:rsidRDefault="00B30368" w:rsidP="00F219D1">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close date</w:t>
            </w:r>
            <w:r w:rsidR="00F937EA">
              <w:rPr>
                <w:rFonts w:asciiTheme="minorBidi" w:hAnsiTheme="minorBidi"/>
                <w:sz w:val="28"/>
                <w:szCs w:val="28"/>
                <w:lang w:val="en-GB"/>
              </w:rPr>
              <w:t>(</w:t>
            </w:r>
            <w:r w:rsidR="00E22418">
              <w:rPr>
                <w:rFonts w:asciiTheme="minorBidi" w:hAnsiTheme="minorBidi"/>
                <w:sz w:val="28"/>
                <w:szCs w:val="28"/>
              </w:rPr>
              <w:t>24</w:t>
            </w:r>
            <w:r w:rsidR="00536B04">
              <w:rPr>
                <w:rFonts w:asciiTheme="minorBidi" w:hAnsiTheme="minorBidi"/>
                <w:sz w:val="28"/>
                <w:szCs w:val="28"/>
              </w:rPr>
              <w:t>/</w:t>
            </w:r>
            <w:r w:rsidR="00E22418">
              <w:rPr>
                <w:rFonts w:asciiTheme="minorBidi" w:hAnsiTheme="minorBidi"/>
                <w:sz w:val="28"/>
                <w:szCs w:val="28"/>
              </w:rPr>
              <w:t>5</w:t>
            </w:r>
            <w:r w:rsidR="00536B04">
              <w:rPr>
                <w:rFonts w:asciiTheme="minorBidi" w:hAnsiTheme="minorBidi"/>
                <w:sz w:val="28"/>
                <w:szCs w:val="28"/>
              </w:rPr>
              <w:t>/</w:t>
            </w:r>
            <w:r w:rsidR="00617A28">
              <w:rPr>
                <w:rFonts w:asciiTheme="minorBidi" w:hAnsiTheme="minorBidi"/>
                <w:sz w:val="28"/>
                <w:szCs w:val="28"/>
              </w:rPr>
              <w:t>2023</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 xml:space="preserve">in </w:t>
            </w:r>
            <w:r w:rsidR="00EC6ABF">
              <w:rPr>
                <w:rFonts w:asciiTheme="minorBidi" w:hAnsiTheme="minorBidi"/>
                <w:sz w:val="28"/>
                <w:szCs w:val="28"/>
                <w:lang w:bidi="ar-IQ"/>
              </w:rPr>
              <w:t>Wednesday</w:t>
            </w:r>
            <w:r w:rsidR="00056794" w:rsidRPr="00AD25AB">
              <w:rPr>
                <w:rFonts w:asciiTheme="minorBidi" w:hAnsiTheme="minorBidi"/>
                <w:sz w:val="28"/>
                <w:szCs w:val="28"/>
                <w:lang w:val="en-GB"/>
              </w:rPr>
              <w:t xml:space="preserve">at </w:t>
            </w:r>
            <w:r w:rsidR="00A31669">
              <w:rPr>
                <w:rFonts w:asciiTheme="minorBidi" w:hAnsiTheme="minorBidi"/>
                <w:sz w:val="28"/>
                <w:szCs w:val="28"/>
                <w:lang w:val="en-GB"/>
              </w:rPr>
              <w:t>2</w:t>
            </w:r>
            <w:r w:rsidR="00056794" w:rsidRPr="00AD25AB">
              <w:rPr>
                <w:rFonts w:asciiTheme="minorBidi" w:hAnsiTheme="minorBidi"/>
                <w:sz w:val="28"/>
                <w:szCs w:val="28"/>
                <w:lang w:val="en-GB"/>
              </w:rPr>
              <w:t>:</w:t>
            </w:r>
            <w:r w:rsidR="00A31669">
              <w:rPr>
                <w:rFonts w:asciiTheme="minorBidi" w:hAnsiTheme="minorBidi"/>
                <w:sz w:val="28"/>
                <w:szCs w:val="28"/>
                <w:lang w:val="en-GB"/>
              </w:rPr>
              <w:t>3</w:t>
            </w:r>
            <w:r w:rsidR="00056794" w:rsidRPr="00AD25AB">
              <w:rPr>
                <w:rFonts w:asciiTheme="minorBidi" w:hAnsiTheme="minorBidi"/>
                <w:sz w:val="28"/>
                <w:szCs w:val="28"/>
                <w:lang w:val="en-GB"/>
              </w:rPr>
              <w:t>0pm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Baghdad/bab-Almadhm</w:t>
            </w:r>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(kimadia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rsidR="00B30368" w:rsidRPr="00AD25AB" w:rsidRDefault="00B30368" w:rsidP="00152670">
            <w:pPr>
              <w:tabs>
                <w:tab w:val="right" w:pos="7254"/>
              </w:tabs>
              <w:spacing w:before="60" w:after="0"/>
              <w:rPr>
                <w:rFonts w:asciiTheme="minorBidi" w:hAnsiTheme="minorBidi"/>
                <w:sz w:val="28"/>
                <w:szCs w:val="28"/>
              </w:rPr>
            </w:pPr>
            <w:r w:rsidRPr="00AD25AB">
              <w:rPr>
                <w:rFonts w:asciiTheme="minorBidi" w:hAnsiTheme="minorBidi"/>
                <w:b/>
                <w:bCs/>
                <w:sz w:val="28"/>
                <w:szCs w:val="28"/>
                <w:lang w:val="en-GB"/>
              </w:rPr>
              <w:t>Date</w:t>
            </w:r>
            <w:r w:rsidR="00152670">
              <w:rPr>
                <w:rFonts w:asciiTheme="minorBidi" w:hAnsiTheme="minorBidi"/>
                <w:sz w:val="28"/>
                <w:szCs w:val="28"/>
                <w:lang w:val="en-GB"/>
              </w:rPr>
              <w:t>8</w:t>
            </w:r>
            <w:r w:rsidR="00536B04">
              <w:rPr>
                <w:rFonts w:asciiTheme="minorBidi" w:hAnsiTheme="minorBidi"/>
                <w:sz w:val="28"/>
                <w:szCs w:val="28"/>
                <w:lang w:val="en-GB"/>
              </w:rPr>
              <w:t>/</w:t>
            </w:r>
            <w:r w:rsidR="00152670">
              <w:rPr>
                <w:rFonts w:asciiTheme="minorBidi" w:hAnsiTheme="minorBidi"/>
                <w:sz w:val="28"/>
                <w:szCs w:val="28"/>
                <w:lang w:val="en-GB"/>
              </w:rPr>
              <w:t>6</w:t>
            </w:r>
            <w:r w:rsidR="00536B04">
              <w:rPr>
                <w:rFonts w:asciiTheme="minorBidi" w:hAnsiTheme="minorBidi"/>
                <w:sz w:val="28"/>
                <w:szCs w:val="28"/>
                <w:lang w:val="en-GB"/>
              </w:rPr>
              <w:t>/</w:t>
            </w:r>
            <w:r w:rsidR="001B152F">
              <w:rPr>
                <w:rFonts w:asciiTheme="minorBidi" w:hAnsiTheme="minorBidi"/>
                <w:sz w:val="28"/>
                <w:szCs w:val="28"/>
                <w:lang w:val="en-GB"/>
              </w:rPr>
              <w:t>2023</w:t>
            </w:r>
          </w:p>
          <w:p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rsidTr="00134C8E">
        <w:tc>
          <w:tcPr>
            <w:tcW w:w="2160" w:type="dxa"/>
          </w:tcPr>
          <w:p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t>27</w:t>
            </w:r>
          </w:p>
        </w:tc>
        <w:tc>
          <w:tcPr>
            <w:tcW w:w="6833" w:type="dxa"/>
          </w:tcPr>
          <w:p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lastRenderedPageBreak/>
              <w:t>- If paragraph or paragraphs did not record the price towards them in the tender .in this case the cost of the paragraph or paragraphs &amp; with limits quantities assigned to the total price of tender.</w:t>
            </w:r>
          </w:p>
        </w:tc>
      </w:tr>
      <w:tr w:rsidR="00B30368" w:rsidRPr="00C84D0C" w:rsidTr="00134C8E">
        <w:tc>
          <w:tcPr>
            <w:tcW w:w="2160" w:type="dxa"/>
          </w:tcPr>
          <w:p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lastRenderedPageBreak/>
              <w:t>ITB 29.4</w:t>
            </w:r>
          </w:p>
        </w:tc>
        <w:tc>
          <w:tcPr>
            <w:tcW w:w="6833" w:type="dxa"/>
          </w:tcPr>
          <w:p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clause (un equal)at ratio not exceed 20% increase or decrease each clues</w:t>
            </w:r>
            <w:r w:rsidR="00D107AA" w:rsidRPr="00C84D0C">
              <w:rPr>
                <w:rFonts w:asciiTheme="minorBidi" w:hAnsiTheme="minorBidi"/>
                <w:sz w:val="28"/>
                <w:szCs w:val="28"/>
                <w:lang w:val="en-GB"/>
              </w:rPr>
              <w:t xml:space="preserve"> separately&amp; all gathered sum ratio not exceed 10% from totally cleuses&amp;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-the seller has to register  his  company within one </w:t>
            </w:r>
            <w:r w:rsidRPr="00C84D0C">
              <w:rPr>
                <w:rFonts w:asciiTheme="minorBidi" w:hAnsiTheme="minorBidi"/>
                <w:sz w:val="28"/>
                <w:szCs w:val="28"/>
                <w:lang w:val="en-GB"/>
              </w:rPr>
              <w:lastRenderedPageBreak/>
              <w:t>month after the date of relegation and the completion period  of the registration should not exceeded  six 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 xml:space="preserve">The </w:t>
            </w:r>
            <w:r w:rsidR="005804D2" w:rsidRPr="001E463B">
              <w:rPr>
                <w:rFonts w:asciiTheme="minorBidi" w:hAnsiTheme="minorBidi"/>
                <w:sz w:val="32"/>
                <w:szCs w:val="32"/>
                <w:highlight w:val="green"/>
              </w:rPr>
              <w:t xml:space="preserve">StateCompany For Marketing Drugs  </w:t>
            </w:r>
          </w:p>
          <w:p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r w:rsidRPr="00AB1310">
              <w:rPr>
                <w:rFonts w:asciiTheme="minorBidi" w:hAnsiTheme="minorBidi"/>
                <w:sz w:val="32"/>
                <w:szCs w:val="32"/>
                <w:highlight w:val="green"/>
              </w:rPr>
              <w:t>kimadia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has right to</w:t>
            </w:r>
            <w:r w:rsidR="00AB1310" w:rsidRPr="00AB1310">
              <w:rPr>
                <w:rFonts w:asciiTheme="minorBidi" w:hAnsiTheme="minorBidi"/>
                <w:sz w:val="28"/>
                <w:szCs w:val="28"/>
                <w:highlight w:val="green"/>
                <w:lang w:val="en-GB"/>
              </w:rPr>
              <w:t>division the relegation of supply the medical appliances or the requier service</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As well as to edit the original copy of contract in Arabic language .</w:t>
            </w:r>
          </w:p>
          <w:p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mater in Iraq.   </w:t>
            </w:r>
          </w:p>
        </w:tc>
      </w:tr>
      <w:tr w:rsidR="00E23221" w:rsidRPr="00C84D0C" w:rsidTr="00134C8E">
        <w:tc>
          <w:tcPr>
            <w:tcW w:w="2160" w:type="dxa"/>
          </w:tcPr>
          <w:p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notification date of awarded </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37.2</w:t>
            </w:r>
          </w:p>
        </w:tc>
        <w:tc>
          <w:tcPr>
            <w:tcW w:w="6833" w:type="dxa"/>
          </w:tcPr>
          <w:p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w:t>
            </w:r>
            <w:r w:rsidRPr="00C84D0C">
              <w:rPr>
                <w:rFonts w:asciiTheme="minorBidi" w:hAnsiTheme="minorBidi"/>
                <w:sz w:val="28"/>
                <w:szCs w:val="28"/>
                <w:lang w:val="en-GB"/>
              </w:rPr>
              <w:lastRenderedPageBreak/>
              <w:t xml:space="preserve">procedures stopped by specialized court order &amp; judgment issued from the same court the contracting procedures with the objecting bidder , contracting side could be effective the opposite suit that claim to obligate the objecting bidder to compensate any damage will result in future because of contract execution.  </w:t>
            </w:r>
          </w:p>
        </w:tc>
      </w:tr>
      <w:tr w:rsidR="000B1F04" w:rsidRPr="00C84D0C" w:rsidTr="00134C8E">
        <w:tc>
          <w:tcPr>
            <w:tcW w:w="2160" w:type="dxa"/>
          </w:tcPr>
          <w:p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lastRenderedPageBreak/>
              <w:t>ITB 38.1</w:t>
            </w:r>
          </w:p>
        </w:tc>
        <w:tc>
          <w:tcPr>
            <w:tcW w:w="6833" w:type="dxa"/>
          </w:tcPr>
          <w:p w:rsidR="000B1F04" w:rsidRDefault="000B1F04" w:rsidP="004F5D6D">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r w:rsidR="00680243" w:rsidRPr="00082727">
              <w:rPr>
                <w:rFonts w:asciiTheme="majorBidi" w:hAnsiTheme="majorBidi" w:cstheme="majorBidi"/>
                <w:sz w:val="24"/>
                <w:szCs w:val="24"/>
                <w:highlight w:val="lightGray"/>
              </w:rPr>
              <w:t>brfor signed the contract as mention above</w:t>
            </w:r>
            <w:r w:rsidRPr="000B1F04">
              <w:rPr>
                <w:rFonts w:asciiTheme="majorBidi" w:hAnsiTheme="majorBidi" w:cstheme="majorBidi"/>
                <w:sz w:val="24"/>
                <w:szCs w:val="24"/>
                <w:highlight w:val="green"/>
              </w:rPr>
              <w:t>) from the date of issuance of the award letter and its official notification</w:t>
            </w:r>
          </w:p>
          <w:p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-the supplier should submit</w:t>
            </w:r>
            <w:r w:rsidRPr="00573420">
              <w:rPr>
                <w:rFonts w:asciiTheme="majorBidi" w:hAnsiTheme="majorBidi" w:cstheme="majorBidi"/>
                <w:sz w:val="24"/>
                <w:szCs w:val="24"/>
                <w:highlight w:val="green"/>
              </w:rPr>
              <w:t>with the offer  obligation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-aditional to what state in </w:t>
            </w:r>
            <w:r w:rsidRPr="00573420">
              <w:rPr>
                <w:rFonts w:asciiTheme="majorBidi" w:hAnsiTheme="majorBidi" w:cstheme="majorBidi"/>
                <w:sz w:val="24"/>
                <w:szCs w:val="24"/>
                <w:highlight w:val="green"/>
              </w:rPr>
              <w:t>Instructions to Bidders ,it added the following:</w:t>
            </w:r>
          </w:p>
          <w:p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 xml:space="preserve">&amp; before signed the contract &amp;stil valid within contract period </w:t>
            </w:r>
            <w:r w:rsidRPr="00573420">
              <w:rPr>
                <w:rFonts w:asciiTheme="majorBidi" w:hAnsiTheme="majorBidi" w:cstheme="majorBidi"/>
                <w:sz w:val="24"/>
                <w:szCs w:val="24"/>
                <w:highlight w:val="green"/>
              </w:rPr>
              <w:t>&amp;the warranty will not be cancelled until you receive a notification from kimadia</w:t>
            </w:r>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offer </w:t>
            </w:r>
            <w:r w:rsidRPr="00573420">
              <w:rPr>
                <w:rFonts w:asciiTheme="majorBidi" w:hAnsiTheme="majorBidi" w:cstheme="majorBidi"/>
                <w:sz w:val="24"/>
                <w:szCs w:val="24"/>
                <w:highlight w:val="green"/>
              </w:rPr>
              <w:t>,</w:t>
            </w:r>
          </w:p>
          <w:p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the bank guarantee should be issued  by Iraqi governmental or private Iraqi bank and that reliable government banks hasn,t the right to issue bank guarantee to forign company unless submitting requital guarantee issued by foreign bank (back to back) which has classification issued by one of international classification organizations (moody,s standard and poor) and others or by each insurance not less than guar</w:t>
            </w:r>
            <w:r w:rsidR="00A365D9">
              <w:rPr>
                <w:rFonts w:asciiTheme="majorBidi" w:hAnsiTheme="majorBidi" w:cstheme="majorBidi"/>
                <w:sz w:val="24"/>
                <w:szCs w:val="24"/>
                <w:highlight w:val="green"/>
              </w:rPr>
              <w:t>antee amount and without intermediate from T.B.I. and the guarantee should be in Arabic and English language and the arbic language is one which depend on.</w:t>
            </w:r>
          </w:p>
          <w:p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 xml:space="preserve">The submitting of performance bond should attached with letter of legalized issuing (private and secret) send to kimadia by the bank who issued the bond which not conditional and for the favour of (kimadia). And Kimadia has the right to extend or confiscate the performance bond if required to do so, without objection of correspondents or suppliers and with the first written claim.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lastRenderedPageBreak/>
              <w:t>The companies &amp;scientific bureaus should take in consideration the following when issued the performance bond:-</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1-The letters of guarantee should issues by name of company which signed the contract.</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all letter of guarantee will not acceptable unless be accepted from the Iraqi central bank &amp; inter it to electronic web &amp; the Iraqi central bank confirm that to us .</w:t>
            </w:r>
          </w:p>
          <w:p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rsidR="00680243" w:rsidRPr="00680243" w:rsidRDefault="00771BEF" w:rsidP="00771BEF">
            <w:pPr>
              <w:spacing w:after="0"/>
              <w:jc w:val="both"/>
              <w:rPr>
                <w:rFonts w:asciiTheme="majorBidi" w:hAnsiTheme="majorBidi" w:cstheme="majorBidi"/>
                <w:sz w:val="24"/>
                <w:szCs w:val="24"/>
                <w:highlight w:val="green"/>
                <w:rtl/>
                <w:lang w:bidi="ar-IQ"/>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StateCompany For Marketing Drugs  Medical Appliances (kimadia )</w:t>
            </w:r>
            <w:r w:rsidR="00680243" w:rsidRPr="00680243">
              <w:rPr>
                <w:rFonts w:asciiTheme="majorBidi" w:hAnsiTheme="majorBidi" w:cstheme="majorBidi" w:hint="cs"/>
                <w:sz w:val="24"/>
                <w:szCs w:val="24"/>
                <w:highlight w:val="green"/>
                <w:rtl/>
              </w:rPr>
              <w:t>(</w:t>
            </w:r>
          </w:p>
          <w:p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C84D0C" w:rsidRDefault="00515EA4" w:rsidP="00B14840">
      <w:pPr>
        <w:pStyle w:val="Heading1"/>
        <w:rPr>
          <w:rtl/>
        </w:rPr>
      </w:pPr>
    </w:p>
    <w:p w:rsidR="00515EA4" w:rsidRPr="00C84D0C" w:rsidRDefault="00515EA4" w:rsidP="00B14840">
      <w:pPr>
        <w:pStyle w:val="Heading1"/>
        <w:rPr>
          <w:rtl/>
        </w:rPr>
      </w:pPr>
    </w:p>
    <w:p w:rsidR="00515EA4" w:rsidRDefault="00515EA4" w:rsidP="00B14840">
      <w:pPr>
        <w:pStyle w:val="Heading1"/>
      </w:pPr>
    </w:p>
    <w:p w:rsidR="00680243" w:rsidRDefault="00680243" w:rsidP="00680243">
      <w:pPr>
        <w:rPr>
          <w:lang w:val="en-GB"/>
        </w:rPr>
      </w:pPr>
    </w:p>
    <w:p w:rsidR="00680243" w:rsidRDefault="00680243" w:rsidP="00680243">
      <w:pPr>
        <w:rPr>
          <w:lang w:val="en-GB"/>
        </w:rPr>
      </w:pPr>
    </w:p>
    <w:p w:rsidR="00BF1A06" w:rsidRDefault="00BF1A06" w:rsidP="00680243">
      <w:pPr>
        <w:rPr>
          <w:lang w:val="en-GB"/>
        </w:rPr>
      </w:pPr>
    </w:p>
    <w:p w:rsidR="003E45A7" w:rsidRDefault="003E45A7" w:rsidP="00680243">
      <w:pPr>
        <w:rPr>
          <w:lang w:val="en-GB"/>
        </w:rPr>
      </w:pPr>
    </w:p>
    <w:p w:rsidR="003E45A7" w:rsidRDefault="003E45A7" w:rsidP="00680243">
      <w:pPr>
        <w:rPr>
          <w:lang w:val="en-GB"/>
        </w:rPr>
      </w:pPr>
    </w:p>
    <w:p w:rsidR="003E45A7" w:rsidRPr="00680243" w:rsidRDefault="003E45A7" w:rsidP="00680243">
      <w:pPr>
        <w:rPr>
          <w:rtl/>
          <w:lang w:val="en-GB"/>
        </w:rPr>
      </w:pPr>
    </w:p>
    <w:p w:rsidR="00515EA4" w:rsidRPr="00C84D0C" w:rsidRDefault="00515EA4" w:rsidP="00B14840">
      <w:pPr>
        <w:pStyle w:val="Heading1"/>
        <w:rPr>
          <w:rtl/>
        </w:rPr>
      </w:pPr>
    </w:p>
    <w:p w:rsidR="00895CA2" w:rsidRPr="00C84D0C" w:rsidRDefault="00895CA2" w:rsidP="00B14840">
      <w:pPr>
        <w:pStyle w:val="Heading1"/>
      </w:pPr>
      <w:r w:rsidRPr="00C84D0C">
        <w:t>Section III. Evaluation and Qualification Criteria</w:t>
      </w:r>
    </w:p>
    <w:p w:rsidR="00895CA2" w:rsidRPr="00C84D0C" w:rsidRDefault="00895CA2" w:rsidP="00C84D0C">
      <w:pPr>
        <w:spacing w:after="0"/>
        <w:rPr>
          <w:rFonts w:asciiTheme="minorBidi" w:hAnsiTheme="minorBidi"/>
        </w:rPr>
      </w:pP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lang w:val="en-GB"/>
        </w:rPr>
        <w:t>The Evaluation Criteria has been specified in Instructions to Bidders(ITB)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C84D0C">
        <w:rPr>
          <w:rFonts w:asciiTheme="minorBidi" w:hAnsiTheme="minorBidi"/>
        </w:rPr>
        <w:tab/>
      </w:r>
    </w:p>
    <w:p w:rsidR="00895CA2" w:rsidRPr="00C84D0C" w:rsidRDefault="00895CA2" w:rsidP="00C84D0C">
      <w:pPr>
        <w:spacing w:before="240" w:after="0"/>
        <w:ind w:left="720" w:hanging="720"/>
        <w:rPr>
          <w:rFonts w:asciiTheme="minorBidi" w:hAnsiTheme="minorBidi"/>
        </w:rPr>
      </w:pPr>
    </w:p>
    <w:p w:rsidR="00895CA2" w:rsidRPr="00C84D0C" w:rsidRDefault="00895CA2" w:rsidP="00B14840">
      <w:pPr>
        <w:pStyle w:val="Heading1"/>
      </w:pPr>
    </w:p>
    <w:p w:rsidR="00895CA2" w:rsidRPr="00C84D0C" w:rsidRDefault="00895CA2" w:rsidP="00B14840">
      <w:pPr>
        <w:pStyle w:val="Heading1"/>
      </w:pPr>
    </w:p>
    <w:p w:rsidR="00895CA2" w:rsidRPr="00C84D0C" w:rsidRDefault="00895CA2" w:rsidP="00B14840">
      <w:pPr>
        <w:pStyle w:val="Heading1"/>
      </w:pPr>
    </w:p>
    <w:p w:rsidR="00895CA2" w:rsidRPr="00C84D0C" w:rsidRDefault="00895CA2" w:rsidP="00C84D0C">
      <w:pPr>
        <w:spacing w:after="0"/>
        <w:rPr>
          <w:rFonts w:asciiTheme="minorBidi" w:hAnsiTheme="minorBidi"/>
          <w:b/>
          <w:smallCaps/>
          <w:sz w:val="40"/>
          <w:lang w:val="en-GB"/>
        </w:rPr>
      </w:pPr>
      <w:r w:rsidRPr="00C84D0C">
        <w:rPr>
          <w:rFonts w:asciiTheme="minorBidi" w:hAnsiTheme="minorBidi"/>
        </w:rPr>
        <w:br w:type="page"/>
      </w: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rsidR="00895CA2" w:rsidRPr="00C84D0C" w:rsidRDefault="00895CA2" w:rsidP="00C84D0C">
      <w:pPr>
        <w:pStyle w:val="ListParagraph"/>
        <w:rPr>
          <w:rFonts w:asciiTheme="minorBidi" w:hAnsiTheme="minorBidi" w:cstheme="minorBidi" w:hint="cs"/>
          <w:lang w:bidi="ar-IQ"/>
        </w:rPr>
      </w:pPr>
    </w:p>
    <w:p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Bidders </w:t>
      </w:r>
      <w:r w:rsidR="00172EB8">
        <w:rPr>
          <w:rFonts w:asciiTheme="minorBidi" w:hAnsiTheme="minorBidi" w:cstheme="minorBidi"/>
        </w:rPr>
        <w:t xml:space="preserve"> Medical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Supplies</w:t>
      </w:r>
      <w:r w:rsidRPr="00C84D0C">
        <w:rPr>
          <w:rFonts w:asciiTheme="minorBidi" w:hAnsiTheme="minorBidi"/>
          <w:highlight w:val="yellow"/>
        </w:rPr>
        <w:t>insert}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Bidder:</w:t>
      </w:r>
      <w:r w:rsidR="00C27655" w:rsidRPr="00C27655">
        <w:rPr>
          <w:rFonts w:asciiTheme="minorBidi" w:hAnsiTheme="minorBidi"/>
          <w:i/>
          <w:highlight w:val="yellow"/>
        </w:rPr>
        <w:t>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is incorporated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 xml:space="preserve">has been licensed by the regulatory authority in the country of manufacture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r w:rsidRPr="00C84D0C">
        <w:rPr>
          <w:rFonts w:asciiTheme="minorBidi" w:hAnsiTheme="minorBidi"/>
          <w:i/>
          <w:spacing w:val="-4"/>
          <w:highlight w:val="lightGray"/>
        </w:rPr>
        <w:t xml:space="preserve">has manufactured and marketed the specific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rsidR="000B1F04" w:rsidRPr="00C84D0C" w:rsidRDefault="000B1F04" w:rsidP="00C84D0C">
      <w:pPr>
        <w:tabs>
          <w:tab w:val="left" w:pos="1145"/>
        </w:tabs>
        <w:spacing w:after="0"/>
        <w:ind w:left="1145" w:hanging="630"/>
        <w:jc w:val="both"/>
        <w:rPr>
          <w:rFonts w:asciiTheme="minorBidi" w:hAnsiTheme="minorBidi"/>
          <w:i/>
          <w:highlight w:val="lightGray"/>
        </w:rPr>
      </w:pP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(i)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t>a statement of installed manufacturing capacity;</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t>copies of its audited financial statements for the past three fiscal years;</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t>details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t>list of major supply contracts conducted within the last five years and relevant certifications endorsed by respective Clients. }</w:t>
      </w: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 xml:space="preserve">B) </w:t>
      </w:r>
      <w:r w:rsidRPr="00C84D0C">
        <w:rPr>
          <w:rFonts w:asciiTheme="minorBidi" w:hAnsiTheme="minorBidi"/>
          <w:sz w:val="28"/>
          <w:szCs w:val="28"/>
        </w:rPr>
        <w:t xml:space="preserve">further to mention above ,the Qualification criteria are: </w:t>
      </w:r>
    </w:p>
    <w:p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it’s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(warmth,  wetness, storage condition, …etc)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(2)years</w:t>
      </w:r>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company</w:t>
      </w:r>
      <w:r w:rsidR="0017446A">
        <w:rPr>
          <w:rFonts w:asciiTheme="minorBidi" w:hAnsiTheme="minorBidi"/>
          <w:sz w:val="28"/>
          <w:szCs w:val="28"/>
        </w:rPr>
        <w:t>&amp;</w:t>
      </w:r>
      <w:r w:rsidRPr="00C84D0C">
        <w:rPr>
          <w:rFonts w:asciiTheme="minorBidi" w:hAnsiTheme="minorBidi"/>
          <w:sz w:val="28"/>
          <w:szCs w:val="28"/>
        </w:rPr>
        <w:t>certified by auditor &amp; actualization the profit to his counting.</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annual funds: to years from(5)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large contracts (exceed the contract amounts (10) milliard dinar .</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medium contracts(that range from (5) to (10) milliard dinar.</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
    <w:p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large contracts) in proportion to assessment cost to contract.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(medium contracts) range between (70%) to(100%) of assessment cost.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founds ( small contracts) range between (30%) to (50%) of assessment cost.</w:t>
      </w:r>
    </w:p>
    <w:p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 small contracts) range between (30%) to (50%) of assessment cost.</w:t>
      </w: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t>3-specialization experience (the same works)</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required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r w:rsidR="00C85CA2">
        <w:rPr>
          <w:rFonts w:asciiTheme="minorBidi" w:hAnsiTheme="minorBidi"/>
          <w:sz w:val="28"/>
          <w:szCs w:val="28"/>
        </w:rPr>
        <w:t>(not to stipulate the request for similar work in contracts whose estimated cost is less than (5) billion dinars , except in the case that the work is of a special nature &amp; has a specific technology , &amp; in this case , one similar work is required to be completed &amp; within a period not exceeding (10) years before the deadline for submitting the bid , &amp; the amount of the similar work shall not be less than (30%) of the estimated cost of the project )</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the kind of commercial sale &amp; the style of supplying</w:t>
      </w:r>
      <w:r w:rsidR="00E92160" w:rsidRPr="00C84D0C">
        <w:rPr>
          <w:rFonts w:asciiTheme="minorBidi" w:hAnsiTheme="minorBidi"/>
          <w:sz w:val="28"/>
          <w:szCs w:val="28"/>
        </w:rPr>
        <w:t>( transport, insurance &amp; delivery)&amp; deliver place  to items .</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172EB8">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rsidR="00895CA2" w:rsidRPr="00141CDC" w:rsidRDefault="008B3919" w:rsidP="00141CDC">
      <w:pPr>
        <w:spacing w:after="0"/>
        <w:ind w:left="180"/>
        <w:rPr>
          <w:rFonts w:asciiTheme="minorBidi" w:hAnsiTheme="minorBidi"/>
          <w:sz w:val="28"/>
          <w:szCs w:val="28"/>
          <w:rtl/>
        </w:rPr>
      </w:pPr>
      <w:r w:rsidRPr="00C84D0C">
        <w:rPr>
          <w:rFonts w:asciiTheme="minorBidi" w:hAnsiTheme="minorBidi"/>
          <w:sz w:val="28"/>
          <w:szCs w:val="28"/>
        </w:rPr>
        <w:t>11-company position of registration.</w:t>
      </w: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F5392D" w:rsidRPr="00C84D0C" w:rsidRDefault="00F5392D" w:rsidP="00B14840">
      <w:pPr>
        <w:pStyle w:val="Heading1"/>
        <w:rPr>
          <w:rFonts w:eastAsiaTheme="minorHAnsi"/>
        </w:rPr>
      </w:pPr>
      <w:bookmarkStart w:id="124" w:name="_Toc327105403"/>
    </w:p>
    <w:p w:rsidR="00E36FA5" w:rsidRDefault="00E36FA5" w:rsidP="00C84D0C">
      <w:pPr>
        <w:spacing w:after="0"/>
        <w:rPr>
          <w:rFonts w:asciiTheme="minorBidi" w:hAnsiTheme="minorBidi"/>
        </w:rPr>
      </w:pPr>
    </w:p>
    <w:p w:rsidR="00C21B44" w:rsidRDefault="00C21B44"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9C7910" w:rsidRDefault="009C7910" w:rsidP="00C84D0C">
      <w:pPr>
        <w:spacing w:after="0"/>
        <w:rPr>
          <w:rFonts w:asciiTheme="minorBidi" w:hAnsiTheme="minorBidi"/>
        </w:rPr>
      </w:pPr>
    </w:p>
    <w:p w:rsidR="00141CDC" w:rsidRDefault="00141CDC" w:rsidP="00C84D0C">
      <w:pPr>
        <w:spacing w:after="0"/>
        <w:rPr>
          <w:rFonts w:asciiTheme="minorBidi" w:hAnsiTheme="minorBidi"/>
        </w:rPr>
      </w:pPr>
    </w:p>
    <w:p w:rsidR="00141CDC" w:rsidRDefault="00141CDC" w:rsidP="00C84D0C">
      <w:pPr>
        <w:spacing w:after="0"/>
        <w:rPr>
          <w:rFonts w:asciiTheme="minorBidi" w:hAnsiTheme="minorBidi"/>
        </w:rPr>
      </w:pPr>
    </w:p>
    <w:p w:rsidR="00141CDC" w:rsidRDefault="00141CDC" w:rsidP="00C84D0C">
      <w:pPr>
        <w:spacing w:after="0"/>
        <w:rPr>
          <w:rFonts w:asciiTheme="minorBidi" w:hAnsiTheme="minorBidi"/>
        </w:rPr>
      </w:pPr>
    </w:p>
    <w:p w:rsidR="00141CDC" w:rsidRDefault="00141CDC" w:rsidP="00C84D0C">
      <w:pPr>
        <w:spacing w:after="0"/>
        <w:rPr>
          <w:rFonts w:asciiTheme="minorBidi" w:hAnsiTheme="minorBidi"/>
        </w:rPr>
      </w:pPr>
    </w:p>
    <w:p w:rsidR="00141CDC" w:rsidRDefault="00141CDC" w:rsidP="00C84D0C">
      <w:pPr>
        <w:spacing w:after="0"/>
        <w:rPr>
          <w:rFonts w:asciiTheme="minorBidi" w:hAnsiTheme="minorBidi"/>
        </w:rPr>
      </w:pPr>
    </w:p>
    <w:p w:rsidR="009C7910" w:rsidRDefault="009C7910" w:rsidP="00C84D0C">
      <w:pPr>
        <w:spacing w:after="0"/>
        <w:rPr>
          <w:rFonts w:asciiTheme="minorBidi" w:hAnsiTheme="minorBidi"/>
        </w:rPr>
      </w:pPr>
    </w:p>
    <w:p w:rsidR="000B1F04" w:rsidRDefault="000B1F04" w:rsidP="00C84D0C">
      <w:pPr>
        <w:spacing w:after="0"/>
        <w:rPr>
          <w:rFonts w:asciiTheme="minorBidi" w:hAnsiTheme="minorBidi"/>
        </w:rPr>
      </w:pPr>
    </w:p>
    <w:p w:rsidR="000B1F04" w:rsidRPr="00C84D0C" w:rsidRDefault="000B1F04" w:rsidP="00C84D0C">
      <w:pPr>
        <w:spacing w:after="0"/>
        <w:rPr>
          <w:rFonts w:asciiTheme="minorBidi" w:hAnsiTheme="minorBidi"/>
        </w:rPr>
      </w:pPr>
    </w:p>
    <w:p w:rsidR="00E36FA5" w:rsidRPr="00C84D0C" w:rsidRDefault="00E36FA5" w:rsidP="00C84D0C">
      <w:pPr>
        <w:spacing w:after="0"/>
        <w:rPr>
          <w:rFonts w:asciiTheme="minorBidi" w:hAnsiTheme="minorBidi"/>
        </w:rPr>
      </w:pPr>
    </w:p>
    <w:p w:rsidR="00141CDC" w:rsidRPr="00141CDC" w:rsidRDefault="00895CA2" w:rsidP="00141CDC">
      <w:pPr>
        <w:pStyle w:val="Heading1"/>
      </w:pPr>
      <w:r w:rsidRPr="00C84D0C">
        <w:lastRenderedPageBreak/>
        <w:t>Section IV. Bidding Forms</w:t>
      </w:r>
      <w:bookmarkEnd w:id="124"/>
    </w:p>
    <w:p w:rsidR="00895CA2" w:rsidRPr="00C84D0C" w:rsidRDefault="00895CA2" w:rsidP="00C84D0C">
      <w:pPr>
        <w:spacing w:after="0"/>
        <w:rPr>
          <w:rFonts w:asciiTheme="minorBidi" w:hAnsiTheme="minorBidi"/>
          <w:lang w:val="en-GB"/>
        </w:rPr>
      </w:pPr>
    </w:p>
    <w:p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The Bidders must complete the Forms as indicated on the form, and submit them to the Contracting Entity</w:t>
      </w:r>
      <w:r w:rsidR="001C7E83" w:rsidRPr="001C7E83">
        <w:rPr>
          <w:rFonts w:asciiTheme="minorBidi" w:hAnsiTheme="minorBidi" w:cstheme="minorBidi"/>
          <w:highlight w:val="yellow"/>
        </w:rPr>
        <w:t>with their tender</w:t>
      </w:r>
      <w:r w:rsidRPr="00C84D0C">
        <w:rPr>
          <w:rFonts w:asciiTheme="minorBidi" w:hAnsiTheme="minorBidi" w:cstheme="minorBidi"/>
        </w:rPr>
        <w:t>.</w:t>
      </w:r>
    </w:p>
    <w:p w:rsidR="000B1F04" w:rsidRPr="000B1F04" w:rsidRDefault="008561EE"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1</w:t>
      </w:r>
      <w:r w:rsidR="000B1F04">
        <w:rPr>
          <w:rFonts w:asciiTheme="majorBidi" w:hAnsiTheme="majorBidi" w:cstheme="majorBidi"/>
          <w:b/>
          <w:bCs/>
          <w:szCs w:val="24"/>
        </w:rPr>
        <w:t>-</w:t>
      </w:r>
      <w:r w:rsidR="000B1F04" w:rsidRPr="000B1F04">
        <w:rPr>
          <w:rFonts w:asciiTheme="majorBidi" w:hAnsiTheme="majorBidi" w:cstheme="majorBidi"/>
          <w:b/>
          <w:bCs/>
          <w:szCs w:val="24"/>
        </w:rPr>
        <w:t>Bid Submission Form</w:t>
      </w:r>
    </w:p>
    <w:p w:rsidR="000B1F04" w:rsidRDefault="00895CA2" w:rsidP="008561EE">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8561EE">
        <w:rPr>
          <w:rFonts w:asciiTheme="minorBidi" w:hAnsiTheme="minorBidi" w:cstheme="minorBidi"/>
        </w:rPr>
        <w:t>2</w:t>
      </w:r>
      <w:r w:rsidR="000B1F04">
        <w:rPr>
          <w:rFonts w:asciiTheme="minorBidi" w:hAnsiTheme="minorBidi" w:cstheme="minorBidi"/>
        </w:rPr>
        <w:t>-</w:t>
      </w:r>
      <w:r w:rsidRPr="001C7E83">
        <w:rPr>
          <w:rFonts w:asciiTheme="minorBidi" w:hAnsiTheme="minorBidi" w:cstheme="minorBidi"/>
          <w:b/>
          <w:bCs/>
          <w:iCs/>
        </w:rPr>
        <w:t>Price Schedules</w:t>
      </w:r>
      <w:r w:rsidRPr="00C84D0C">
        <w:rPr>
          <w:rFonts w:asciiTheme="minorBidi" w:hAnsiTheme="minorBidi" w:cstheme="minorBidi"/>
        </w:rPr>
        <w:t xml:space="preserve">. </w:t>
      </w:r>
      <w:r w:rsidR="000E1460" w:rsidRPr="000E1460">
        <w:rPr>
          <w:rFonts w:asciiTheme="minorBidi" w:hAnsiTheme="minorBidi" w:cstheme="minorBidi"/>
        </w:rPr>
        <w:t>for domestic (Medical Supplies) or goods of foreign origin available in Iraq</w:t>
      </w:r>
    </w:p>
    <w:p w:rsidR="00895CA2" w:rsidRPr="00C84D0C" w:rsidRDefault="008561EE" w:rsidP="00C84D0C">
      <w:pPr>
        <w:pStyle w:val="explanatorynotes"/>
        <w:spacing w:after="0"/>
        <w:ind w:left="0" w:firstLine="0"/>
        <w:jc w:val="both"/>
        <w:rPr>
          <w:rFonts w:asciiTheme="minorBidi" w:hAnsiTheme="minorBidi" w:cstheme="minorBidi"/>
        </w:rPr>
      </w:pPr>
      <w:r>
        <w:rPr>
          <w:rFonts w:asciiTheme="minorBidi" w:hAnsiTheme="minorBidi" w:cstheme="minorBidi"/>
        </w:rPr>
        <w:t>3</w:t>
      </w:r>
      <w:r w:rsidR="000B1F04">
        <w:rPr>
          <w:rFonts w:asciiTheme="minorBidi" w:hAnsiTheme="minorBidi" w:cstheme="minorBidi"/>
        </w:rPr>
        <w:t>-</w:t>
      </w:r>
      <w:r w:rsidR="000B1F04" w:rsidRPr="002F2376">
        <w:rPr>
          <w:rFonts w:asciiTheme="majorBidi" w:hAnsiTheme="majorBidi" w:cstheme="majorBidi"/>
          <w:szCs w:val="24"/>
        </w:rPr>
        <w:t xml:space="preserve">. </w:t>
      </w:r>
      <w:r w:rsidR="000B1F04" w:rsidRPr="000B1F04">
        <w:rPr>
          <w:rFonts w:asciiTheme="majorBidi" w:hAnsiTheme="majorBidi" w:cstheme="majorBidi"/>
          <w:b/>
          <w:bCs/>
          <w:szCs w:val="24"/>
        </w:rPr>
        <w:t>Price Schedules for (Medical Supplies) to be imported from Abroad</w:t>
      </w:r>
    </w:p>
    <w:p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008561EE" w:rsidRPr="008561EE">
        <w:rPr>
          <w:rFonts w:asciiTheme="minorBidi" w:hAnsiTheme="minorBidi" w:cstheme="minorBidi"/>
          <w:b/>
          <w:bCs/>
          <w:iCs/>
        </w:rPr>
        <w:t>4-</w:t>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8"/>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8561EE">
        <w:rPr>
          <w:rFonts w:asciiTheme="minorBidi" w:hAnsiTheme="minorBidi" w:cstheme="minorBidi"/>
          <w:iCs/>
        </w:rPr>
        <w:t>5-</w:t>
      </w:r>
      <w:r w:rsidR="000E1460" w:rsidRPr="000E1460">
        <w:rPr>
          <w:rFonts w:asciiTheme="minorBidi" w:hAnsiTheme="minorBidi" w:cstheme="minorBidi"/>
          <w:b/>
          <w:bCs/>
        </w:rPr>
        <w:t>Sample Form for Performance Statement</w:t>
      </w: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rsidR="00895CA2" w:rsidRPr="00983856" w:rsidRDefault="00895CA2" w:rsidP="00152670">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r w:rsidRPr="00C84D0C">
        <w:rPr>
          <w:rFonts w:asciiTheme="minorBidi" w:hAnsiTheme="minorBidi"/>
          <w:i/>
          <w:szCs w:val="24"/>
          <w:highlight w:val="yellow"/>
        </w:rPr>
        <w:t>Contracting</w:t>
      </w:r>
      <w:r w:rsidRPr="00C84D0C">
        <w:rPr>
          <w:rFonts w:asciiTheme="minorBidi" w:hAnsiTheme="minorBidi"/>
          <w:iCs/>
          <w:szCs w:val="24"/>
          <w:highlight w:val="yellow"/>
          <w:u w:val="single"/>
        </w:rPr>
        <w:t>Entity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152670">
        <w:rPr>
          <w:rFonts w:asciiTheme="minorBidi" w:hAnsiTheme="minorBidi"/>
          <w:b/>
          <w:bCs/>
          <w:i/>
          <w:szCs w:val="24"/>
        </w:rPr>
        <w:t>82/2023/76</w:t>
      </w:r>
    </w:p>
    <w:p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[insertnumber</w:t>
      </w:r>
      <w:r w:rsidRPr="00C84D0C">
        <w:rPr>
          <w:rFonts w:asciiTheme="minorBidi" w:hAnsiTheme="minorBidi"/>
          <w:i/>
          <w:szCs w:val="24"/>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rsidR="00983856" w:rsidRDefault="00983856" w:rsidP="00C84D0C">
      <w:pPr>
        <w:spacing w:after="0"/>
        <w:rPr>
          <w:rFonts w:asciiTheme="minorBidi" w:hAnsiTheme="minorBidi"/>
          <w:szCs w:val="24"/>
        </w:rPr>
      </w:pPr>
    </w:p>
    <w:p w:rsidR="00983856" w:rsidRDefault="00983856"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Documents,including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
        <w:gridCol w:w="4036"/>
        <w:gridCol w:w="4500"/>
      </w:tblGrid>
      <w:tr w:rsidR="00895CA2" w:rsidRPr="00C84D0C" w:rsidTr="005E48CF">
        <w:tc>
          <w:tcPr>
            <w:tcW w:w="4770" w:type="dxa"/>
            <w:gridSpan w:val="2"/>
          </w:tcPr>
          <w:p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Section-VI”</w:t>
      </w:r>
      <w:r w:rsidRPr="00C84D0C">
        <w:rPr>
          <w:rFonts w:asciiTheme="minorBidi" w:hAnsiTheme="minorBidi"/>
          <w:b/>
          <w:szCs w:val="24"/>
        </w:rPr>
        <w:t>or</w:t>
      </w:r>
      <w:r w:rsidRPr="00C84D0C">
        <w:rPr>
          <w:rFonts w:asciiTheme="minorBidi" w:hAnsiTheme="minorBidi"/>
          <w:szCs w:val="24"/>
        </w:rPr>
        <w:t>“as quoted in Price Schedule in Section-IV”] (the Bidder may select as appropriate clause).</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895CA2" w:rsidRPr="00C84D0C" w:rsidRDefault="00895CA2" w:rsidP="00C84D0C">
      <w:pPr>
        <w:spacing w:after="0"/>
        <w:jc w:val="both"/>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lastRenderedPageBreak/>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t>(c)</w:t>
      </w:r>
      <w:r w:rsidRPr="00C84D0C">
        <w:rPr>
          <w:rFonts w:asciiTheme="minorBidi" w:hAnsiTheme="minorBidi"/>
          <w:color w:val="000000"/>
          <w:szCs w:val="24"/>
          <w:lang w:val="en-GB"/>
        </w:rPr>
        <w:tab/>
        <w:t xml:space="preserve">We are not a Government-owned Entity in Republic of Iraq./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C7E83" w:rsidP="001C7E83">
      <w:pPr>
        <w:suppressAutoHyphens/>
        <w:spacing w:after="0"/>
        <w:jc w:val="both"/>
        <w:rPr>
          <w:rFonts w:asciiTheme="minorBidi" w:hAnsiTheme="minorBidi"/>
          <w:szCs w:val="24"/>
          <w:lang w:val="en-GB"/>
        </w:rPr>
      </w:pPr>
      <w:r>
        <w:rPr>
          <w:rFonts w:asciiTheme="minorBidi" w:hAnsiTheme="minorBidi"/>
          <w:szCs w:val="24"/>
        </w:rPr>
        <w:t>9.</w:t>
      </w:r>
      <w:r w:rsidR="00895CA2" w:rsidRPr="00C84D0C">
        <w:rPr>
          <w:rFonts w:asciiTheme="minorBidi" w:hAnsiTheme="minorBidi"/>
          <w:szCs w:val="24"/>
          <w:lang w:val="en-GB"/>
        </w:rPr>
        <w:t xml:space="preserve">We confirm that our website address is </w:t>
      </w:r>
      <w:r w:rsidRPr="001C7E83">
        <w:rPr>
          <w:rFonts w:asciiTheme="minorBidi" w:hAnsiTheme="minorBidi"/>
          <w:szCs w:val="24"/>
          <w:highlight w:val="yellow"/>
          <w:lang w:val="en-GB"/>
        </w:rPr>
        <w:t>insert webside</w:t>
      </w:r>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In the capacity of</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rsidR="00895CA2" w:rsidRPr="00C84D0C" w:rsidRDefault="00895CA2" w:rsidP="00B14840">
      <w:pPr>
        <w:pStyle w:val="Head81"/>
      </w:pPr>
    </w:p>
    <w:p w:rsidR="00895CA2" w:rsidRPr="00C84D0C" w:rsidRDefault="00895CA2" w:rsidP="00B14840">
      <w:pPr>
        <w:pStyle w:val="Head81"/>
      </w:pPr>
    </w:p>
    <w:p w:rsidR="00895CA2" w:rsidRPr="00C84D0C" w:rsidRDefault="00895CA2" w:rsidP="00B14840">
      <w:pPr>
        <w:pStyle w:val="Head81"/>
        <w:sectPr w:rsidR="00895CA2" w:rsidRPr="00C84D0C" w:rsidSect="00B47DB8">
          <w:headerReference w:type="default" r:id="rId19"/>
          <w:endnotePr>
            <w:numFmt w:val="decimal"/>
          </w:endnotePr>
          <w:pgSz w:w="12240" w:h="15840" w:code="1"/>
          <w:pgMar w:top="1440" w:right="1440" w:bottom="1440" w:left="1800" w:header="720" w:footer="720" w:gutter="0"/>
          <w:cols w:space="720"/>
          <w:noEndnote/>
          <w:titlePg/>
          <w:docGrid w:linePitch="326"/>
        </w:sectPr>
      </w:pPr>
    </w:p>
    <w:p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20"/>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 xml:space="preserve">Price Schedule for Domestic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tblPr>
      <w:tblGrid>
        <w:gridCol w:w="870"/>
        <w:gridCol w:w="719"/>
        <w:gridCol w:w="720"/>
        <w:gridCol w:w="847"/>
        <w:gridCol w:w="720"/>
        <w:gridCol w:w="928"/>
        <w:gridCol w:w="856"/>
        <w:gridCol w:w="1346"/>
        <w:gridCol w:w="880"/>
        <w:gridCol w:w="1390"/>
        <w:gridCol w:w="1194"/>
        <w:gridCol w:w="1390"/>
        <w:gridCol w:w="956"/>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7167D0"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8A0CF6" w:rsidRPr="00C84D0C">
              <w:rPr>
                <w:rFonts w:asciiTheme="minorBidi" w:hAnsiTheme="minorBidi" w:cstheme="minorBidi"/>
                <w:b/>
                <w:bCs/>
                <w:sz w:val="16"/>
                <w:szCs w:val="16"/>
              </w:rPr>
              <w:t>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7167D0"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w:t>
            </w:r>
            <w:r w:rsidR="008A0CF6" w:rsidRPr="00C84D0C">
              <w:rPr>
                <w:rFonts w:asciiTheme="minorBidi" w:hAnsiTheme="minorBidi" w:cstheme="minorBidi"/>
                <w:b/>
                <w:bCs/>
                <w:sz w:val="16"/>
                <w:szCs w:val="16"/>
              </w:rPr>
              <w:t>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7167D0"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8A0CF6" w:rsidRPr="00C84D0C">
              <w:rPr>
                <w:rFonts w:asciiTheme="minorBidi" w:hAnsiTheme="minorBidi" w:cstheme="minorBidi"/>
                <w:b/>
                <w:bCs/>
                <w:sz w:val="16"/>
                <w:szCs w:val="16"/>
              </w:rPr>
              <w:t>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(Infigures)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t>3.</w:t>
      </w:r>
      <w:r w:rsidRPr="00C84D0C">
        <w:rPr>
          <w:rFonts w:asciiTheme="minorBidi" w:hAnsiTheme="minorBidi" w:cstheme="minorBidi"/>
          <w:color w:val="auto"/>
          <w:sz w:val="32"/>
          <w:lang w:val="en-US"/>
        </w:rPr>
        <w:tab/>
        <w:t xml:space="preserve">Price Schedule for </w:t>
      </w:r>
      <w:r w:rsidR="00172EB8">
        <w:rPr>
          <w:rFonts w:asciiTheme="minorBidi" w:hAnsiTheme="minorBidi" w:cstheme="minorBidi"/>
          <w:color w:val="auto"/>
          <w:sz w:val="32"/>
          <w:lang w:val="en-US"/>
        </w:rPr>
        <w:t xml:space="preserve"> Medical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tblPr>
      <w:tblGrid>
        <w:gridCol w:w="1042"/>
        <w:gridCol w:w="1010"/>
        <w:gridCol w:w="1009"/>
        <w:gridCol w:w="1035"/>
        <w:gridCol w:w="1008"/>
        <w:gridCol w:w="1052"/>
        <w:gridCol w:w="1037"/>
        <w:gridCol w:w="1293"/>
        <w:gridCol w:w="996"/>
        <w:gridCol w:w="1194"/>
        <w:gridCol w:w="1080"/>
        <w:gridCol w:w="1060"/>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FE5240"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FE5240"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FE5240"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_______________________________</w:t>
      </w:r>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B14840">
      <w:pPr>
        <w:pStyle w:val="Head81"/>
      </w:pPr>
      <w:bookmarkStart w:id="127" w:name="_Toc327102268"/>
      <w:bookmarkStart w:id="128" w:name="_Toc327107705"/>
      <w:bookmarkStart w:id="129" w:name="_Toc327108185"/>
      <w:r w:rsidRPr="00B079C1">
        <w:t>(Applicable for Medical Equipment)</w:t>
      </w:r>
      <w:bookmarkEnd w:id="127"/>
      <w:bookmarkEnd w:id="128"/>
      <w:bookmarkEnd w:id="129"/>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AMC Cost for year wiseafter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tblPr>
      <w:tblGrid>
        <w:gridCol w:w="6346"/>
        <w:gridCol w:w="647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B079C1">
              <w:rPr>
                <w:szCs w:val="24"/>
              </w:rPr>
              <w:lastRenderedPageBreak/>
              <w:t xml:space="preserve">Place: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rsidR="008125F3" w:rsidRPr="00B079C1" w:rsidRDefault="008125F3" w:rsidP="008125F3">
            <w:pPr>
              <w:tabs>
                <w:tab w:val="right" w:pos="15480"/>
              </w:tabs>
              <w:spacing w:after="0"/>
              <w:jc w:val="both"/>
              <w:rPr>
                <w:szCs w:val="24"/>
              </w:rPr>
            </w:pPr>
            <w:r w:rsidRPr="00B079C1">
              <w:rPr>
                <w:szCs w:val="24"/>
              </w:rPr>
              <w:lastRenderedPageBreak/>
              <w:t>Signature of Bidder___________________________________</w:t>
            </w:r>
          </w:p>
          <w:p w:rsidR="008125F3" w:rsidRPr="00B079C1" w:rsidRDefault="008125F3" w:rsidP="008125F3">
            <w:pPr>
              <w:tabs>
                <w:tab w:val="right" w:pos="15480"/>
              </w:tabs>
              <w:spacing w:after="0"/>
              <w:jc w:val="both"/>
              <w:rPr>
                <w:szCs w:val="24"/>
              </w:rPr>
            </w:pPr>
            <w:r w:rsidRPr="00B079C1">
              <w:rPr>
                <w:szCs w:val="24"/>
              </w:rPr>
              <w:lastRenderedPageBreak/>
              <w:t>Name &amp; Designation _________________________________</w:t>
            </w:r>
          </w:p>
          <w:p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rsidR="008125F3" w:rsidRPr="00B079C1" w:rsidRDefault="008125F3" w:rsidP="008125F3">
            <w:pPr>
              <w:tabs>
                <w:tab w:val="right" w:pos="15480"/>
              </w:tabs>
              <w:spacing w:after="0"/>
              <w:jc w:val="both"/>
              <w:rPr>
                <w:szCs w:val="24"/>
              </w:rPr>
            </w:pPr>
            <w:r w:rsidRPr="00B079C1">
              <w:rPr>
                <w:szCs w:val="24"/>
              </w:rPr>
              <w:t>Seal of the Bidder______________________________________</w:t>
            </w:r>
          </w:p>
        </w:tc>
      </w:tr>
    </w:tbl>
    <w:p w:rsidR="00895CA2" w:rsidRPr="008125F3"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tblPr>
      <w:tblGrid>
        <w:gridCol w:w="2025"/>
        <w:gridCol w:w="3518"/>
        <w:gridCol w:w="2142"/>
        <w:gridCol w:w="2640"/>
      </w:tblGrid>
      <w:tr w:rsidR="00CC7F3E" w:rsidRPr="00C10880" w:rsidTr="002070F6">
        <w:trPr>
          <w:trHeight w:val="382"/>
        </w:trPr>
        <w:tc>
          <w:tcPr>
            <w:tcW w:w="2025"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rsidTr="002070F6">
        <w:trPr>
          <w:trHeight w:val="372"/>
        </w:trPr>
        <w:tc>
          <w:tcPr>
            <w:tcW w:w="2025" w:type="dxa"/>
            <w:tcBorders>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6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0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20"/>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617"/>
        </w:trPr>
        <w:tc>
          <w:tcPr>
            <w:tcW w:w="2025" w:type="dxa"/>
            <w:tcBorders>
              <w:top w:val="dotted" w:sz="4" w:space="0" w:color="000000"/>
            </w:tcBorders>
          </w:tcPr>
          <w:p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r>
    </w:tbl>
    <w:p w:rsidR="00CC7F3E" w:rsidRPr="00C10880"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rsidR="00CC7F3E" w:rsidRPr="00F23EAF" w:rsidRDefault="00CC7F3E" w:rsidP="00CC7F3E">
      <w:pPr>
        <w:rPr>
          <w:rtl/>
        </w:rPr>
      </w:pPr>
    </w:p>
    <w:p w:rsidR="00895CA2" w:rsidRPr="00C84D0C" w:rsidRDefault="00895CA2" w:rsidP="00B14840">
      <w:pPr>
        <w:pStyle w:val="Head81"/>
        <w:rPr>
          <w:rtl/>
        </w:rPr>
      </w:pPr>
    </w:p>
    <w:p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rsidR="00895CA2" w:rsidRPr="00C84D0C" w:rsidRDefault="009039CB" w:rsidP="00B14840">
      <w:pPr>
        <w:pStyle w:val="Head81"/>
      </w:pPr>
      <w:bookmarkStart w:id="130" w:name="_Toc327102270"/>
      <w:bookmarkStart w:id="131" w:name="_Toc327107707"/>
      <w:bookmarkStart w:id="132" w:name="_Toc327108187"/>
      <w:r>
        <w:lastRenderedPageBreak/>
        <w:t>5</w:t>
      </w:r>
      <w:r w:rsidR="00895CA2" w:rsidRPr="00C84D0C">
        <w:t>.</w:t>
      </w:r>
      <w:r w:rsidR="00895CA2" w:rsidRPr="00C84D0C">
        <w:tab/>
        <w:t>Manufacturer’s Authorization</w:t>
      </w:r>
      <w:bookmarkEnd w:id="130"/>
      <w:bookmarkEnd w:id="131"/>
      <w:bookmarkEnd w:id="132"/>
    </w:p>
    <w:p w:rsidR="00895CA2" w:rsidRPr="00C84D0C" w:rsidRDefault="00895CA2" w:rsidP="00C84D0C">
      <w:pPr>
        <w:spacing w:after="0"/>
        <w:rPr>
          <w:rFonts w:asciiTheme="minorBidi" w:hAnsiTheme="minorBidi"/>
        </w:rPr>
      </w:pPr>
    </w:p>
    <w:p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Thisletter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rsidR="00895CA2" w:rsidRPr="00C84D0C" w:rsidRDefault="00895CA2" w:rsidP="00C84D0C">
      <w:pPr>
        <w:spacing w:after="0"/>
        <w:rPr>
          <w:rFonts w:asciiTheme="minorBidi" w:hAnsiTheme="minorBidi"/>
          <w:sz w:val="36"/>
        </w:rPr>
      </w:pP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of</w:t>
      </w:r>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the </w:t>
      </w:r>
      <w:r w:rsidR="00172EB8">
        <w:rPr>
          <w:rFonts w:asciiTheme="minorBidi" w:hAnsiTheme="minorBidi"/>
        </w:rPr>
        <w:t xml:space="preserve"> Medical Supplies</w:t>
      </w:r>
      <w:r w:rsidRPr="00C84D0C">
        <w:rPr>
          <w:rFonts w:asciiTheme="minorBidi" w:hAnsiTheme="minorBidi"/>
        </w:rPr>
        <w:t xml:space="preserve">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9039CB" w:rsidP="00B14840">
      <w:pPr>
        <w:pStyle w:val="Head81"/>
      </w:pPr>
      <w:bookmarkStart w:id="133" w:name="_Toc327105407"/>
      <w:r>
        <w:rPr>
          <w:highlight w:val="yellow"/>
        </w:rPr>
        <w:t>6</w:t>
      </w:r>
      <w:r w:rsidR="00D00987" w:rsidRPr="002253B0">
        <w:rPr>
          <w:highlight w:val="yellow"/>
        </w:rPr>
        <w:t>. Sample Form for Performance Statement</w:t>
      </w:r>
    </w:p>
    <w:p w:rsidR="00D00987" w:rsidRPr="006214F9" w:rsidRDefault="00D00987" w:rsidP="00D00987">
      <w:pPr>
        <w:rPr>
          <w:highlight w:val="lightGray"/>
          <w:u w:val="single"/>
          <w:lang w:val="en-GB"/>
        </w:rPr>
      </w:pPr>
    </w:p>
    <w:tbl>
      <w:tblPr>
        <w:tblStyle w:val="TableGrid"/>
        <w:tblW w:w="0" w:type="auto"/>
        <w:jc w:val="center"/>
        <w:tblLook w:val="04A0"/>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 xml:space="preserve">Are the </w:t>
            </w:r>
            <w:r w:rsidR="00172EB8">
              <w:rPr>
                <w:b/>
                <w:bCs/>
                <w:sz w:val="16"/>
                <w:szCs w:val="16"/>
                <w:highlight w:val="lightGray"/>
              </w:rPr>
              <w:t xml:space="preserve"> Medical Supplies</w:t>
            </w:r>
            <w:r w:rsidRPr="00E454E2">
              <w:rPr>
                <w:b/>
                <w:bCs/>
                <w:sz w:val="16"/>
                <w:szCs w:val="16"/>
                <w:highlight w:val="lightGray"/>
              </w:rPr>
              <w:t xml:space="preserve">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rsidR="00335E02" w:rsidRPr="004C632D" w:rsidRDefault="00335E02" w:rsidP="00335E02">
      <w:pPr>
        <w:jc w:val="center"/>
        <w:rPr>
          <w:b/>
          <w:bCs/>
          <w:sz w:val="40"/>
          <w:szCs w:val="40"/>
          <w:u w:val="single"/>
          <w:rtl/>
        </w:rPr>
      </w:pPr>
    </w:p>
    <w:p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rsidR="00335E02" w:rsidRPr="008C6B06" w:rsidRDefault="00335E02" w:rsidP="00335E02">
      <w:pPr>
        <w:ind w:left="284"/>
        <w:jc w:val="both"/>
        <w:rPr>
          <w:sz w:val="24"/>
          <w:szCs w:val="24"/>
          <w:rtl/>
        </w:rPr>
      </w:pPr>
      <w:r w:rsidRPr="008C6B06">
        <w:rPr>
          <w:sz w:val="24"/>
          <w:szCs w:val="24"/>
        </w:rPr>
        <w:t>_______________</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335E02" w:rsidRPr="00F23EAF" w:rsidRDefault="00335E02" w:rsidP="00335E02">
      <w:pPr>
        <w:rPr>
          <w:rtl/>
        </w:rPr>
      </w:pPr>
    </w:p>
    <w:p w:rsidR="00895CA2" w:rsidRPr="00C84D0C" w:rsidRDefault="00D00987" w:rsidP="00B14840">
      <w:pPr>
        <w:pStyle w:val="Heading1"/>
        <w:rPr>
          <w:rFonts w:asciiTheme="minorBidi" w:eastAsiaTheme="minorHAnsi" w:hAnsiTheme="minorBidi" w:cstheme="minorBidi"/>
          <w:rtl/>
          <w:lang w:bidi="ar-IQ"/>
        </w:rPr>
      </w:pPr>
      <w:r>
        <w:br w:type="page"/>
      </w:r>
    </w:p>
    <w:p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rsidR="00895CA2" w:rsidRPr="00C84D0C" w:rsidRDefault="00895CA2" w:rsidP="00B14840">
      <w:pPr>
        <w:pStyle w:val="Heading1"/>
      </w:pPr>
      <w:bookmarkStart w:id="135"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966710" w:rsidRDefault="00966710" w:rsidP="00B14840">
      <w:pPr>
        <w:pStyle w:val="Heading1"/>
      </w:pPr>
    </w:p>
    <w:p w:rsidR="00966710" w:rsidRDefault="00966710" w:rsidP="00B14840">
      <w:pPr>
        <w:pStyle w:val="Heading1"/>
      </w:pPr>
    </w:p>
    <w:bookmarkEnd w:id="134"/>
    <w:bookmarkEnd w:id="135"/>
    <w:p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21"/>
          <w:endnotePr>
            <w:numFmt w:val="decimal"/>
          </w:endnotePr>
          <w:type w:val="oddPage"/>
          <w:pgSz w:w="12240" w:h="15840" w:code="1"/>
          <w:pgMar w:top="1440" w:right="1440" w:bottom="1800" w:left="1440" w:header="720" w:footer="720" w:gutter="0"/>
          <w:cols w:space="720"/>
          <w:noEndnote/>
          <w:titlePg/>
          <w:docGrid w:linePitch="326"/>
        </w:sectPr>
      </w:pPr>
    </w:p>
    <w:p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rsidR="002F3DD3"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r w:rsidRPr="002B747E">
              <w:rPr>
                <w:b/>
                <w:sz w:val="16"/>
                <w:szCs w:val="16"/>
              </w:rPr>
              <w:t>Schedule  No.</w:t>
            </w:r>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insert Incoterms®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Default="002F3DD3" w:rsidP="002F3DD3"/>
    <w:p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r w:rsidRPr="00851780">
        <w:rPr>
          <w:rFonts w:ascii="Times New Roman" w:hAnsi="Times New Roman"/>
          <w:color w:val="auto"/>
          <w:sz w:val="32"/>
          <w:szCs w:val="32"/>
          <w:highlight w:val="yellow"/>
          <w:lang w:val="en-US"/>
        </w:rPr>
        <w:lastRenderedPageBreak/>
        <w:t>ScheduleII: Scope of Incidental Services:</w:t>
      </w:r>
    </w:p>
    <w:p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rsidR="002F3DD3" w:rsidRPr="00851780" w:rsidRDefault="002F3DD3" w:rsidP="002F3DD3">
      <w:pPr>
        <w:pStyle w:val="Default"/>
        <w:rPr>
          <w:i/>
          <w:highlight w:val="yellow"/>
        </w:rPr>
      </w:pPr>
      <w:r w:rsidRPr="00851780">
        <w:rPr>
          <w:highlight w:val="yellow"/>
        </w:rPr>
        <w:t>[</w:t>
      </w:r>
      <w:r w:rsidRPr="00851780">
        <w:rPr>
          <w:i/>
          <w:highlight w:val="yellow"/>
        </w:rPr>
        <w:t>Insert:“</w:t>
      </w:r>
      <w:r w:rsidRPr="00851780">
        <w:rPr>
          <w:b/>
          <w:i/>
          <w:highlight w:val="yellow"/>
        </w:rPr>
        <w:t>Nil</w:t>
      </w:r>
      <w:r w:rsidRPr="00851780">
        <w:rPr>
          <w:i/>
          <w:highlight w:val="yellow"/>
        </w:rPr>
        <w:t xml:space="preserve">” for Health Sector </w:t>
      </w:r>
      <w:r w:rsidR="00172EB8" w:rsidRPr="00851780">
        <w:rPr>
          <w:i/>
          <w:highlight w:val="yellow"/>
        </w:rPr>
        <w:t xml:space="preserve"> Medical Supplies</w:t>
      </w:r>
    </w:p>
    <w:p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rsidR="002F3DD3" w:rsidRPr="00851780" w:rsidRDefault="002F3DD3" w:rsidP="002F3DD3">
      <w:pPr>
        <w:pStyle w:val="Default"/>
        <w:ind w:left="240"/>
        <w:jc w:val="both"/>
        <w:rPr>
          <w:b/>
          <w:highlight w:val="yellow"/>
        </w:rPr>
      </w:pPr>
    </w:p>
    <w:p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r w:rsidRPr="00851780">
        <w:rPr>
          <w:rFonts w:asciiTheme="minorBidi" w:hAnsiTheme="minorBidi" w:cstheme="minorBidi"/>
          <w:color w:val="auto"/>
          <w:sz w:val="32"/>
          <w:szCs w:val="32"/>
          <w:highlight w:val="yellow"/>
          <w:lang w:val="en-US"/>
        </w:rPr>
        <w:t>ScheduleIV. Technical Specifications</w:t>
      </w:r>
    </w:p>
    <w:p w:rsidR="00895CA2" w:rsidRPr="00851780" w:rsidRDefault="00895CA2" w:rsidP="00C84D0C">
      <w:pPr>
        <w:pStyle w:val="Heading2"/>
        <w:rPr>
          <w:rFonts w:asciiTheme="minorBidi" w:hAnsiTheme="minorBidi" w:cstheme="minorBidi"/>
          <w:sz w:val="12"/>
          <w:szCs w:val="12"/>
          <w:highlight w:val="yellow"/>
          <w:u w:val="none"/>
        </w:rPr>
      </w:pPr>
      <w:bookmarkStart w:id="136" w:name="_Toc327105411"/>
    </w:p>
    <w:p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the </w:t>
      </w:r>
      <w:r w:rsidR="00172EB8" w:rsidRPr="00851780">
        <w:rPr>
          <w:rFonts w:asciiTheme="minorBidi" w:hAnsiTheme="minorBidi" w:cstheme="minorBidi"/>
          <w:szCs w:val="24"/>
          <w:highlight w:val="yellow"/>
        </w:rPr>
        <w:t xml:space="preserve"> Medical Supplies</w:t>
      </w:r>
      <w:r w:rsidRPr="00851780">
        <w:rPr>
          <w:rFonts w:asciiTheme="minorBidi" w:hAnsiTheme="minorBidi" w:cstheme="minorBidi"/>
          <w:szCs w:val="24"/>
          <w:highlight w:val="yellow"/>
        </w:rPr>
        <w:t xml:space="preserve"> and Related Services required by the Contracting Entity</w:t>
      </w:r>
    </w:p>
    <w:p w:rsidR="00895CA2" w:rsidRPr="00C84D0C" w:rsidRDefault="00895CA2" w:rsidP="00C84D0C">
      <w:pPr>
        <w:pStyle w:val="Heading2"/>
        <w:rPr>
          <w:rFonts w:asciiTheme="minorBidi" w:hAnsiTheme="minorBidi" w:cstheme="minorBidi"/>
          <w:highlight w:val="yellow"/>
        </w:rPr>
      </w:pPr>
    </w:p>
    <w:p w:rsidR="00895CA2" w:rsidRDefault="00895CA2" w:rsidP="00C84D0C">
      <w:pPr>
        <w:spacing w:after="0"/>
        <w:rPr>
          <w:rFonts w:asciiTheme="minorBidi" w:hAnsiTheme="minorBidi"/>
          <w:highlight w:val="yellow"/>
        </w:rPr>
      </w:pPr>
    </w:p>
    <w:p w:rsidR="00983856" w:rsidRDefault="00983856" w:rsidP="00C84D0C">
      <w:pPr>
        <w:spacing w:after="0"/>
        <w:rPr>
          <w:rFonts w:asciiTheme="minorBidi" w:hAnsiTheme="minorBidi"/>
          <w:highlight w:val="yellow"/>
        </w:rPr>
      </w:pPr>
    </w:p>
    <w:p w:rsidR="00851780" w:rsidRPr="008C6B06" w:rsidRDefault="00851780" w:rsidP="00851780">
      <w:pPr>
        <w:jc w:val="center"/>
        <w:rPr>
          <w:rFonts w:asciiTheme="majorBidi" w:hAnsiTheme="majorBidi" w:cstheme="majorBidi"/>
          <w:sz w:val="28"/>
          <w:szCs w:val="28"/>
          <w:u w:val="single"/>
          <w:rtl/>
          <w:lang w:bidi="ar-EG"/>
        </w:rPr>
      </w:pPr>
    </w:p>
    <w:p w:rsidR="00851780" w:rsidRPr="00F23EAF" w:rsidRDefault="00851780" w:rsidP="00851780">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rsidR="00966CE7" w:rsidRDefault="00966CE7" w:rsidP="00851780">
      <w:pPr>
        <w:jc w:val="right"/>
        <w:rPr>
          <w:rFonts w:asciiTheme="majorBidi" w:hAnsiTheme="majorBidi" w:cstheme="majorBidi"/>
          <w:sz w:val="24"/>
          <w:szCs w:val="24"/>
          <w:u w:val="single"/>
        </w:rPr>
      </w:pPr>
    </w:p>
    <w:p w:rsidR="00152670" w:rsidRPr="00152670" w:rsidRDefault="00851780" w:rsidP="00152670">
      <w:pPr>
        <w:jc w:val="right"/>
        <w:rPr>
          <w:rtl/>
          <w:lang w:bidi="ar-EG"/>
        </w:rPr>
      </w:pPr>
      <w:r w:rsidRPr="00F23EAF">
        <w:rPr>
          <w:rFonts w:asciiTheme="majorBidi" w:hAnsiTheme="majorBidi" w:cstheme="majorBidi"/>
          <w:sz w:val="24"/>
          <w:szCs w:val="24"/>
          <w:u w:val="single"/>
        </w:rPr>
        <w:t>Summary of technical specifications of medical supplies.</w:t>
      </w:r>
    </w:p>
    <w:tbl>
      <w:tblPr>
        <w:tblpPr w:leftFromText="180" w:rightFromText="180" w:vertAnchor="text" w:horzAnchor="margin" w:tblpY="750"/>
        <w:bidiVisual/>
        <w:tblW w:w="93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169"/>
        <w:gridCol w:w="1701"/>
        <w:gridCol w:w="1134"/>
        <w:gridCol w:w="992"/>
        <w:gridCol w:w="2693"/>
        <w:gridCol w:w="1702"/>
      </w:tblGrid>
      <w:tr w:rsidR="00152670" w:rsidRPr="007B308E" w:rsidTr="007167D0">
        <w:tc>
          <w:tcPr>
            <w:tcW w:w="1169" w:type="dxa"/>
          </w:tcPr>
          <w:p w:rsidR="00152670" w:rsidRPr="007B308E" w:rsidRDefault="00152670" w:rsidP="007167D0">
            <w:pPr>
              <w:tabs>
                <w:tab w:val="center" w:pos="4680"/>
                <w:tab w:val="right" w:pos="9360"/>
              </w:tabs>
              <w:rPr>
                <w:rFonts w:cs="Times New Roman"/>
                <w:sz w:val="14"/>
                <w:szCs w:val="14"/>
                <w:lang w:bidi="ar-IQ"/>
              </w:rPr>
            </w:pPr>
            <w:r>
              <w:rPr>
                <w:rFonts w:cs="Times New Roman"/>
                <w:sz w:val="14"/>
                <w:szCs w:val="14"/>
                <w:lang w:bidi="ar-IQ"/>
              </w:rPr>
              <w:t>quantity</w:t>
            </w:r>
          </w:p>
        </w:tc>
        <w:tc>
          <w:tcPr>
            <w:tcW w:w="1701" w:type="dxa"/>
          </w:tcPr>
          <w:p w:rsidR="00152670" w:rsidRPr="007B308E" w:rsidRDefault="00152670" w:rsidP="007167D0">
            <w:pPr>
              <w:tabs>
                <w:tab w:val="center" w:pos="4680"/>
                <w:tab w:val="right" w:pos="9360"/>
              </w:tabs>
              <w:rPr>
                <w:rFonts w:cs="Times New Roman"/>
                <w:sz w:val="14"/>
                <w:szCs w:val="14"/>
                <w:lang w:bidi="ar-IQ"/>
              </w:rPr>
            </w:pPr>
            <w:r w:rsidRPr="007B308E">
              <w:rPr>
                <w:rFonts w:cs="Times New Roman"/>
                <w:sz w:val="14"/>
                <w:szCs w:val="14"/>
                <w:lang w:bidi="ar-IQ"/>
              </w:rPr>
              <w:t>origin</w:t>
            </w:r>
          </w:p>
        </w:tc>
        <w:tc>
          <w:tcPr>
            <w:tcW w:w="1134" w:type="dxa"/>
          </w:tcPr>
          <w:p w:rsidR="00152670" w:rsidRPr="007B308E" w:rsidRDefault="00152670" w:rsidP="007167D0">
            <w:pPr>
              <w:tabs>
                <w:tab w:val="center" w:pos="4680"/>
                <w:tab w:val="right" w:pos="9360"/>
              </w:tabs>
              <w:rPr>
                <w:rFonts w:cs="Times New Roman"/>
                <w:sz w:val="14"/>
                <w:szCs w:val="14"/>
                <w:rtl/>
                <w:lang w:bidi="ar-IQ"/>
              </w:rPr>
            </w:pPr>
            <w:r w:rsidRPr="007B308E">
              <w:rPr>
                <w:rFonts w:cs="Times New Roman"/>
                <w:sz w:val="14"/>
                <w:szCs w:val="14"/>
                <w:lang w:bidi="ar-IQ"/>
              </w:rPr>
              <w:t>Estimated price in usd</w:t>
            </w:r>
          </w:p>
          <w:p w:rsidR="00152670" w:rsidRPr="007B308E" w:rsidRDefault="00152670" w:rsidP="007167D0">
            <w:pPr>
              <w:tabs>
                <w:tab w:val="center" w:pos="4680"/>
                <w:tab w:val="right" w:pos="9360"/>
              </w:tabs>
              <w:rPr>
                <w:rFonts w:cs="Times New Roman"/>
                <w:sz w:val="14"/>
                <w:szCs w:val="14"/>
                <w:rtl/>
                <w:lang w:bidi="ar-IQ"/>
              </w:rPr>
            </w:pPr>
          </w:p>
        </w:tc>
        <w:tc>
          <w:tcPr>
            <w:tcW w:w="992" w:type="dxa"/>
          </w:tcPr>
          <w:p w:rsidR="00152670" w:rsidRPr="007B308E" w:rsidRDefault="00152670" w:rsidP="007167D0">
            <w:pPr>
              <w:tabs>
                <w:tab w:val="center" w:pos="4680"/>
                <w:tab w:val="right" w:pos="9360"/>
              </w:tabs>
              <w:rPr>
                <w:rFonts w:cs="Times New Roman"/>
                <w:sz w:val="14"/>
                <w:szCs w:val="14"/>
                <w:lang w:bidi="ar-IQ"/>
              </w:rPr>
            </w:pPr>
            <w:r w:rsidRPr="007B308E">
              <w:rPr>
                <w:rFonts w:cs="Times New Roman"/>
                <w:sz w:val="14"/>
                <w:szCs w:val="14"/>
                <w:lang w:bidi="ar-IQ"/>
              </w:rPr>
              <w:t>uom</w:t>
            </w:r>
          </w:p>
        </w:tc>
        <w:tc>
          <w:tcPr>
            <w:tcW w:w="2693" w:type="dxa"/>
          </w:tcPr>
          <w:p w:rsidR="00152670" w:rsidRPr="007B308E" w:rsidRDefault="00152670" w:rsidP="005B260E">
            <w:pPr>
              <w:tabs>
                <w:tab w:val="center" w:pos="4680"/>
                <w:tab w:val="right" w:pos="9360"/>
              </w:tabs>
              <w:jc w:val="center"/>
              <w:rPr>
                <w:rFonts w:cs="Times New Roman"/>
                <w:sz w:val="14"/>
                <w:szCs w:val="14"/>
                <w:lang w:bidi="ar-IQ"/>
              </w:rPr>
            </w:pPr>
            <w:r w:rsidRPr="007B308E">
              <w:rPr>
                <w:rFonts w:cs="Times New Roman"/>
                <w:sz w:val="14"/>
                <w:szCs w:val="14"/>
                <w:lang w:bidi="ar-IQ"/>
              </w:rPr>
              <w:t>Item description</w:t>
            </w:r>
          </w:p>
        </w:tc>
        <w:tc>
          <w:tcPr>
            <w:tcW w:w="1702" w:type="dxa"/>
          </w:tcPr>
          <w:p w:rsidR="00152670" w:rsidRPr="007B308E" w:rsidRDefault="00152670" w:rsidP="007167D0">
            <w:pPr>
              <w:tabs>
                <w:tab w:val="center" w:pos="4680"/>
                <w:tab w:val="right" w:pos="9360"/>
              </w:tabs>
              <w:rPr>
                <w:rFonts w:cs="Times New Roman"/>
                <w:sz w:val="14"/>
                <w:szCs w:val="14"/>
                <w:lang w:bidi="ar-IQ"/>
              </w:rPr>
            </w:pPr>
            <w:r w:rsidRPr="007B308E">
              <w:rPr>
                <w:rFonts w:cs="Times New Roman"/>
                <w:sz w:val="14"/>
                <w:szCs w:val="14"/>
                <w:lang w:bidi="ar-IQ"/>
              </w:rPr>
              <w:t>National code</w:t>
            </w:r>
          </w:p>
        </w:tc>
      </w:tr>
      <w:tr w:rsidR="00152670" w:rsidRPr="007B308E" w:rsidTr="007167D0">
        <w:tc>
          <w:tcPr>
            <w:tcW w:w="1169" w:type="dxa"/>
          </w:tcPr>
          <w:p w:rsidR="00152670" w:rsidRPr="000412AC" w:rsidRDefault="00152670" w:rsidP="007167D0">
            <w:pPr>
              <w:tabs>
                <w:tab w:val="center" w:pos="4680"/>
                <w:tab w:val="right" w:pos="9360"/>
              </w:tabs>
              <w:rPr>
                <w:rFonts w:cs="Times New Roman"/>
                <w:sz w:val="28"/>
                <w:szCs w:val="28"/>
                <w:lang w:bidi="ar-IQ"/>
              </w:rPr>
            </w:pPr>
            <w:r>
              <w:rPr>
                <w:rFonts w:cs="Times New Roman"/>
                <w:sz w:val="28"/>
                <w:szCs w:val="28"/>
                <w:lang w:bidi="ar-IQ"/>
              </w:rPr>
              <w:t>1594</w:t>
            </w:r>
          </w:p>
        </w:tc>
        <w:tc>
          <w:tcPr>
            <w:tcW w:w="1701" w:type="dxa"/>
          </w:tcPr>
          <w:p w:rsidR="00152670" w:rsidRPr="005B260E" w:rsidRDefault="005B260E" w:rsidP="005B260E">
            <w:pPr>
              <w:tabs>
                <w:tab w:val="center" w:pos="4680"/>
                <w:tab w:val="right" w:pos="9360"/>
              </w:tabs>
              <w:rPr>
                <w:rFonts w:cs="Times New Roman"/>
                <w:sz w:val="28"/>
                <w:szCs w:val="28"/>
                <w:rtl/>
                <w:lang w:bidi="ar-IQ"/>
              </w:rPr>
            </w:pPr>
            <w:r w:rsidRPr="005B260E">
              <w:rPr>
                <w:rFonts w:cs="Times New Roman"/>
                <w:sz w:val="28"/>
                <w:szCs w:val="28"/>
                <w:lang w:bidi="ar-IQ"/>
              </w:rPr>
              <w:t>USE&amp;EU&amp;JAPANESE</w:t>
            </w:r>
          </w:p>
        </w:tc>
        <w:tc>
          <w:tcPr>
            <w:tcW w:w="1134" w:type="dxa"/>
          </w:tcPr>
          <w:p w:rsidR="00152670" w:rsidRPr="000412AC" w:rsidRDefault="00152670" w:rsidP="007167D0">
            <w:pPr>
              <w:tabs>
                <w:tab w:val="center" w:pos="4680"/>
                <w:tab w:val="right" w:pos="9360"/>
              </w:tabs>
              <w:rPr>
                <w:rFonts w:cs="Times New Roman"/>
                <w:sz w:val="28"/>
                <w:szCs w:val="28"/>
                <w:lang w:bidi="ar-IQ"/>
              </w:rPr>
            </w:pPr>
            <w:r>
              <w:rPr>
                <w:rFonts w:cs="Times New Roman"/>
                <w:sz w:val="28"/>
                <w:szCs w:val="28"/>
                <w:lang w:bidi="ar-IQ"/>
              </w:rPr>
              <w:t>50</w:t>
            </w:r>
          </w:p>
        </w:tc>
        <w:tc>
          <w:tcPr>
            <w:tcW w:w="992" w:type="dxa"/>
          </w:tcPr>
          <w:p w:rsidR="00152670" w:rsidRPr="004F2638" w:rsidRDefault="00152670" w:rsidP="007167D0">
            <w:pPr>
              <w:tabs>
                <w:tab w:val="center" w:pos="4680"/>
                <w:tab w:val="right" w:pos="9360"/>
              </w:tabs>
              <w:rPr>
                <w:rFonts w:cs="Times New Roman"/>
                <w:sz w:val="28"/>
                <w:szCs w:val="28"/>
                <w:lang w:bidi="ar-IQ"/>
              </w:rPr>
            </w:pPr>
            <w:r w:rsidRPr="004F2638">
              <w:rPr>
                <w:rFonts w:cs="Times New Roman"/>
                <w:sz w:val="28"/>
                <w:szCs w:val="28"/>
                <w:lang w:bidi="ar-IQ"/>
              </w:rPr>
              <w:t>pcs</w:t>
            </w:r>
          </w:p>
        </w:tc>
        <w:tc>
          <w:tcPr>
            <w:tcW w:w="2693" w:type="dxa"/>
          </w:tcPr>
          <w:p w:rsidR="00152670" w:rsidRDefault="00152670" w:rsidP="007167D0">
            <w:pPr>
              <w:rPr>
                <w:rFonts w:cs="Calibri"/>
                <w:b/>
                <w:bCs/>
                <w:color w:val="000000"/>
                <w:sz w:val="24"/>
                <w:szCs w:val="24"/>
              </w:rPr>
            </w:pPr>
            <w:r>
              <w:rPr>
                <w:rFonts w:cs="Calibri"/>
                <w:b/>
                <w:bCs/>
                <w:color w:val="000000"/>
              </w:rPr>
              <w:t xml:space="preserve">Spring loaded renal biopsy needle 16G diameter1.6 length 15 cm </w:t>
            </w:r>
          </w:p>
          <w:p w:rsidR="00152670" w:rsidRPr="007B308E" w:rsidRDefault="00152670" w:rsidP="007167D0">
            <w:pPr>
              <w:tabs>
                <w:tab w:val="center" w:pos="4680"/>
                <w:tab w:val="right" w:pos="9360"/>
              </w:tabs>
              <w:rPr>
                <w:rFonts w:cs="Times New Roman"/>
                <w:sz w:val="14"/>
                <w:szCs w:val="14"/>
                <w:lang w:bidi="ar-IQ"/>
              </w:rPr>
            </w:pPr>
          </w:p>
        </w:tc>
        <w:tc>
          <w:tcPr>
            <w:tcW w:w="1702" w:type="dxa"/>
          </w:tcPr>
          <w:p w:rsidR="00152670" w:rsidRDefault="00152670" w:rsidP="007167D0">
            <w:pPr>
              <w:rPr>
                <w:rFonts w:cs="Calibri"/>
                <w:b/>
                <w:bCs/>
                <w:color w:val="000000"/>
                <w:sz w:val="24"/>
                <w:szCs w:val="24"/>
              </w:rPr>
            </w:pPr>
            <w:r>
              <w:rPr>
                <w:rFonts w:cs="Calibri"/>
                <w:b/>
                <w:bCs/>
                <w:color w:val="000000"/>
              </w:rPr>
              <w:t>ARK-DE00-011</w:t>
            </w:r>
          </w:p>
          <w:p w:rsidR="00152670" w:rsidRPr="007B308E" w:rsidRDefault="00152670" w:rsidP="007167D0">
            <w:pPr>
              <w:tabs>
                <w:tab w:val="center" w:pos="4680"/>
                <w:tab w:val="right" w:pos="9360"/>
              </w:tabs>
              <w:rPr>
                <w:rFonts w:cs="Times New Roman"/>
                <w:sz w:val="14"/>
                <w:szCs w:val="14"/>
                <w:lang w:bidi="ar-IQ"/>
              </w:rPr>
            </w:pPr>
          </w:p>
        </w:tc>
      </w:tr>
      <w:tr w:rsidR="00152670" w:rsidRPr="007B308E" w:rsidTr="007167D0">
        <w:tc>
          <w:tcPr>
            <w:tcW w:w="1169" w:type="dxa"/>
          </w:tcPr>
          <w:p w:rsidR="00152670" w:rsidRPr="000412AC" w:rsidRDefault="00152670" w:rsidP="007167D0">
            <w:pPr>
              <w:tabs>
                <w:tab w:val="center" w:pos="4680"/>
                <w:tab w:val="right" w:pos="9360"/>
              </w:tabs>
              <w:rPr>
                <w:rFonts w:cs="Times New Roman"/>
                <w:sz w:val="28"/>
                <w:szCs w:val="28"/>
                <w:lang w:bidi="ar-IQ"/>
              </w:rPr>
            </w:pPr>
            <w:r>
              <w:rPr>
                <w:rFonts w:cs="Times New Roman"/>
                <w:sz w:val="28"/>
                <w:szCs w:val="28"/>
                <w:lang w:bidi="ar-IQ"/>
              </w:rPr>
              <w:t>1414</w:t>
            </w:r>
          </w:p>
        </w:tc>
        <w:tc>
          <w:tcPr>
            <w:tcW w:w="1701" w:type="dxa"/>
          </w:tcPr>
          <w:p w:rsidR="00152670" w:rsidRPr="007B308E" w:rsidRDefault="005B260E" w:rsidP="007167D0">
            <w:pPr>
              <w:tabs>
                <w:tab w:val="center" w:pos="4680"/>
                <w:tab w:val="right" w:pos="9360"/>
              </w:tabs>
              <w:rPr>
                <w:rFonts w:cs="Times New Roman"/>
                <w:sz w:val="14"/>
                <w:szCs w:val="14"/>
                <w:lang w:bidi="ar-IQ"/>
              </w:rPr>
            </w:pPr>
            <w:r w:rsidRPr="005B260E">
              <w:rPr>
                <w:rFonts w:cs="Times New Roman"/>
                <w:sz w:val="28"/>
                <w:szCs w:val="28"/>
                <w:lang w:bidi="ar-IQ"/>
              </w:rPr>
              <w:t>USE&amp;EU&amp;JAPANESE</w:t>
            </w:r>
          </w:p>
        </w:tc>
        <w:tc>
          <w:tcPr>
            <w:tcW w:w="1134" w:type="dxa"/>
          </w:tcPr>
          <w:p w:rsidR="00152670" w:rsidRPr="000412AC" w:rsidRDefault="00152670" w:rsidP="007167D0">
            <w:pPr>
              <w:tabs>
                <w:tab w:val="center" w:pos="4680"/>
                <w:tab w:val="right" w:pos="9360"/>
              </w:tabs>
              <w:rPr>
                <w:rFonts w:cs="Times New Roman"/>
                <w:sz w:val="28"/>
                <w:szCs w:val="28"/>
                <w:lang w:bidi="ar-IQ"/>
              </w:rPr>
            </w:pPr>
            <w:r>
              <w:rPr>
                <w:rFonts w:cs="Times New Roman"/>
                <w:sz w:val="28"/>
                <w:szCs w:val="28"/>
                <w:lang w:bidi="ar-IQ"/>
              </w:rPr>
              <w:t>50</w:t>
            </w:r>
          </w:p>
        </w:tc>
        <w:tc>
          <w:tcPr>
            <w:tcW w:w="992" w:type="dxa"/>
          </w:tcPr>
          <w:p w:rsidR="00152670" w:rsidRPr="004F2638" w:rsidRDefault="00152670" w:rsidP="007167D0">
            <w:pPr>
              <w:tabs>
                <w:tab w:val="center" w:pos="4680"/>
                <w:tab w:val="right" w:pos="9360"/>
              </w:tabs>
              <w:rPr>
                <w:rFonts w:cs="Times New Roman"/>
                <w:sz w:val="28"/>
                <w:szCs w:val="28"/>
                <w:lang w:bidi="ar-IQ"/>
              </w:rPr>
            </w:pPr>
            <w:r>
              <w:rPr>
                <w:rFonts w:cs="Times New Roman"/>
                <w:sz w:val="28"/>
                <w:szCs w:val="28"/>
                <w:lang w:bidi="ar-IQ"/>
              </w:rPr>
              <w:t>pcs</w:t>
            </w:r>
          </w:p>
        </w:tc>
        <w:tc>
          <w:tcPr>
            <w:tcW w:w="2693" w:type="dxa"/>
          </w:tcPr>
          <w:p w:rsidR="00152670" w:rsidRDefault="00152670" w:rsidP="007167D0">
            <w:pPr>
              <w:rPr>
                <w:rFonts w:cs="Calibri"/>
                <w:b/>
                <w:bCs/>
                <w:color w:val="000000"/>
                <w:sz w:val="24"/>
                <w:szCs w:val="24"/>
              </w:rPr>
            </w:pPr>
            <w:r>
              <w:rPr>
                <w:rFonts w:cs="Calibri"/>
                <w:b/>
                <w:bCs/>
                <w:color w:val="000000"/>
              </w:rPr>
              <w:t xml:space="preserve">Spring loaded renal biopsy needle 18G diameter 1.2 length15 cm </w:t>
            </w:r>
          </w:p>
          <w:p w:rsidR="00152670" w:rsidRPr="007B308E" w:rsidRDefault="00152670" w:rsidP="007167D0">
            <w:pPr>
              <w:tabs>
                <w:tab w:val="center" w:pos="4680"/>
                <w:tab w:val="right" w:pos="9360"/>
              </w:tabs>
              <w:rPr>
                <w:rFonts w:cs="Times New Roman"/>
                <w:sz w:val="14"/>
                <w:szCs w:val="14"/>
                <w:lang w:bidi="ar-IQ"/>
              </w:rPr>
            </w:pPr>
          </w:p>
        </w:tc>
        <w:tc>
          <w:tcPr>
            <w:tcW w:w="1702" w:type="dxa"/>
          </w:tcPr>
          <w:p w:rsidR="00152670" w:rsidRDefault="00152670" w:rsidP="007167D0">
            <w:pPr>
              <w:rPr>
                <w:rFonts w:cs="Calibri"/>
                <w:b/>
                <w:bCs/>
                <w:color w:val="000000"/>
                <w:sz w:val="24"/>
                <w:szCs w:val="24"/>
              </w:rPr>
            </w:pPr>
            <w:r>
              <w:rPr>
                <w:rFonts w:cs="Calibri"/>
                <w:b/>
                <w:bCs/>
                <w:color w:val="000000"/>
              </w:rPr>
              <w:t>ARK-DE00-012</w:t>
            </w:r>
          </w:p>
          <w:p w:rsidR="00152670" w:rsidRPr="007B308E" w:rsidRDefault="00152670" w:rsidP="007167D0">
            <w:pPr>
              <w:tabs>
                <w:tab w:val="center" w:pos="4680"/>
                <w:tab w:val="right" w:pos="9360"/>
              </w:tabs>
              <w:rPr>
                <w:rFonts w:cs="Times New Roman"/>
                <w:sz w:val="14"/>
                <w:szCs w:val="14"/>
                <w:lang w:bidi="ar-IQ"/>
              </w:rPr>
            </w:pPr>
          </w:p>
        </w:tc>
      </w:tr>
      <w:tr w:rsidR="00152670" w:rsidRPr="007B308E" w:rsidTr="007167D0">
        <w:tc>
          <w:tcPr>
            <w:tcW w:w="1169" w:type="dxa"/>
          </w:tcPr>
          <w:p w:rsidR="00152670" w:rsidRPr="000412AC" w:rsidRDefault="00152670" w:rsidP="007167D0">
            <w:pPr>
              <w:tabs>
                <w:tab w:val="center" w:pos="4680"/>
                <w:tab w:val="right" w:pos="9360"/>
              </w:tabs>
              <w:rPr>
                <w:rFonts w:cs="Times New Roman"/>
                <w:sz w:val="28"/>
                <w:szCs w:val="28"/>
                <w:lang w:bidi="ar-IQ"/>
              </w:rPr>
            </w:pPr>
            <w:r>
              <w:rPr>
                <w:rFonts w:cs="Times New Roman"/>
                <w:sz w:val="28"/>
                <w:szCs w:val="28"/>
                <w:lang w:bidi="ar-IQ"/>
              </w:rPr>
              <w:t>928</w:t>
            </w:r>
          </w:p>
        </w:tc>
        <w:tc>
          <w:tcPr>
            <w:tcW w:w="1701" w:type="dxa"/>
          </w:tcPr>
          <w:p w:rsidR="00152670" w:rsidRPr="007B308E" w:rsidRDefault="005B260E" w:rsidP="007167D0">
            <w:pPr>
              <w:tabs>
                <w:tab w:val="center" w:pos="4680"/>
                <w:tab w:val="right" w:pos="9360"/>
              </w:tabs>
              <w:rPr>
                <w:rFonts w:cs="Times New Roman"/>
                <w:sz w:val="14"/>
                <w:szCs w:val="14"/>
                <w:lang w:bidi="ar-IQ"/>
              </w:rPr>
            </w:pPr>
            <w:r w:rsidRPr="005B260E">
              <w:rPr>
                <w:rFonts w:cs="Times New Roman"/>
                <w:sz w:val="28"/>
                <w:szCs w:val="28"/>
                <w:lang w:bidi="ar-IQ"/>
              </w:rPr>
              <w:t>USE&amp;EU&amp;JAPANESE</w:t>
            </w:r>
          </w:p>
        </w:tc>
        <w:tc>
          <w:tcPr>
            <w:tcW w:w="1134" w:type="dxa"/>
          </w:tcPr>
          <w:p w:rsidR="00152670" w:rsidRPr="000412AC" w:rsidRDefault="00152670" w:rsidP="007167D0">
            <w:pPr>
              <w:tabs>
                <w:tab w:val="center" w:pos="4680"/>
                <w:tab w:val="right" w:pos="9360"/>
              </w:tabs>
              <w:rPr>
                <w:rFonts w:cs="Times New Roman"/>
                <w:sz w:val="28"/>
                <w:szCs w:val="28"/>
                <w:lang w:bidi="ar-IQ"/>
              </w:rPr>
            </w:pPr>
            <w:r>
              <w:rPr>
                <w:rFonts w:cs="Times New Roman"/>
                <w:sz w:val="28"/>
                <w:szCs w:val="28"/>
                <w:lang w:bidi="ar-IQ"/>
              </w:rPr>
              <w:t>50</w:t>
            </w:r>
          </w:p>
        </w:tc>
        <w:tc>
          <w:tcPr>
            <w:tcW w:w="992" w:type="dxa"/>
          </w:tcPr>
          <w:p w:rsidR="00152670" w:rsidRPr="007B308E" w:rsidRDefault="00152670" w:rsidP="007167D0">
            <w:pPr>
              <w:tabs>
                <w:tab w:val="center" w:pos="4680"/>
                <w:tab w:val="right" w:pos="9360"/>
              </w:tabs>
              <w:rPr>
                <w:rFonts w:cs="Times New Roman"/>
                <w:sz w:val="14"/>
                <w:szCs w:val="14"/>
                <w:lang w:bidi="ar-IQ"/>
              </w:rPr>
            </w:pPr>
            <w:r>
              <w:rPr>
                <w:rFonts w:cs="Times New Roman"/>
                <w:sz w:val="28"/>
                <w:szCs w:val="28"/>
                <w:lang w:bidi="ar-IQ"/>
              </w:rPr>
              <w:t>pcs</w:t>
            </w:r>
          </w:p>
        </w:tc>
        <w:tc>
          <w:tcPr>
            <w:tcW w:w="2693" w:type="dxa"/>
          </w:tcPr>
          <w:p w:rsidR="00152670" w:rsidRDefault="00152670" w:rsidP="007167D0">
            <w:pPr>
              <w:rPr>
                <w:rFonts w:cs="Calibri"/>
                <w:b/>
                <w:bCs/>
                <w:color w:val="000000"/>
                <w:sz w:val="24"/>
                <w:szCs w:val="24"/>
              </w:rPr>
            </w:pPr>
            <w:r>
              <w:rPr>
                <w:rFonts w:cs="Calibri"/>
                <w:b/>
                <w:bCs/>
                <w:color w:val="000000"/>
              </w:rPr>
              <w:t xml:space="preserve">Spring loaded renal biopsy needle 16G  length 20 cm </w:t>
            </w:r>
          </w:p>
          <w:p w:rsidR="00152670" w:rsidRPr="007B308E" w:rsidRDefault="00152670" w:rsidP="007167D0">
            <w:pPr>
              <w:tabs>
                <w:tab w:val="center" w:pos="4680"/>
                <w:tab w:val="right" w:pos="9360"/>
              </w:tabs>
              <w:rPr>
                <w:rFonts w:cs="Times New Roman"/>
                <w:sz w:val="14"/>
                <w:szCs w:val="14"/>
                <w:lang w:bidi="ar-IQ"/>
              </w:rPr>
            </w:pPr>
          </w:p>
        </w:tc>
        <w:tc>
          <w:tcPr>
            <w:tcW w:w="1702" w:type="dxa"/>
          </w:tcPr>
          <w:p w:rsidR="00152670" w:rsidRDefault="00152670" w:rsidP="007167D0">
            <w:pPr>
              <w:rPr>
                <w:rFonts w:cs="Calibri"/>
                <w:b/>
                <w:bCs/>
                <w:color w:val="000000"/>
                <w:sz w:val="24"/>
                <w:szCs w:val="24"/>
              </w:rPr>
            </w:pPr>
            <w:r>
              <w:rPr>
                <w:rFonts w:cs="Calibri"/>
                <w:b/>
                <w:bCs/>
                <w:color w:val="000000"/>
              </w:rPr>
              <w:lastRenderedPageBreak/>
              <w:t>ARK-DE00-013</w:t>
            </w:r>
          </w:p>
          <w:p w:rsidR="00152670" w:rsidRPr="007B308E" w:rsidRDefault="00152670" w:rsidP="007167D0">
            <w:pPr>
              <w:tabs>
                <w:tab w:val="center" w:pos="4680"/>
                <w:tab w:val="right" w:pos="9360"/>
              </w:tabs>
              <w:rPr>
                <w:rFonts w:cs="Times New Roman"/>
                <w:sz w:val="14"/>
                <w:szCs w:val="14"/>
                <w:lang w:bidi="ar-IQ"/>
              </w:rPr>
            </w:pPr>
          </w:p>
        </w:tc>
      </w:tr>
      <w:tr w:rsidR="00152670" w:rsidRPr="007B308E" w:rsidTr="007167D0">
        <w:tc>
          <w:tcPr>
            <w:tcW w:w="1169" w:type="dxa"/>
          </w:tcPr>
          <w:p w:rsidR="00152670" w:rsidRPr="000412AC" w:rsidRDefault="00152670" w:rsidP="007167D0">
            <w:pPr>
              <w:tabs>
                <w:tab w:val="center" w:pos="4680"/>
                <w:tab w:val="right" w:pos="9360"/>
              </w:tabs>
              <w:rPr>
                <w:rFonts w:cs="Times New Roman"/>
                <w:sz w:val="28"/>
                <w:szCs w:val="28"/>
                <w:lang w:bidi="ar-IQ"/>
              </w:rPr>
            </w:pPr>
            <w:r>
              <w:rPr>
                <w:rFonts w:cs="Times New Roman"/>
                <w:sz w:val="28"/>
                <w:szCs w:val="28"/>
                <w:lang w:bidi="ar-IQ"/>
              </w:rPr>
              <w:lastRenderedPageBreak/>
              <w:t>4350</w:t>
            </w:r>
          </w:p>
        </w:tc>
        <w:tc>
          <w:tcPr>
            <w:tcW w:w="1701" w:type="dxa"/>
          </w:tcPr>
          <w:p w:rsidR="00152670" w:rsidRPr="007B308E" w:rsidRDefault="005B260E" w:rsidP="007167D0">
            <w:pPr>
              <w:tabs>
                <w:tab w:val="center" w:pos="4680"/>
                <w:tab w:val="right" w:pos="9360"/>
              </w:tabs>
              <w:rPr>
                <w:rFonts w:cs="Times New Roman"/>
                <w:sz w:val="14"/>
                <w:szCs w:val="14"/>
                <w:lang w:bidi="ar-IQ"/>
              </w:rPr>
            </w:pPr>
            <w:r w:rsidRPr="005B260E">
              <w:rPr>
                <w:rFonts w:cs="Times New Roman"/>
                <w:sz w:val="28"/>
                <w:szCs w:val="28"/>
                <w:lang w:bidi="ar-IQ"/>
              </w:rPr>
              <w:t>USE&amp;EU&amp;JAPANESE</w:t>
            </w:r>
          </w:p>
        </w:tc>
        <w:tc>
          <w:tcPr>
            <w:tcW w:w="1134" w:type="dxa"/>
          </w:tcPr>
          <w:p w:rsidR="00152670" w:rsidRPr="000412AC" w:rsidRDefault="00152670" w:rsidP="007167D0">
            <w:pPr>
              <w:tabs>
                <w:tab w:val="center" w:pos="4680"/>
                <w:tab w:val="right" w:pos="9360"/>
              </w:tabs>
              <w:rPr>
                <w:rFonts w:cs="Times New Roman"/>
                <w:sz w:val="28"/>
                <w:szCs w:val="28"/>
                <w:lang w:bidi="ar-IQ"/>
              </w:rPr>
            </w:pPr>
            <w:r>
              <w:rPr>
                <w:rFonts w:cs="Times New Roman"/>
                <w:sz w:val="28"/>
                <w:szCs w:val="28"/>
                <w:lang w:bidi="ar-IQ"/>
              </w:rPr>
              <w:t>63</w:t>
            </w:r>
          </w:p>
        </w:tc>
        <w:tc>
          <w:tcPr>
            <w:tcW w:w="992" w:type="dxa"/>
          </w:tcPr>
          <w:p w:rsidR="00152670" w:rsidRPr="007B308E" w:rsidRDefault="00152670" w:rsidP="007167D0">
            <w:pPr>
              <w:tabs>
                <w:tab w:val="center" w:pos="4680"/>
                <w:tab w:val="right" w:pos="9360"/>
              </w:tabs>
              <w:rPr>
                <w:rFonts w:cs="Times New Roman"/>
                <w:sz w:val="14"/>
                <w:szCs w:val="14"/>
                <w:lang w:bidi="ar-IQ"/>
              </w:rPr>
            </w:pPr>
            <w:r>
              <w:rPr>
                <w:rFonts w:cs="Times New Roman"/>
                <w:sz w:val="28"/>
                <w:szCs w:val="28"/>
                <w:lang w:bidi="ar-IQ"/>
              </w:rPr>
              <w:t>pcs</w:t>
            </w:r>
          </w:p>
        </w:tc>
        <w:tc>
          <w:tcPr>
            <w:tcW w:w="2693" w:type="dxa"/>
          </w:tcPr>
          <w:p w:rsidR="00152670" w:rsidRDefault="00152670" w:rsidP="007167D0">
            <w:pPr>
              <w:rPr>
                <w:rFonts w:cs="Calibri"/>
                <w:b/>
                <w:bCs/>
                <w:color w:val="000000"/>
                <w:sz w:val="24"/>
                <w:szCs w:val="24"/>
              </w:rPr>
            </w:pPr>
            <w:r>
              <w:rPr>
                <w:rFonts w:cs="Calibri"/>
                <w:b/>
                <w:bCs/>
                <w:color w:val="000000"/>
              </w:rPr>
              <w:t xml:space="preserve">cuffed or tunnled dual lumen catheter for hemodialysis  ,straight,the  length from tip to cuff is (19 , 23, 27)cm &amp;for gage (14 , 16)Fr  for adult size .   </w:t>
            </w:r>
          </w:p>
          <w:p w:rsidR="00152670" w:rsidRDefault="00152670" w:rsidP="007167D0">
            <w:pPr>
              <w:tabs>
                <w:tab w:val="center" w:pos="4680"/>
                <w:tab w:val="right" w:pos="9360"/>
              </w:tabs>
              <w:rPr>
                <w:rFonts w:cs="Times New Roman"/>
                <w:sz w:val="14"/>
                <w:szCs w:val="14"/>
                <w:lang w:bidi="ar-IQ"/>
              </w:rPr>
            </w:pPr>
          </w:p>
          <w:p w:rsidR="00152670" w:rsidRPr="007B308E" w:rsidRDefault="00152670" w:rsidP="007167D0">
            <w:pPr>
              <w:tabs>
                <w:tab w:val="center" w:pos="4680"/>
                <w:tab w:val="right" w:pos="9360"/>
              </w:tabs>
              <w:rPr>
                <w:rFonts w:cs="Times New Roman"/>
                <w:sz w:val="14"/>
                <w:szCs w:val="14"/>
                <w:lang w:bidi="ar-IQ"/>
              </w:rPr>
            </w:pPr>
          </w:p>
        </w:tc>
        <w:tc>
          <w:tcPr>
            <w:tcW w:w="1702" w:type="dxa"/>
          </w:tcPr>
          <w:p w:rsidR="00152670" w:rsidRDefault="00152670" w:rsidP="007167D0">
            <w:pPr>
              <w:rPr>
                <w:rFonts w:cs="Calibri"/>
                <w:b/>
                <w:bCs/>
                <w:color w:val="000000"/>
                <w:sz w:val="24"/>
                <w:szCs w:val="24"/>
              </w:rPr>
            </w:pPr>
            <w:r>
              <w:rPr>
                <w:rFonts w:cs="Calibri"/>
                <w:b/>
                <w:bCs/>
                <w:color w:val="000000"/>
              </w:rPr>
              <w:t>ARK-DE00-009</w:t>
            </w:r>
          </w:p>
          <w:p w:rsidR="00152670" w:rsidRPr="007B308E" w:rsidRDefault="00152670" w:rsidP="007167D0">
            <w:pPr>
              <w:tabs>
                <w:tab w:val="center" w:pos="4680"/>
                <w:tab w:val="right" w:pos="9360"/>
              </w:tabs>
              <w:rPr>
                <w:rFonts w:cs="Times New Roman"/>
                <w:sz w:val="14"/>
                <w:szCs w:val="14"/>
                <w:lang w:bidi="ar-IQ"/>
              </w:rPr>
            </w:pPr>
          </w:p>
        </w:tc>
      </w:tr>
      <w:tr w:rsidR="00152670" w:rsidRPr="007B308E" w:rsidTr="007167D0">
        <w:tc>
          <w:tcPr>
            <w:tcW w:w="1169" w:type="dxa"/>
          </w:tcPr>
          <w:p w:rsidR="00152670" w:rsidRPr="000412AC" w:rsidRDefault="00152670" w:rsidP="007167D0">
            <w:pPr>
              <w:tabs>
                <w:tab w:val="center" w:pos="4680"/>
                <w:tab w:val="right" w:pos="9360"/>
              </w:tabs>
              <w:rPr>
                <w:rFonts w:cs="Times New Roman"/>
                <w:sz w:val="28"/>
                <w:szCs w:val="28"/>
                <w:lang w:bidi="ar-IQ"/>
              </w:rPr>
            </w:pPr>
            <w:r>
              <w:rPr>
                <w:rFonts w:cs="Times New Roman"/>
                <w:sz w:val="28"/>
                <w:szCs w:val="28"/>
                <w:lang w:bidi="ar-IQ"/>
              </w:rPr>
              <w:t>860</w:t>
            </w:r>
          </w:p>
        </w:tc>
        <w:tc>
          <w:tcPr>
            <w:tcW w:w="1701" w:type="dxa"/>
          </w:tcPr>
          <w:p w:rsidR="00152670" w:rsidRPr="007B308E" w:rsidRDefault="005B260E" w:rsidP="007167D0">
            <w:pPr>
              <w:tabs>
                <w:tab w:val="center" w:pos="4680"/>
                <w:tab w:val="right" w:pos="9360"/>
              </w:tabs>
              <w:rPr>
                <w:rFonts w:cs="Times New Roman"/>
                <w:sz w:val="14"/>
                <w:szCs w:val="14"/>
                <w:lang w:bidi="ar-IQ"/>
              </w:rPr>
            </w:pPr>
            <w:r w:rsidRPr="005B260E">
              <w:rPr>
                <w:rFonts w:cs="Times New Roman"/>
                <w:sz w:val="28"/>
                <w:szCs w:val="28"/>
                <w:lang w:bidi="ar-IQ"/>
              </w:rPr>
              <w:t>USE&amp;EU&amp;JAPANESE</w:t>
            </w:r>
          </w:p>
        </w:tc>
        <w:tc>
          <w:tcPr>
            <w:tcW w:w="1134" w:type="dxa"/>
          </w:tcPr>
          <w:p w:rsidR="00152670" w:rsidRPr="000412AC" w:rsidRDefault="00152670" w:rsidP="007167D0">
            <w:pPr>
              <w:tabs>
                <w:tab w:val="center" w:pos="4680"/>
                <w:tab w:val="right" w:pos="9360"/>
              </w:tabs>
              <w:rPr>
                <w:rFonts w:cs="Times New Roman"/>
                <w:sz w:val="28"/>
                <w:szCs w:val="28"/>
                <w:lang w:bidi="ar-IQ"/>
              </w:rPr>
            </w:pPr>
            <w:r>
              <w:rPr>
                <w:rFonts w:cs="Times New Roman"/>
                <w:sz w:val="28"/>
                <w:szCs w:val="28"/>
                <w:lang w:bidi="ar-IQ"/>
              </w:rPr>
              <w:t>64</w:t>
            </w:r>
          </w:p>
        </w:tc>
        <w:tc>
          <w:tcPr>
            <w:tcW w:w="992" w:type="dxa"/>
          </w:tcPr>
          <w:p w:rsidR="00152670" w:rsidRPr="007B308E" w:rsidRDefault="00152670" w:rsidP="007167D0">
            <w:pPr>
              <w:tabs>
                <w:tab w:val="center" w:pos="4680"/>
                <w:tab w:val="right" w:pos="9360"/>
              </w:tabs>
              <w:rPr>
                <w:rFonts w:cs="Times New Roman"/>
                <w:sz w:val="14"/>
                <w:szCs w:val="14"/>
                <w:lang w:bidi="ar-IQ"/>
              </w:rPr>
            </w:pPr>
            <w:r>
              <w:rPr>
                <w:rFonts w:cs="Times New Roman"/>
                <w:sz w:val="28"/>
                <w:szCs w:val="28"/>
                <w:lang w:bidi="ar-IQ"/>
              </w:rPr>
              <w:t>pcs</w:t>
            </w:r>
          </w:p>
        </w:tc>
        <w:tc>
          <w:tcPr>
            <w:tcW w:w="2693" w:type="dxa"/>
          </w:tcPr>
          <w:p w:rsidR="00152670" w:rsidRDefault="00152670" w:rsidP="007167D0">
            <w:pPr>
              <w:rPr>
                <w:rFonts w:cs="Calibri"/>
                <w:b/>
                <w:bCs/>
                <w:color w:val="000000"/>
                <w:sz w:val="24"/>
                <w:szCs w:val="24"/>
              </w:rPr>
            </w:pPr>
            <w:r>
              <w:rPr>
                <w:rFonts w:cs="Calibri"/>
                <w:b/>
                <w:bCs/>
                <w:color w:val="000000"/>
              </w:rPr>
              <w:t>cuffed or tunnled dual lumen catheter for hemodialysis  ,straight,the length from tip to cuff is (15,17,19)cm &amp;for gage (8,12 )Fr  for  pediatric size .</w:t>
            </w:r>
          </w:p>
          <w:p w:rsidR="00152670" w:rsidRPr="007B308E" w:rsidRDefault="00152670" w:rsidP="007167D0">
            <w:pPr>
              <w:tabs>
                <w:tab w:val="center" w:pos="4680"/>
                <w:tab w:val="right" w:pos="9360"/>
              </w:tabs>
              <w:rPr>
                <w:rFonts w:cs="Times New Roman"/>
                <w:sz w:val="14"/>
                <w:szCs w:val="14"/>
                <w:lang w:bidi="ar-IQ"/>
              </w:rPr>
            </w:pPr>
          </w:p>
        </w:tc>
        <w:tc>
          <w:tcPr>
            <w:tcW w:w="1702" w:type="dxa"/>
          </w:tcPr>
          <w:p w:rsidR="00152670" w:rsidRDefault="00152670" w:rsidP="007167D0">
            <w:pPr>
              <w:rPr>
                <w:rFonts w:cs="Calibri"/>
                <w:b/>
                <w:bCs/>
                <w:color w:val="000000"/>
                <w:sz w:val="24"/>
                <w:szCs w:val="24"/>
              </w:rPr>
            </w:pPr>
            <w:r>
              <w:rPr>
                <w:rFonts w:cs="Calibri"/>
                <w:b/>
                <w:bCs/>
                <w:color w:val="000000"/>
              </w:rPr>
              <w:t>ARK-DE00-010</w:t>
            </w:r>
          </w:p>
          <w:p w:rsidR="00152670" w:rsidRPr="007B308E" w:rsidRDefault="00152670" w:rsidP="007167D0">
            <w:pPr>
              <w:tabs>
                <w:tab w:val="center" w:pos="4680"/>
                <w:tab w:val="right" w:pos="9360"/>
              </w:tabs>
              <w:rPr>
                <w:rFonts w:cs="Times New Roman"/>
                <w:sz w:val="14"/>
                <w:szCs w:val="14"/>
                <w:lang w:bidi="ar-IQ"/>
              </w:rPr>
            </w:pPr>
          </w:p>
        </w:tc>
      </w:tr>
      <w:tr w:rsidR="00152670" w:rsidRPr="007B308E" w:rsidTr="005B260E">
        <w:trPr>
          <w:trHeight w:val="2330"/>
        </w:trPr>
        <w:tc>
          <w:tcPr>
            <w:tcW w:w="1169" w:type="dxa"/>
          </w:tcPr>
          <w:p w:rsidR="00152670" w:rsidRPr="000412AC" w:rsidRDefault="00152670" w:rsidP="007167D0">
            <w:pPr>
              <w:tabs>
                <w:tab w:val="center" w:pos="4680"/>
                <w:tab w:val="right" w:pos="9360"/>
              </w:tabs>
              <w:rPr>
                <w:rFonts w:cs="Times New Roman"/>
                <w:sz w:val="28"/>
                <w:szCs w:val="28"/>
                <w:lang w:bidi="ar-IQ"/>
              </w:rPr>
            </w:pPr>
            <w:r>
              <w:rPr>
                <w:rFonts w:cs="Times New Roman"/>
                <w:sz w:val="28"/>
                <w:szCs w:val="28"/>
                <w:lang w:bidi="ar-IQ"/>
              </w:rPr>
              <w:t>2260</w:t>
            </w:r>
          </w:p>
        </w:tc>
        <w:tc>
          <w:tcPr>
            <w:tcW w:w="1701" w:type="dxa"/>
          </w:tcPr>
          <w:p w:rsidR="00152670" w:rsidRPr="007B308E" w:rsidRDefault="005B260E" w:rsidP="007167D0">
            <w:pPr>
              <w:tabs>
                <w:tab w:val="center" w:pos="4680"/>
                <w:tab w:val="right" w:pos="9360"/>
              </w:tabs>
              <w:rPr>
                <w:rFonts w:cs="Times New Roman"/>
                <w:sz w:val="14"/>
                <w:szCs w:val="14"/>
                <w:lang w:bidi="ar-IQ"/>
              </w:rPr>
            </w:pPr>
            <w:r w:rsidRPr="005B260E">
              <w:rPr>
                <w:rFonts w:cs="Times New Roman"/>
                <w:sz w:val="28"/>
                <w:szCs w:val="28"/>
                <w:lang w:bidi="ar-IQ"/>
              </w:rPr>
              <w:t>USE &amp; EU &amp; JAPANESE</w:t>
            </w:r>
          </w:p>
        </w:tc>
        <w:tc>
          <w:tcPr>
            <w:tcW w:w="1134" w:type="dxa"/>
          </w:tcPr>
          <w:p w:rsidR="00152670" w:rsidRPr="000412AC" w:rsidRDefault="00152670" w:rsidP="007167D0">
            <w:pPr>
              <w:tabs>
                <w:tab w:val="center" w:pos="4680"/>
                <w:tab w:val="right" w:pos="9360"/>
              </w:tabs>
              <w:rPr>
                <w:rFonts w:cs="Times New Roman"/>
                <w:sz w:val="28"/>
                <w:szCs w:val="28"/>
                <w:lang w:bidi="ar-IQ"/>
              </w:rPr>
            </w:pPr>
            <w:r>
              <w:rPr>
                <w:rFonts w:cs="Times New Roman"/>
                <w:sz w:val="28"/>
                <w:szCs w:val="28"/>
                <w:lang w:bidi="ar-IQ"/>
              </w:rPr>
              <w:t>47.4</w:t>
            </w:r>
          </w:p>
        </w:tc>
        <w:tc>
          <w:tcPr>
            <w:tcW w:w="992" w:type="dxa"/>
          </w:tcPr>
          <w:p w:rsidR="00152670" w:rsidRPr="007B308E" w:rsidRDefault="00152670" w:rsidP="007167D0">
            <w:pPr>
              <w:tabs>
                <w:tab w:val="center" w:pos="4680"/>
                <w:tab w:val="right" w:pos="9360"/>
              </w:tabs>
              <w:rPr>
                <w:rFonts w:cs="Times New Roman"/>
                <w:sz w:val="14"/>
                <w:szCs w:val="14"/>
                <w:lang w:bidi="ar-IQ"/>
              </w:rPr>
            </w:pPr>
            <w:r>
              <w:rPr>
                <w:rFonts w:cs="Times New Roman"/>
                <w:sz w:val="28"/>
                <w:szCs w:val="28"/>
                <w:lang w:bidi="ar-IQ"/>
              </w:rPr>
              <w:t>pcs</w:t>
            </w:r>
          </w:p>
        </w:tc>
        <w:tc>
          <w:tcPr>
            <w:tcW w:w="2693" w:type="dxa"/>
          </w:tcPr>
          <w:p w:rsidR="00152670" w:rsidRDefault="00152670" w:rsidP="007167D0">
            <w:pPr>
              <w:rPr>
                <w:rFonts w:cs="Calibri"/>
                <w:b/>
                <w:bCs/>
                <w:color w:val="000000"/>
                <w:sz w:val="24"/>
                <w:szCs w:val="24"/>
              </w:rPr>
            </w:pPr>
            <w:r>
              <w:rPr>
                <w:rFonts w:cs="Calibri"/>
                <w:b/>
                <w:bCs/>
                <w:color w:val="000000"/>
              </w:rPr>
              <w:t>curved Dual lumen Jugular or/and  formula catheter for hemodialysis children size (6.5,8,9 )Fr length(8,10,12,15  )cm</w:t>
            </w:r>
          </w:p>
          <w:p w:rsidR="00152670" w:rsidRPr="007B308E" w:rsidRDefault="00152670" w:rsidP="007167D0">
            <w:pPr>
              <w:tabs>
                <w:tab w:val="center" w:pos="4680"/>
                <w:tab w:val="right" w:pos="9360"/>
              </w:tabs>
              <w:rPr>
                <w:rFonts w:cs="Times New Roman"/>
                <w:sz w:val="14"/>
                <w:szCs w:val="14"/>
                <w:lang w:bidi="ar-IQ"/>
              </w:rPr>
            </w:pPr>
          </w:p>
        </w:tc>
        <w:tc>
          <w:tcPr>
            <w:tcW w:w="1702" w:type="dxa"/>
          </w:tcPr>
          <w:p w:rsidR="00152670" w:rsidRDefault="00152670" w:rsidP="007167D0">
            <w:pPr>
              <w:rPr>
                <w:rFonts w:cs="Calibri"/>
                <w:b/>
                <w:bCs/>
                <w:color w:val="000000"/>
                <w:sz w:val="24"/>
                <w:szCs w:val="24"/>
              </w:rPr>
            </w:pPr>
            <w:r>
              <w:rPr>
                <w:rFonts w:cs="Calibri"/>
                <w:b/>
                <w:bCs/>
                <w:color w:val="000000"/>
              </w:rPr>
              <w:t>ARK-DE00-066</w:t>
            </w:r>
          </w:p>
          <w:p w:rsidR="00152670" w:rsidRPr="007B308E" w:rsidRDefault="00152670" w:rsidP="007167D0">
            <w:pPr>
              <w:tabs>
                <w:tab w:val="center" w:pos="4680"/>
                <w:tab w:val="right" w:pos="9360"/>
              </w:tabs>
              <w:rPr>
                <w:rFonts w:cs="Times New Roman"/>
                <w:sz w:val="14"/>
                <w:szCs w:val="14"/>
                <w:lang w:bidi="ar-IQ"/>
              </w:rPr>
            </w:pPr>
          </w:p>
        </w:tc>
      </w:tr>
      <w:tr w:rsidR="00152670" w:rsidRPr="007B308E" w:rsidTr="007167D0">
        <w:tc>
          <w:tcPr>
            <w:tcW w:w="1169" w:type="dxa"/>
          </w:tcPr>
          <w:p w:rsidR="00152670" w:rsidRPr="000412AC" w:rsidRDefault="00152670" w:rsidP="007167D0">
            <w:pPr>
              <w:tabs>
                <w:tab w:val="center" w:pos="4680"/>
                <w:tab w:val="right" w:pos="9360"/>
              </w:tabs>
              <w:rPr>
                <w:rFonts w:cs="Times New Roman"/>
                <w:sz w:val="28"/>
                <w:szCs w:val="28"/>
                <w:lang w:bidi="ar-IQ"/>
              </w:rPr>
            </w:pPr>
            <w:r>
              <w:rPr>
                <w:rFonts w:cs="Times New Roman"/>
                <w:sz w:val="28"/>
                <w:szCs w:val="28"/>
                <w:lang w:bidi="ar-IQ"/>
              </w:rPr>
              <w:t>22170</w:t>
            </w:r>
          </w:p>
        </w:tc>
        <w:tc>
          <w:tcPr>
            <w:tcW w:w="1701" w:type="dxa"/>
          </w:tcPr>
          <w:p w:rsidR="00152670" w:rsidRPr="007B308E" w:rsidRDefault="005B260E" w:rsidP="005B260E">
            <w:pPr>
              <w:tabs>
                <w:tab w:val="center" w:pos="4680"/>
                <w:tab w:val="right" w:pos="9360"/>
              </w:tabs>
              <w:rPr>
                <w:rFonts w:cs="Times New Roman"/>
                <w:sz w:val="14"/>
                <w:szCs w:val="14"/>
                <w:lang w:bidi="ar-IQ"/>
              </w:rPr>
            </w:pPr>
            <w:r w:rsidRPr="005B260E">
              <w:rPr>
                <w:rFonts w:cs="Times New Roman"/>
                <w:sz w:val="28"/>
                <w:szCs w:val="28"/>
                <w:lang w:bidi="ar-IQ"/>
              </w:rPr>
              <w:t>USE&amp;EU&amp;JAPANESE</w:t>
            </w:r>
          </w:p>
        </w:tc>
        <w:tc>
          <w:tcPr>
            <w:tcW w:w="1134" w:type="dxa"/>
          </w:tcPr>
          <w:p w:rsidR="00152670" w:rsidRPr="000412AC" w:rsidRDefault="00152670" w:rsidP="007167D0">
            <w:pPr>
              <w:tabs>
                <w:tab w:val="center" w:pos="4680"/>
                <w:tab w:val="right" w:pos="9360"/>
              </w:tabs>
              <w:rPr>
                <w:rFonts w:cs="Times New Roman"/>
                <w:sz w:val="28"/>
                <w:szCs w:val="28"/>
                <w:lang w:bidi="ar-IQ"/>
              </w:rPr>
            </w:pPr>
            <w:r>
              <w:rPr>
                <w:rFonts w:cs="Times New Roman"/>
                <w:sz w:val="28"/>
                <w:szCs w:val="28"/>
                <w:lang w:bidi="ar-IQ"/>
              </w:rPr>
              <w:t>47.4</w:t>
            </w:r>
          </w:p>
        </w:tc>
        <w:tc>
          <w:tcPr>
            <w:tcW w:w="992" w:type="dxa"/>
          </w:tcPr>
          <w:p w:rsidR="00152670" w:rsidRPr="007B308E" w:rsidRDefault="00152670" w:rsidP="007167D0">
            <w:pPr>
              <w:tabs>
                <w:tab w:val="center" w:pos="4680"/>
                <w:tab w:val="right" w:pos="9360"/>
              </w:tabs>
              <w:rPr>
                <w:rFonts w:cs="Times New Roman"/>
                <w:sz w:val="14"/>
                <w:szCs w:val="14"/>
                <w:lang w:bidi="ar-IQ"/>
              </w:rPr>
            </w:pPr>
            <w:r>
              <w:rPr>
                <w:rFonts w:cs="Times New Roman"/>
                <w:sz w:val="28"/>
                <w:szCs w:val="28"/>
                <w:lang w:bidi="ar-IQ"/>
              </w:rPr>
              <w:t>pcs</w:t>
            </w:r>
          </w:p>
        </w:tc>
        <w:tc>
          <w:tcPr>
            <w:tcW w:w="2693" w:type="dxa"/>
          </w:tcPr>
          <w:p w:rsidR="00152670" w:rsidRDefault="00FC0E5B" w:rsidP="007167D0">
            <w:pPr>
              <w:rPr>
                <w:rFonts w:cs="Calibri"/>
                <w:b/>
                <w:bCs/>
                <w:color w:val="000000"/>
                <w:sz w:val="24"/>
                <w:szCs w:val="24"/>
              </w:rPr>
            </w:pPr>
            <w:r w:rsidRPr="00FC0E5B">
              <w:rPr>
                <w:rFonts w:cs="Calibri"/>
                <w:b/>
                <w:bCs/>
                <w:color w:val="000000"/>
              </w:rPr>
              <w:t>curve Dual lumen Jugular or/and femoral catheter for hemodialysis adult size(12,13) fr length(15,20) cm</w:t>
            </w:r>
            <w:bookmarkStart w:id="137" w:name="_GoBack"/>
            <w:bookmarkEnd w:id="137"/>
          </w:p>
          <w:p w:rsidR="00152670" w:rsidRPr="007B308E" w:rsidRDefault="00152670" w:rsidP="007167D0">
            <w:pPr>
              <w:tabs>
                <w:tab w:val="center" w:pos="4680"/>
                <w:tab w:val="right" w:pos="9360"/>
              </w:tabs>
              <w:rPr>
                <w:rFonts w:cs="Times New Roman"/>
                <w:sz w:val="14"/>
                <w:szCs w:val="14"/>
                <w:lang w:bidi="ar-IQ"/>
              </w:rPr>
            </w:pPr>
          </w:p>
        </w:tc>
        <w:tc>
          <w:tcPr>
            <w:tcW w:w="1702" w:type="dxa"/>
          </w:tcPr>
          <w:p w:rsidR="00152670" w:rsidRDefault="00152670" w:rsidP="007167D0">
            <w:pPr>
              <w:rPr>
                <w:rFonts w:cs="Calibri"/>
                <w:b/>
                <w:bCs/>
                <w:color w:val="000000"/>
                <w:sz w:val="24"/>
                <w:szCs w:val="24"/>
              </w:rPr>
            </w:pPr>
            <w:r>
              <w:rPr>
                <w:rFonts w:cs="Calibri"/>
                <w:b/>
                <w:bCs/>
                <w:color w:val="000000"/>
              </w:rPr>
              <w:t>ARK-DE00-003</w:t>
            </w:r>
          </w:p>
          <w:p w:rsidR="00152670" w:rsidRPr="007B308E" w:rsidRDefault="00152670" w:rsidP="007167D0">
            <w:pPr>
              <w:tabs>
                <w:tab w:val="center" w:pos="4680"/>
                <w:tab w:val="right" w:pos="9360"/>
              </w:tabs>
              <w:rPr>
                <w:rFonts w:cs="Times New Roman"/>
                <w:sz w:val="14"/>
                <w:szCs w:val="14"/>
                <w:lang w:bidi="ar-IQ"/>
              </w:rPr>
            </w:pPr>
          </w:p>
        </w:tc>
      </w:tr>
    </w:tbl>
    <w:p w:rsidR="00851780" w:rsidRDefault="00851780" w:rsidP="00C84D0C">
      <w:pPr>
        <w:spacing w:after="0"/>
        <w:rPr>
          <w:rFonts w:asciiTheme="minorBidi" w:hAnsiTheme="minorBidi"/>
          <w:highlight w:val="yellow"/>
        </w:rPr>
      </w:pPr>
    </w:p>
    <w:p w:rsidR="00723C89" w:rsidRDefault="00723C89" w:rsidP="00890567">
      <w:pPr>
        <w:tabs>
          <w:tab w:val="left" w:pos="0"/>
        </w:tabs>
        <w:spacing w:after="0"/>
        <w:ind w:left="1800" w:hanging="1170"/>
        <w:rPr>
          <w:rFonts w:asciiTheme="minorBidi" w:hAnsiTheme="minorBidi"/>
          <w:b/>
          <w:bCs/>
          <w:sz w:val="32"/>
          <w:szCs w:val="32"/>
        </w:rPr>
      </w:pPr>
    </w:p>
    <w:p w:rsidR="000851F8" w:rsidRDefault="000851F8" w:rsidP="00657D45">
      <w:pPr>
        <w:widowControl w:val="0"/>
        <w:spacing w:after="0"/>
        <w:ind w:right="142"/>
        <w:rPr>
          <w:rFonts w:cs="Times New Roman"/>
          <w:b/>
          <w:bCs/>
          <w:highlight w:val="yellow"/>
          <w:u w:val="single"/>
        </w:rPr>
      </w:pPr>
    </w:p>
    <w:tbl>
      <w:tblPr>
        <w:tblpPr w:leftFromText="180" w:rightFromText="180" w:vertAnchor="text" w:tblpX="-251" w:tblpY="-11135"/>
        <w:tblW w:w="105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0560"/>
      </w:tblGrid>
      <w:tr w:rsidR="000851F8" w:rsidTr="000851F8">
        <w:trPr>
          <w:trHeight w:val="48"/>
        </w:trPr>
        <w:tc>
          <w:tcPr>
            <w:tcW w:w="10560" w:type="dxa"/>
            <w:tcBorders>
              <w:left w:val="nil"/>
              <w:bottom w:val="nil"/>
              <w:right w:val="nil"/>
            </w:tcBorders>
          </w:tcPr>
          <w:p w:rsidR="000851F8" w:rsidRDefault="000851F8" w:rsidP="000851F8">
            <w:pPr>
              <w:widowControl w:val="0"/>
              <w:spacing w:after="0"/>
              <w:ind w:right="142"/>
              <w:rPr>
                <w:rFonts w:cs="Times New Roman"/>
                <w:b/>
                <w:bCs/>
                <w:highlight w:val="yellow"/>
                <w:u w:val="single"/>
              </w:rPr>
            </w:pPr>
          </w:p>
        </w:tc>
      </w:tr>
    </w:tbl>
    <w:p w:rsidR="00851780" w:rsidRDefault="00851780" w:rsidP="00657D45">
      <w:pPr>
        <w:widowControl w:val="0"/>
        <w:spacing w:after="0"/>
        <w:ind w:right="142"/>
        <w:rPr>
          <w:rFonts w:cs="Times New Roman"/>
          <w:b/>
          <w:bCs/>
          <w:highlight w:val="yellow"/>
          <w:u w:val="single"/>
        </w:rPr>
      </w:pPr>
    </w:p>
    <w:p w:rsidR="00657D45" w:rsidRPr="001B152F" w:rsidRDefault="00657D45" w:rsidP="00657D45">
      <w:pPr>
        <w:widowControl w:val="0"/>
        <w:spacing w:after="0"/>
        <w:ind w:right="142"/>
        <w:rPr>
          <w:rFonts w:cs="Times New Roman"/>
          <w:b/>
          <w:bCs/>
          <w:sz w:val="20"/>
          <w:szCs w:val="20"/>
          <w:highlight w:val="yellow"/>
          <w:u w:val="single"/>
        </w:rPr>
      </w:pPr>
      <w:r w:rsidRPr="001B152F">
        <w:rPr>
          <w:rFonts w:cs="Times New Roman"/>
          <w:b/>
          <w:bCs/>
          <w:sz w:val="20"/>
          <w:szCs w:val="20"/>
          <w:highlight w:val="yellow"/>
          <w:u w:val="single"/>
        </w:rPr>
        <w:t>Note;</w:t>
      </w:r>
    </w:p>
    <w:p w:rsidR="00657D45" w:rsidRPr="001B152F" w:rsidRDefault="00151DD3" w:rsidP="00657D45">
      <w:pPr>
        <w:widowControl w:val="0"/>
        <w:spacing w:after="0"/>
        <w:ind w:right="142"/>
        <w:rPr>
          <w:rFonts w:cs="Times New Roman"/>
          <w:b/>
          <w:bCs/>
          <w:sz w:val="20"/>
          <w:szCs w:val="20"/>
          <w:highlight w:val="yellow"/>
        </w:rPr>
      </w:pPr>
      <w:r w:rsidRPr="001B152F">
        <w:rPr>
          <w:rFonts w:cs="Times New Roman"/>
          <w:b/>
          <w:bCs/>
          <w:sz w:val="20"/>
          <w:szCs w:val="20"/>
          <w:highlight w:val="yellow"/>
        </w:rPr>
        <w:t>The percentage that state below  applicable only on items that contain estimated price</w:t>
      </w:r>
    </w:p>
    <w:p w:rsidR="00657D45" w:rsidRPr="001B152F" w:rsidRDefault="00657D45" w:rsidP="00657D45">
      <w:pPr>
        <w:widowControl w:val="0"/>
        <w:spacing w:after="0"/>
        <w:ind w:right="142"/>
        <w:rPr>
          <w:rFonts w:cs="Times New Roman"/>
          <w:b/>
          <w:bCs/>
          <w:sz w:val="20"/>
          <w:szCs w:val="20"/>
          <w:highlight w:val="yellow"/>
        </w:rPr>
      </w:pPr>
      <w:r w:rsidRPr="001B152F">
        <w:rPr>
          <w:rFonts w:cs="Times New Roman"/>
          <w:b/>
          <w:bCs/>
          <w:sz w:val="20"/>
          <w:szCs w:val="20"/>
          <w:highlight w:val="yellow"/>
        </w:rPr>
        <w:lastRenderedPageBreak/>
        <w:t>1.For neighboring Arabic countries ,Turkish ,Malaysian origin &amp;(Iran, Pakistan ); minus 40% from above mentioned estimated price.</w:t>
      </w:r>
    </w:p>
    <w:p w:rsidR="00657D45" w:rsidRPr="001B152F" w:rsidRDefault="00657D45" w:rsidP="00657D45">
      <w:pPr>
        <w:widowControl w:val="0"/>
        <w:spacing w:after="0"/>
        <w:ind w:right="142"/>
        <w:rPr>
          <w:rFonts w:cs="Times New Roman"/>
          <w:b/>
          <w:bCs/>
          <w:sz w:val="20"/>
          <w:szCs w:val="20"/>
          <w:highlight w:val="yellow"/>
        </w:rPr>
      </w:pPr>
      <w:r w:rsidRPr="001B152F">
        <w:rPr>
          <w:rFonts w:cs="Times New Roman"/>
          <w:b/>
          <w:bCs/>
          <w:sz w:val="20"/>
          <w:szCs w:val="20"/>
          <w:highlight w:val="yellow"/>
        </w:rPr>
        <w:t>2.For Asian origin (China ,India ,Taiwan, Thailand, Philipin, Indonesia, Vietnam, Afganstan ); minus 50% from above mentioned estimated price.</w:t>
      </w:r>
    </w:p>
    <w:p w:rsidR="00657D45" w:rsidRDefault="00657D45" w:rsidP="00657D45">
      <w:pPr>
        <w:widowControl w:val="0"/>
        <w:spacing w:after="0"/>
        <w:ind w:right="142"/>
        <w:rPr>
          <w:rFonts w:cs="Times New Roman"/>
          <w:b/>
          <w:bCs/>
        </w:rPr>
      </w:pPr>
      <w:r w:rsidRPr="00851780">
        <w:rPr>
          <w:rFonts w:cs="Times New Roman"/>
          <w:b/>
          <w:bCs/>
          <w:highlight w:val="yellow"/>
        </w:rPr>
        <w:t>3.For South Korea origin ; minus 30% from estimated price.</w:t>
      </w:r>
    </w:p>
    <w:p w:rsidR="00DE3D47" w:rsidRDefault="00DE3D47" w:rsidP="00C84D0C">
      <w:pPr>
        <w:spacing w:after="0"/>
        <w:rPr>
          <w:rFonts w:asciiTheme="minorBidi" w:hAnsiTheme="minorBidi"/>
          <w:highlight w:val="yellow"/>
        </w:rPr>
      </w:pPr>
    </w:p>
    <w:p w:rsidR="00630EC0" w:rsidRDefault="00630EC0" w:rsidP="00C84D0C">
      <w:pPr>
        <w:spacing w:after="0"/>
        <w:rPr>
          <w:rFonts w:asciiTheme="minorBidi" w:hAnsiTheme="minorBidi"/>
          <w:highlight w:val="yellow"/>
        </w:rPr>
      </w:pPr>
    </w:p>
    <w:bookmarkEnd w:id="136"/>
    <w:p w:rsidR="00895CA2" w:rsidRPr="00C84D0C" w:rsidRDefault="00895CA2" w:rsidP="00C84D0C">
      <w:pPr>
        <w:pStyle w:val="Part1"/>
        <w:spacing w:before="240" w:after="0"/>
        <w:rPr>
          <w:rFonts w:asciiTheme="minorBidi" w:hAnsiTheme="minorBidi" w:cstheme="minorBidi"/>
          <w:sz w:val="44"/>
          <w:szCs w:val="44"/>
          <w:rtl/>
          <w:lang w:val="en-GB"/>
        </w:rPr>
      </w:pPr>
    </w:p>
    <w:p w:rsidR="00895CA2" w:rsidRPr="00C84D0C" w:rsidRDefault="00895CA2" w:rsidP="00C84D0C">
      <w:pPr>
        <w:pStyle w:val="Part1"/>
        <w:spacing w:before="240" w:after="0"/>
        <w:rPr>
          <w:rFonts w:asciiTheme="minorBidi" w:hAnsiTheme="minorBidi" w:cstheme="minorBidi"/>
          <w:sz w:val="44"/>
          <w:szCs w:val="44"/>
          <w:rtl/>
          <w:lang w:val="en-GB"/>
        </w:rPr>
      </w:pPr>
    </w:p>
    <w:p w:rsidR="00895CA2" w:rsidRDefault="00895CA2" w:rsidP="00C84D0C">
      <w:pPr>
        <w:pStyle w:val="Part1"/>
        <w:spacing w:before="240" w:after="0"/>
        <w:rPr>
          <w:rFonts w:asciiTheme="minorBidi" w:hAnsiTheme="minorBidi" w:cstheme="minorBidi"/>
          <w:sz w:val="44"/>
          <w:szCs w:val="44"/>
          <w:lang w:val="en-GB"/>
        </w:rPr>
      </w:pPr>
    </w:p>
    <w:p w:rsidR="00630EC0" w:rsidRDefault="00630EC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Pr="00C84D0C" w:rsidRDefault="00DE6F40" w:rsidP="004F0CDD">
      <w:pPr>
        <w:pStyle w:val="Part1"/>
        <w:spacing w:before="240" w:after="0"/>
        <w:jc w:val="left"/>
        <w:rPr>
          <w:rFonts w:asciiTheme="minorBidi" w:hAnsiTheme="minorBidi" w:cstheme="minorBidi"/>
          <w:sz w:val="44"/>
          <w:szCs w:val="44"/>
          <w:rtl/>
          <w:lang w:val="en-GB"/>
        </w:rPr>
      </w:pPr>
    </w:p>
    <w:p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890567">
          <w:endnotePr>
            <w:numFmt w:val="decimal"/>
          </w:endnotePr>
          <w:pgSz w:w="12240" w:h="15840" w:code="1"/>
          <w:pgMar w:top="1440" w:right="1440" w:bottom="1800" w:left="162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rsidR="00895CA2" w:rsidRPr="002F642B" w:rsidDel="00F63FF6" w:rsidRDefault="00895CA2" w:rsidP="00B14840">
      <w:pPr>
        <w:pStyle w:val="Heading1"/>
        <w:rPr>
          <w:highlight w:val="yellow"/>
        </w:rPr>
      </w:pPr>
      <w:r w:rsidRPr="002F642B">
        <w:rPr>
          <w:highlight w:val="yellow"/>
        </w:rPr>
        <w:lastRenderedPageBreak/>
        <w:t>Section VII. General Conditions of Contract</w:t>
      </w:r>
    </w:p>
    <w:p w:rsidR="00895CA2" w:rsidRPr="002F642B" w:rsidRDefault="00895CA2" w:rsidP="00C84D0C">
      <w:pPr>
        <w:spacing w:after="0"/>
        <w:jc w:val="both"/>
        <w:rPr>
          <w:rFonts w:asciiTheme="minorBidi" w:hAnsiTheme="minorBidi"/>
          <w:b/>
          <w:smallCaps/>
          <w:sz w:val="44"/>
          <w:highlight w:val="yellow"/>
          <w:lang w:val="en-GB"/>
        </w:rPr>
      </w:pPr>
    </w:p>
    <w:p w:rsidR="00895CA2" w:rsidRPr="002F642B" w:rsidRDefault="00895CA2" w:rsidP="00C84D0C">
      <w:pPr>
        <w:pStyle w:val="Heading2"/>
        <w:rPr>
          <w:rFonts w:asciiTheme="minorBidi" w:hAnsiTheme="minorBidi" w:cstheme="minorBidi"/>
          <w:highlight w:val="yellow"/>
        </w:rPr>
      </w:pPr>
      <w:bookmarkStart w:id="138" w:name="_Toc327105417"/>
      <w:r w:rsidRPr="002F642B">
        <w:rPr>
          <w:rFonts w:asciiTheme="minorBidi" w:hAnsiTheme="minorBidi" w:cstheme="minorBidi"/>
          <w:highlight w:val="yellow"/>
        </w:rPr>
        <w:t>Notes on the General Conditions of Contract</w:t>
      </w:r>
      <w:bookmarkEnd w:id="138"/>
    </w:p>
    <w:p w:rsidR="00895CA2" w:rsidRPr="002F642B" w:rsidRDefault="00895CA2" w:rsidP="00C84D0C">
      <w:pPr>
        <w:pStyle w:val="explanatoryclause"/>
        <w:spacing w:after="0"/>
        <w:rPr>
          <w:rFonts w:asciiTheme="minorBidi" w:hAnsiTheme="minorBidi" w:cstheme="minorBidi"/>
          <w:highlight w:val="yellow"/>
        </w:rPr>
      </w:pPr>
    </w:p>
    <w:p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rsidR="00895CA2" w:rsidRPr="00C84D0C" w:rsidRDefault="00895CA2" w:rsidP="00C84D0C">
      <w:pPr>
        <w:spacing w:after="0"/>
        <w:rPr>
          <w:rFonts w:asciiTheme="minorBidi" w:hAnsiTheme="minorBidi"/>
        </w:rPr>
      </w:pPr>
      <w:r w:rsidRPr="00C84D0C">
        <w:rPr>
          <w:rFonts w:asciiTheme="minorBidi" w:hAnsiTheme="minorBidi"/>
        </w:rPr>
        <w:br w:type="page"/>
      </w:r>
    </w:p>
    <w:p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tblPr>
      <w:tblGrid>
        <w:gridCol w:w="768"/>
        <w:gridCol w:w="8046"/>
        <w:gridCol w:w="762"/>
      </w:tblGrid>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3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4"/>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bl>
    <w:p w:rsidR="00895CA2" w:rsidRPr="00C84D0C" w:rsidRDefault="00895CA2" w:rsidP="00C84D0C">
      <w:pPr>
        <w:pStyle w:val="TOC2"/>
        <w:tabs>
          <w:tab w:val="left" w:pos="900"/>
        </w:tabs>
        <w:rPr>
          <w:rFonts w:asciiTheme="minorBidi" w:hAnsiTheme="minorBidi" w:cstheme="minorBidi"/>
        </w:rPr>
      </w:pPr>
    </w:p>
    <w:p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9" w:name="_Toc452345315"/>
      <w:bookmarkStart w:id="140" w:name="_Toc453771559"/>
      <w:bookmarkStart w:id="141" w:name="_Toc454181538"/>
      <w:bookmarkStart w:id="142" w:name="_Toc464878027"/>
      <w:bookmarkStart w:id="143" w:name="_Toc206993734"/>
      <w:bookmarkStart w:id="144"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tblPr>
      <w:tblGrid>
        <w:gridCol w:w="1742"/>
        <w:gridCol w:w="7834"/>
      </w:tblGrid>
      <w:tr w:rsidR="0034023B" w:rsidTr="00DE6F40">
        <w:tc>
          <w:tcPr>
            <w:tcW w:w="1795" w:type="dxa"/>
          </w:tcPr>
          <w:p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AB30CE" w:rsidRDefault="0034023B" w:rsidP="00DE6F40">
            <w:pPr>
              <w:ind w:left="426" w:hanging="426"/>
              <w:jc w:val="both"/>
              <w:rPr>
                <w:rFonts w:asciiTheme="majorBidi" w:hAnsiTheme="majorBidi" w:cstheme="majorBidi"/>
                <w:sz w:val="24"/>
                <w:szCs w:val="24"/>
              </w:rPr>
            </w:pP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Tr="00DE6F40">
        <w:tc>
          <w:tcPr>
            <w:tcW w:w="1795" w:type="dxa"/>
          </w:tcPr>
          <w:p w:rsidR="0034023B" w:rsidRPr="00AB30CE" w:rsidRDefault="0034023B" w:rsidP="00DE6F40">
            <w:pPr>
              <w:jc w:val="both"/>
              <w:rPr>
                <w:rFonts w:asciiTheme="majorBidi" w:hAnsiTheme="majorBidi" w:cstheme="majorBidi"/>
                <w:sz w:val="24"/>
                <w:szCs w:val="24"/>
              </w:rPr>
            </w:pPr>
          </w:p>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rsidR="0034023B" w:rsidRDefault="0034023B" w:rsidP="00DE6F40">
            <w:pPr>
              <w:jc w:val="center"/>
              <w:rPr>
                <w:rFonts w:asciiTheme="majorBidi" w:hAnsiTheme="majorBidi" w:cstheme="majorBidi"/>
                <w:b/>
                <w:bCs/>
                <w:sz w:val="28"/>
                <w:szCs w:val="28"/>
              </w:rPr>
            </w:pPr>
          </w:p>
        </w:tc>
        <w:tc>
          <w:tcPr>
            <w:tcW w:w="9075" w:type="dxa"/>
          </w:tcPr>
          <w:p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r w:rsidRPr="00AB30CE">
              <w:rPr>
                <w:rFonts w:asciiTheme="majorBidi" w:hAnsiTheme="majorBidi" w:cstheme="majorBidi"/>
                <w:sz w:val="24"/>
                <w:szCs w:val="24"/>
              </w:rPr>
              <w:t>,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rsidR="00340CFD" w:rsidRPr="00340CFD" w:rsidRDefault="00340CFD" w:rsidP="00340CFD">
            <w:pPr>
              <w:ind w:left="426" w:hanging="426"/>
              <w:jc w:val="both"/>
              <w:rPr>
                <w:rFonts w:asciiTheme="majorBidi" w:hAnsiTheme="majorBidi" w:cstheme="majorBidi"/>
                <w:sz w:val="24"/>
                <w:szCs w:val="24"/>
              </w:rPr>
            </w:pP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rsidR="0034023B" w:rsidRDefault="0034023B" w:rsidP="00DE6F40">
            <w:pPr>
              <w:jc w:val="center"/>
              <w:rPr>
                <w:rFonts w:asciiTheme="majorBidi" w:hAnsiTheme="majorBidi" w:cstheme="majorBidi"/>
                <w:b/>
                <w:bCs/>
                <w:sz w:val="28"/>
                <w:szCs w:val="28"/>
              </w:rPr>
            </w:pPr>
          </w:p>
        </w:tc>
        <w:tc>
          <w:tcPr>
            <w:tcW w:w="9075" w:type="dxa"/>
          </w:tcPr>
          <w:p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rsidR="0034023B" w:rsidRDefault="0034023B" w:rsidP="0034023B">
      <w:pPr>
        <w:jc w:val="center"/>
        <w:rPr>
          <w:rFonts w:asciiTheme="majorBidi" w:hAnsiTheme="majorBidi" w:cstheme="majorBidi"/>
          <w:b/>
          <w:bCs/>
          <w:sz w:val="28"/>
          <w:szCs w:val="28"/>
          <w:rtl/>
        </w:rPr>
      </w:pPr>
    </w:p>
    <w:p w:rsidR="0034023B" w:rsidRPr="004F5E6D" w:rsidRDefault="0034023B" w:rsidP="0034023B">
      <w:pPr>
        <w:jc w:val="center"/>
        <w:rPr>
          <w:rFonts w:asciiTheme="majorBidi" w:hAnsiTheme="majorBidi" w:cstheme="majorBidi"/>
          <w:b/>
          <w:bCs/>
          <w:sz w:val="28"/>
          <w:szCs w:val="28"/>
        </w:rPr>
      </w:pPr>
    </w:p>
    <w:p w:rsidR="0034023B" w:rsidRDefault="0034023B" w:rsidP="0034023B">
      <w:pPr>
        <w:rPr>
          <w:rFonts w:asciiTheme="majorBidi" w:hAnsiTheme="majorBidi" w:cstheme="majorBidi"/>
          <w:sz w:val="24"/>
          <w:szCs w:val="24"/>
          <w:rtl/>
        </w:rPr>
      </w:pPr>
    </w:p>
    <w:p w:rsidR="0034023B" w:rsidRDefault="0034023B" w:rsidP="0034023B">
      <w:pPr>
        <w:rPr>
          <w:rFonts w:asciiTheme="majorBidi" w:hAnsiTheme="majorBidi" w:cstheme="majorBidi"/>
          <w:sz w:val="24"/>
          <w:szCs w:val="24"/>
        </w:rPr>
      </w:pPr>
    </w:p>
    <w:tbl>
      <w:tblPr>
        <w:tblStyle w:val="TableGrid"/>
        <w:tblW w:w="0" w:type="auto"/>
        <w:tblLook w:val="04A0"/>
      </w:tblPr>
      <w:tblGrid>
        <w:gridCol w:w="2864"/>
        <w:gridCol w:w="6712"/>
      </w:tblGrid>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DE6F40">
            <w:pPr>
              <w:rPr>
                <w:rFonts w:asciiTheme="majorBidi" w:hAnsiTheme="majorBidi" w:cstheme="majorBidi"/>
                <w:sz w:val="24"/>
                <w:szCs w:val="24"/>
              </w:rPr>
            </w:pPr>
            <w:r w:rsidRPr="00AB30C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Tr="00DE6F40">
        <w:tc>
          <w:tcPr>
            <w:tcW w:w="3145" w:type="dxa"/>
          </w:tcPr>
          <w:p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7. Patent Rights</w:t>
            </w:r>
          </w:p>
          <w:p w:rsidR="0034023B" w:rsidRDefault="0034023B" w:rsidP="00DE6F40">
            <w:pPr>
              <w:rPr>
                <w:rFonts w:asciiTheme="majorBidi" w:hAnsiTheme="majorBidi" w:cstheme="majorBidi"/>
                <w:sz w:val="24"/>
                <w:szCs w:val="24"/>
              </w:rPr>
            </w:pPr>
          </w:p>
        </w:tc>
        <w:tc>
          <w:tcPr>
            <w:tcW w:w="7725" w:type="dxa"/>
          </w:tcPr>
          <w:p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rsidR="0034023B" w:rsidRDefault="0034023B" w:rsidP="0034023B">
      <w:pPr>
        <w:rPr>
          <w:rFonts w:asciiTheme="majorBidi" w:hAnsiTheme="majorBidi" w:cstheme="majorBidi"/>
          <w:sz w:val="24"/>
          <w:szCs w:val="24"/>
        </w:rPr>
      </w:pPr>
    </w:p>
    <w:p w:rsidR="0034023B" w:rsidRPr="00AB30CE" w:rsidRDefault="0034023B" w:rsidP="0034023B">
      <w:pPr>
        <w:ind w:left="567" w:hanging="567"/>
        <w:jc w:val="both"/>
        <w:rPr>
          <w:rFonts w:asciiTheme="majorBidi" w:hAnsiTheme="majorBidi" w:cstheme="majorBidi"/>
          <w:sz w:val="24"/>
          <w:szCs w:val="24"/>
        </w:rPr>
      </w:pPr>
    </w:p>
    <w:p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tblPr>
      <w:tblGrid>
        <w:gridCol w:w="2576"/>
        <w:gridCol w:w="7000"/>
      </w:tblGrid>
      <w:tr w:rsidR="0034023B" w:rsidTr="00340CFD">
        <w:tc>
          <w:tcPr>
            <w:tcW w:w="2576"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8. Good Performance Guarantee</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AB30C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AB30CE">
              <w:rPr>
                <w:rFonts w:asciiTheme="majorBidi" w:hAnsiTheme="majorBidi" w:cstheme="majorBidi"/>
                <w:sz w:val="24"/>
                <w:szCs w:val="24"/>
              </w:rPr>
              <w:lastRenderedPageBreak/>
              <w:t>showing delivery through to final destination as per the Schedule of Requirements;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tblPr>
      <w:tblGrid>
        <w:gridCol w:w="3417"/>
        <w:gridCol w:w="6159"/>
      </w:tblGrid>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and …..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(8) other procurement-specific documents required for </w:t>
            </w:r>
            <w:r w:rsidRPr="00AB30CE">
              <w:rPr>
                <w:rFonts w:asciiTheme="majorBidi" w:hAnsiTheme="majorBidi" w:cstheme="majorBidi"/>
                <w:sz w:val="24"/>
                <w:szCs w:val="24"/>
              </w:rPr>
              <w:lastRenderedPageBreak/>
              <w:t>delivery/payment purposes.</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rsidTr="00DE6F40">
        <w:tc>
          <w:tcPr>
            <w:tcW w:w="3775" w:type="dxa"/>
          </w:tcPr>
          <w:p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AB30CE">
              <w:rPr>
                <w:rFonts w:asciiTheme="majorBidi" w:hAnsiTheme="majorBidi" w:cstheme="majorBidi"/>
                <w:sz w:val="24"/>
                <w:szCs w:val="24"/>
              </w:rPr>
              <w:lastRenderedPageBreak/>
              <w:t>amending 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rsidR="0034023B" w:rsidRDefault="0034023B" w:rsidP="0034023B">
      <w:pPr>
        <w:rPr>
          <w:rFonts w:asciiTheme="majorBidi" w:hAnsiTheme="majorBidi" w:cstheme="majorBidi"/>
          <w:sz w:val="24"/>
          <w:szCs w:val="24"/>
        </w:rPr>
      </w:pPr>
    </w:p>
    <w:tbl>
      <w:tblPr>
        <w:tblStyle w:val="TableGrid"/>
        <w:tblW w:w="0" w:type="auto"/>
        <w:tblLook w:val="04A0"/>
      </w:tblPr>
      <w:tblGrid>
        <w:gridCol w:w="2952"/>
        <w:gridCol w:w="6624"/>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fulfillment of other obligations </w:t>
            </w:r>
            <w:r w:rsidRPr="00AB30CE">
              <w:rPr>
                <w:rFonts w:asciiTheme="majorBidi" w:hAnsiTheme="majorBidi" w:cstheme="majorBidi"/>
                <w:sz w:val="24"/>
                <w:szCs w:val="24"/>
              </w:rPr>
              <w:lastRenderedPageBreak/>
              <w:t>stipulated in the Contract.</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lastRenderedPageBreak/>
              <w:t>(e) If the amendment will result in earlier time for completion but not to result in inferior technical specification or scope of supply.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rsidR="0034023B" w:rsidRDefault="0034023B" w:rsidP="00DE6F40">
            <w:pPr>
              <w:ind w:left="532" w:hanging="532"/>
              <w:jc w:val="both"/>
              <w:rPr>
                <w:rFonts w:asciiTheme="majorBidi" w:hAnsiTheme="majorBidi" w:cstheme="majorBidi"/>
                <w:sz w:val="24"/>
                <w:szCs w:val="24"/>
              </w:rPr>
            </w:pPr>
          </w:p>
        </w:tc>
      </w:tr>
    </w:tbl>
    <w:p w:rsidR="0034023B" w:rsidRDefault="0034023B" w:rsidP="0034023B">
      <w:pPr>
        <w:ind w:left="476" w:hanging="476"/>
        <w:jc w:val="both"/>
        <w:rPr>
          <w:rFonts w:asciiTheme="majorBidi" w:hAnsiTheme="majorBidi" w:cstheme="majorBidi"/>
          <w:sz w:val="24"/>
          <w:szCs w:val="24"/>
          <w:rtl/>
        </w:rPr>
      </w:pPr>
    </w:p>
    <w:p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tblPr>
      <w:tblGrid>
        <w:gridCol w:w="2588"/>
        <w:gridCol w:w="6512"/>
      </w:tblGrid>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w:t>
            </w:r>
            <w:r w:rsidRPr="00AB30CE">
              <w:rPr>
                <w:rFonts w:asciiTheme="majorBidi" w:hAnsiTheme="majorBidi" w:cstheme="majorBidi"/>
                <w:sz w:val="24"/>
                <w:szCs w:val="24"/>
              </w:rPr>
              <w:lastRenderedPageBreak/>
              <w:t>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(c) if the Supplier fails to provide any registration or other </w:t>
            </w:r>
            <w:r w:rsidRPr="00AB30CE">
              <w:rPr>
                <w:rFonts w:asciiTheme="majorBidi" w:hAnsiTheme="majorBidi" w:cstheme="majorBidi"/>
                <w:sz w:val="24"/>
                <w:szCs w:val="24"/>
              </w:rPr>
              <w:lastRenderedPageBreak/>
              <w:t>certificates in respect of the (medical supplies) within the time specified in the Special Conditions.</w:t>
            </w:r>
          </w:p>
          <w:p w:rsidR="0034023B" w:rsidRDefault="0034023B" w:rsidP="00DE6F40">
            <w:pPr>
              <w:jc w:val="both"/>
              <w:rPr>
                <w:rFonts w:asciiTheme="majorBidi" w:hAnsiTheme="majorBidi" w:cstheme="majorBidi"/>
                <w:sz w:val="24"/>
                <w:szCs w:val="24"/>
              </w:rPr>
            </w:pPr>
          </w:p>
        </w:tc>
      </w:tr>
    </w:tbl>
    <w:p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lastRenderedPageBreak/>
        <w:br/>
      </w:r>
    </w:p>
    <w:p w:rsidR="0034023B" w:rsidRPr="00AB30CE" w:rsidRDefault="0034023B" w:rsidP="0034023B">
      <w:pPr>
        <w:ind w:left="851" w:hanging="425"/>
        <w:jc w:val="both"/>
        <w:rPr>
          <w:rFonts w:asciiTheme="majorBidi" w:hAnsiTheme="majorBidi" w:cstheme="majorBidi"/>
          <w:sz w:val="24"/>
          <w:szCs w:val="24"/>
        </w:rPr>
      </w:pPr>
    </w:p>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tblPr>
      <w:tblGrid>
        <w:gridCol w:w="2314"/>
        <w:gridCol w:w="6411"/>
      </w:tblGrid>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 xml:space="preserve">d- If the supplier approved executing his contractual </w:t>
            </w:r>
            <w:r w:rsidRPr="00AB30CE">
              <w:rPr>
                <w:rFonts w:asciiTheme="majorBidi" w:hAnsiTheme="majorBidi" w:cstheme="majorBidi"/>
                <w:sz w:val="24"/>
                <w:szCs w:val="24"/>
              </w:rPr>
              <w:lastRenderedPageBreak/>
              <w:t>obligations under the supervision of control commission consisted of his creditors.</w:t>
            </w:r>
          </w:p>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e- If seizure was conducted on the funds of the supplier by a competent court, this seizure may lead to the inability of the supplier to fulfill his contractual obligations</w:t>
            </w:r>
          </w:p>
        </w:tc>
      </w:tr>
    </w:tbl>
    <w:p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lastRenderedPageBreak/>
        <w:br/>
      </w:r>
    </w:p>
    <w:p w:rsidR="0034023B" w:rsidRDefault="0034023B" w:rsidP="0034023B">
      <w:pPr>
        <w:jc w:val="both"/>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34023B" w:rsidRPr="00AB30CE" w:rsidRDefault="0034023B" w:rsidP="0034023B">
      <w:pPr>
        <w:jc w:val="both"/>
        <w:rPr>
          <w:rFonts w:asciiTheme="majorBidi" w:hAnsiTheme="majorBidi" w:cstheme="majorBidi"/>
          <w:sz w:val="24"/>
          <w:szCs w:val="24"/>
        </w:rPr>
      </w:pPr>
    </w:p>
    <w:tbl>
      <w:tblPr>
        <w:tblStyle w:val="TableGrid"/>
        <w:tblW w:w="0" w:type="auto"/>
        <w:tblLook w:val="04A0"/>
      </w:tblPr>
      <w:tblGrid>
        <w:gridCol w:w="3088"/>
        <w:gridCol w:w="6488"/>
      </w:tblGrid>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rsidR="0034023B" w:rsidRDefault="0034023B" w:rsidP="00DE6F40">
            <w:pPr>
              <w:rPr>
                <w:rFonts w:asciiTheme="majorBidi" w:hAnsiTheme="majorBidi" w:cstheme="majorBidi"/>
                <w:sz w:val="24"/>
                <w:szCs w:val="24"/>
                <w:lang w:bidi="ar-IQ"/>
              </w:rPr>
            </w:pPr>
          </w:p>
        </w:tc>
        <w:tc>
          <w:tcPr>
            <w:tcW w:w="7455" w:type="dxa"/>
          </w:tcPr>
          <w:p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lastRenderedPageBreak/>
              <w:t xml:space="preserve">24.1 The Purchaser, </w:t>
            </w:r>
            <w:r w:rsidRPr="00AB30CE">
              <w:rPr>
                <w:rFonts w:asciiTheme="majorBidi" w:hAnsiTheme="majorBidi" w:cstheme="majorBidi"/>
                <w:sz w:val="24"/>
                <w:szCs w:val="24"/>
              </w:rPr>
              <w:t>may terminate the Contract, in whole or in part, at any time for the following cases: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lastRenderedPageBreak/>
              <w:t>(a) for general benefit.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in case there is no way to achieve the contract for any reason agreed which are outside the will of the two parties, which lead to impossible supplying.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tbl>
      <w:tblPr>
        <w:tblStyle w:val="TableGrid"/>
        <w:tblW w:w="0" w:type="auto"/>
        <w:tblLook w:val="04A0"/>
      </w:tblPr>
      <w:tblGrid>
        <w:gridCol w:w="2939"/>
        <w:gridCol w:w="6637"/>
      </w:tblGrid>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26.1 Except in cases of criminal negligence or willful misconduct, and in the case of infringement pursuant to Clause 7,</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rsidR="0034023B" w:rsidRPr="00831356" w:rsidRDefault="0034023B" w:rsidP="00DE6F40">
            <w:pPr>
              <w:jc w:val="both"/>
              <w:rPr>
                <w:rFonts w:asciiTheme="majorBidi" w:hAnsiTheme="majorBidi" w:cstheme="majorBidi"/>
                <w:b/>
                <w:bCs/>
                <w:sz w:val="24"/>
                <w:szCs w:val="24"/>
              </w:rPr>
            </w:pPr>
          </w:p>
        </w:tc>
        <w:tc>
          <w:tcPr>
            <w:tcW w:w="6637"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tblPr>
      <w:tblGrid>
        <w:gridCol w:w="2958"/>
        <w:gridCol w:w="6618"/>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D44D73" w:rsidRPr="0034023B" w:rsidRDefault="00D44D73" w:rsidP="0034023B">
      <w:pPr>
        <w:rPr>
          <w:rFonts w:asciiTheme="majorBidi" w:hAnsiTheme="majorBidi" w:cstheme="majorBidi"/>
          <w:b/>
          <w:bCs/>
          <w:sz w:val="24"/>
          <w:szCs w:val="24"/>
        </w:rPr>
        <w:sectPr w:rsidR="00D44D73" w:rsidRPr="0034023B" w:rsidSect="002F3DD3">
          <w:headerReference w:type="default" r:id="rId22"/>
          <w:headerReference w:type="first" r:id="rId23"/>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B14840">
      <w:pPr>
        <w:pStyle w:val="Heading1"/>
      </w:pPr>
      <w:r w:rsidRPr="00C84D0C">
        <w:t>Section VIII.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Heading2"/>
        <w:rPr>
          <w:rFonts w:asciiTheme="minorBidi" w:hAnsiTheme="minorBidi" w:cstheme="minorBidi"/>
        </w:rPr>
      </w:pPr>
    </w:p>
    <w:bookmarkEnd w:id="139"/>
    <w:bookmarkEnd w:id="140"/>
    <w:bookmarkEnd w:id="141"/>
    <w:bookmarkEnd w:id="142"/>
    <w:bookmarkEnd w:id="143"/>
    <w:bookmarkEnd w:id="144"/>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pPr w:leftFromText="180" w:rightFromText="180" w:vertAnchor="text" w:tblpX="108" w:tblpY="1"/>
        <w:tblOverlap w:val="never"/>
        <w:tblW w:w="900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tblPr>
      <w:tblGrid>
        <w:gridCol w:w="1890"/>
        <w:gridCol w:w="7110"/>
      </w:tblGrid>
      <w:tr w:rsidR="00FB521C" w:rsidRPr="00C84D0C" w:rsidTr="00F2330C">
        <w:tc>
          <w:tcPr>
            <w:tcW w:w="9000" w:type="dxa"/>
            <w:gridSpan w:val="2"/>
            <w:tcBorders>
              <w:bottom w:val="nil"/>
            </w:tcBorders>
          </w:tcPr>
          <w:p w:rsidR="00FB521C" w:rsidRPr="00C84D0C" w:rsidRDefault="00FB521C" w:rsidP="00F233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 of Contract. The corresponding clause number of the GCC is indicated in parentheses.</w:t>
            </w:r>
          </w:p>
        </w:tc>
      </w:tr>
      <w:tr w:rsidR="00FB521C" w:rsidRPr="00C84D0C" w:rsidTr="00F2330C">
        <w:tc>
          <w:tcPr>
            <w:tcW w:w="1890" w:type="dxa"/>
          </w:tcPr>
          <w:p w:rsidR="00FB521C" w:rsidRPr="00C84D0C" w:rsidRDefault="00FB521C" w:rsidP="00F233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rsidR="00B63EF8" w:rsidRPr="003370F1" w:rsidRDefault="00FB521C" w:rsidP="00F2330C">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(kimadia )</w:t>
            </w:r>
          </w:p>
          <w:p w:rsidR="00B63EF8" w:rsidRPr="003370F1" w:rsidRDefault="00B63EF8" w:rsidP="00F2330C">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rsidR="00B63EF8" w:rsidRPr="003370F1" w:rsidRDefault="00B63EF8" w:rsidP="00F2330C">
            <w:pPr>
              <w:tabs>
                <w:tab w:val="left" w:pos="612"/>
              </w:tabs>
              <w:spacing w:after="0"/>
              <w:ind w:left="612" w:hanging="612"/>
              <w:jc w:val="center"/>
              <w:rPr>
                <w:sz w:val="28"/>
                <w:szCs w:val="28"/>
                <w:lang w:val="en-GB"/>
              </w:rPr>
            </w:pPr>
            <w:r w:rsidRPr="003370F1">
              <w:rPr>
                <w:sz w:val="28"/>
                <w:szCs w:val="28"/>
                <w:lang w:val="en-GB"/>
              </w:rPr>
              <w:t>Bab Al-Moa’adham –</w:t>
            </w:r>
            <w:r w:rsidR="00B028C1">
              <w:rPr>
                <w:sz w:val="28"/>
                <w:szCs w:val="28"/>
                <w:lang w:val="en-GB"/>
              </w:rPr>
              <w:t xml:space="preserve">Baghdad -: Ministry of Health </w:t>
            </w:r>
            <w:r w:rsidRPr="003370F1">
              <w:rPr>
                <w:sz w:val="28"/>
                <w:szCs w:val="28"/>
                <w:lang w:val="en-GB"/>
              </w:rPr>
              <w:t>/Kimadia</w:t>
            </w:r>
          </w:p>
          <w:p w:rsidR="00B63EF8" w:rsidRPr="003370F1" w:rsidRDefault="00B63EF8" w:rsidP="00F2330C">
            <w:pPr>
              <w:tabs>
                <w:tab w:val="left" w:pos="612"/>
              </w:tabs>
              <w:spacing w:after="0"/>
              <w:ind w:left="612" w:hanging="612"/>
              <w:jc w:val="center"/>
              <w:rPr>
                <w:sz w:val="28"/>
                <w:szCs w:val="28"/>
                <w:lang w:val="en-GB"/>
              </w:rPr>
            </w:pPr>
            <w:r w:rsidRPr="003370F1">
              <w:rPr>
                <w:sz w:val="28"/>
                <w:szCs w:val="28"/>
                <w:lang w:val="en-GB"/>
              </w:rPr>
              <w:t>Tel: 41576674&amp;Tel: (4) lines 4158401 ,5,7,8</w:t>
            </w:r>
          </w:p>
          <w:p w:rsidR="00B63EF8" w:rsidRPr="003370F1" w:rsidRDefault="00B63EF8" w:rsidP="00F2330C">
            <w:pPr>
              <w:tabs>
                <w:tab w:val="left" w:pos="612"/>
              </w:tabs>
              <w:spacing w:after="0"/>
              <w:ind w:left="612" w:hanging="612"/>
              <w:jc w:val="center"/>
              <w:rPr>
                <w:sz w:val="28"/>
                <w:szCs w:val="28"/>
                <w:lang w:val="en-GB"/>
              </w:rPr>
            </w:pPr>
            <w:r w:rsidRPr="003370F1">
              <w:rPr>
                <w:sz w:val="28"/>
                <w:szCs w:val="28"/>
                <w:lang w:val="en-GB"/>
              </w:rPr>
              <w:t>Mobil: 07705419074</w:t>
            </w:r>
          </w:p>
          <w:p w:rsidR="00FB521C" w:rsidRPr="00C84D0C" w:rsidRDefault="00B63EF8" w:rsidP="00F2330C">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www.Kimadia.iq</w:t>
            </w:r>
          </w:p>
        </w:tc>
      </w:tr>
      <w:tr w:rsidR="00FB521C" w:rsidRPr="00C84D0C" w:rsidTr="00F2330C">
        <w:tc>
          <w:tcPr>
            <w:tcW w:w="1890" w:type="dxa"/>
          </w:tcPr>
          <w:p w:rsidR="00FB521C" w:rsidRPr="00C84D0C" w:rsidRDefault="00FB521C" w:rsidP="00F233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rsidR="00FB521C" w:rsidRPr="00C84D0C" w:rsidRDefault="00FB521C" w:rsidP="00F233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rsidTr="00F2330C">
        <w:tc>
          <w:tcPr>
            <w:tcW w:w="1890" w:type="dxa"/>
          </w:tcPr>
          <w:p w:rsidR="003212B6" w:rsidRPr="009211E7" w:rsidRDefault="003212B6" w:rsidP="00F2330C">
            <w:pPr>
              <w:spacing w:after="0" w:line="240" w:lineRule="exact"/>
              <w:rPr>
                <w:rFonts w:asciiTheme="minorBidi" w:hAnsiTheme="minorBidi"/>
                <w:b/>
                <w:bCs/>
                <w:sz w:val="28"/>
                <w:szCs w:val="28"/>
                <w:highlight w:val="yellow"/>
                <w:lang w:val="en-GB"/>
              </w:rPr>
            </w:pPr>
          </w:p>
          <w:p w:rsidR="003212B6" w:rsidRPr="009211E7" w:rsidRDefault="003212B6" w:rsidP="00F2330C">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3</w:t>
            </w:r>
          </w:p>
        </w:tc>
        <w:tc>
          <w:tcPr>
            <w:tcW w:w="7110" w:type="dxa"/>
          </w:tcPr>
          <w:p w:rsidR="003212B6" w:rsidRPr="009211E7" w:rsidRDefault="003212B6" w:rsidP="00F2330C">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Company </w:t>
            </w:r>
            <w:r w:rsidRPr="009211E7">
              <w:rPr>
                <w:rFonts w:ascii="Arial" w:hAnsi="Arial" w:cs="Arial"/>
                <w:b/>
                <w:bCs/>
                <w:sz w:val="20"/>
                <w:szCs w:val="20"/>
                <w:highlight w:val="yellow"/>
              </w:rPr>
              <w:t xml:space="preserve">: ….. </w:t>
            </w:r>
          </w:p>
          <w:p w:rsidR="003212B6" w:rsidRPr="009211E7" w:rsidRDefault="003212B6" w:rsidP="00F2330C">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r w:rsidRPr="009211E7">
              <w:rPr>
                <w:rFonts w:ascii="Arial" w:hAnsi="Arial" w:cs="Arial"/>
                <w:b/>
                <w:bCs/>
                <w:sz w:val="20"/>
                <w:szCs w:val="20"/>
                <w:highlight w:val="yellow"/>
              </w:rPr>
              <w:t>( …..)</w:t>
            </w:r>
          </w:p>
          <w:p w:rsidR="003212B6" w:rsidRPr="009211E7" w:rsidRDefault="003212B6" w:rsidP="00F2330C">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of </w:t>
            </w:r>
            <w:r w:rsidR="00172EB8">
              <w:rPr>
                <w:rFonts w:asciiTheme="minorBidi" w:hAnsiTheme="minorBidi"/>
                <w:sz w:val="28"/>
                <w:szCs w:val="28"/>
                <w:highlight w:val="yellow"/>
                <w:lang w:val="en-GB"/>
              </w:rPr>
              <w:t xml:space="preserve"> Medical Supplies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rsidTr="00F2330C">
        <w:tc>
          <w:tcPr>
            <w:tcW w:w="1890" w:type="dxa"/>
          </w:tcPr>
          <w:p w:rsidR="00B65A32" w:rsidRPr="00C45B14" w:rsidRDefault="00B65A32"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rsidR="00B65A32" w:rsidRPr="00C45B14" w:rsidRDefault="00B65A32" w:rsidP="00F233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rsidR="00B65A32" w:rsidRPr="00C45B14" w:rsidRDefault="00B65A32" w:rsidP="00F233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 xml:space="preserve">supply the purchaser  with official letters which related to contract execution and first party will not be </w:t>
            </w:r>
            <w:r w:rsidR="00062BCF" w:rsidRPr="00C45B14">
              <w:rPr>
                <w:rFonts w:asciiTheme="minorBidi" w:hAnsiTheme="minorBidi"/>
                <w:sz w:val="28"/>
                <w:szCs w:val="28"/>
                <w:highlight w:val="yellow"/>
                <w:lang w:val="en-GB"/>
              </w:rPr>
              <w:lastRenderedPageBreak/>
              <w:t>responsible about the results of these correspondences</w:t>
            </w:r>
            <w:r w:rsidR="006A65EC" w:rsidRPr="00C45B14">
              <w:rPr>
                <w:rFonts w:asciiTheme="minorBidi" w:hAnsiTheme="minorBidi"/>
                <w:sz w:val="28"/>
                <w:szCs w:val="28"/>
                <w:highlight w:val="yellow"/>
                <w:lang w:val="en-GB"/>
              </w:rPr>
              <w:t>.</w:t>
            </w:r>
          </w:p>
          <w:p w:rsidR="006A65EC" w:rsidRPr="00C45B14" w:rsidRDefault="006A65EC" w:rsidP="00F233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rsidR="00A658B8" w:rsidRPr="00C45B14" w:rsidRDefault="003212B6" w:rsidP="00F2330C">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 xml:space="preserve">-kindly requested to submit the original commercial invoice to import department before shipping the consignment (for each shipment) ,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rsidR="003212B6" w:rsidRPr="00C45B14" w:rsidRDefault="003212B6" w:rsidP="00F2330C">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the responsibility of (  …….Scientific bureau)</w:t>
            </w:r>
          </w:p>
          <w:p w:rsidR="003212B6" w:rsidRPr="00C45B14" w:rsidRDefault="003212B6" w:rsidP="00F233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continued  Address:……..  which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rsidTr="00F2330C">
        <w:tc>
          <w:tcPr>
            <w:tcW w:w="1890" w:type="dxa"/>
          </w:tcPr>
          <w:p w:rsidR="003212B6" w:rsidRPr="00BD4D00" w:rsidRDefault="003212B6" w:rsidP="00F2330C">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rsidR="003212B6" w:rsidRPr="00BD4D00" w:rsidRDefault="003212B6" w:rsidP="00F2330C">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rsidR="003212B6" w:rsidRPr="00D97DE6" w:rsidRDefault="003212B6" w:rsidP="00F2330C">
            <w:pPr>
              <w:spacing w:after="0" w:line="240" w:lineRule="exact"/>
              <w:rPr>
                <w:rFonts w:ascii="Arial" w:hAnsi="Arial" w:cs="Arial"/>
                <w:b/>
                <w:bCs/>
                <w:sz w:val="20"/>
                <w:szCs w:val="20"/>
                <w:highlight w:val="yellow"/>
                <w:rtl/>
                <w:lang w:bidi="ar-IQ"/>
              </w:rPr>
            </w:pPr>
          </w:p>
          <w:p w:rsidR="003212B6" w:rsidRPr="00D97DE6" w:rsidRDefault="003212B6" w:rsidP="00F2330C">
            <w:pPr>
              <w:spacing w:after="0" w:line="240" w:lineRule="exact"/>
              <w:rPr>
                <w:rFonts w:ascii="Arial" w:hAnsi="Arial" w:cs="Arial"/>
                <w:b/>
                <w:bCs/>
                <w:sz w:val="20"/>
                <w:szCs w:val="20"/>
                <w:highlight w:val="yellow"/>
                <w:rtl/>
                <w:lang w:bidi="ar-IQ"/>
              </w:rPr>
            </w:pPr>
          </w:p>
        </w:tc>
        <w:tc>
          <w:tcPr>
            <w:tcW w:w="7110" w:type="dxa"/>
          </w:tcPr>
          <w:p w:rsidR="003212B6" w:rsidRPr="00BD4D00" w:rsidRDefault="003212B6" w:rsidP="00F2330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The seller must provide kimadia with a certificate of analysis (with each shipment ) issued &amp; stamped by the Manufacturing Company lab.</w:t>
            </w:r>
          </w:p>
          <w:p w:rsidR="003212B6" w:rsidRPr="00BD4D00" w:rsidRDefault="003212B6" w:rsidP="00F2330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3212B6" w:rsidRPr="00BD4D00" w:rsidRDefault="003212B6" w:rsidP="00F2330C">
            <w:pPr>
              <w:spacing w:after="0"/>
              <w:ind w:right="51"/>
              <w:jc w:val="lowKashida"/>
              <w:rPr>
                <w:rFonts w:asciiTheme="minorBidi" w:hAnsiTheme="minorBidi"/>
                <w:sz w:val="28"/>
                <w:szCs w:val="28"/>
                <w:highlight w:val="yellow"/>
                <w:lang w:val="en-GB"/>
              </w:rPr>
            </w:pPr>
          </w:p>
          <w:p w:rsidR="003212B6" w:rsidRPr="00BD4D00" w:rsidRDefault="003212B6" w:rsidP="00F2330C">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rsidR="003212B6" w:rsidRPr="00BD4D00" w:rsidRDefault="003212B6" w:rsidP="00F2330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3212B6" w:rsidRPr="00BD4D00" w:rsidRDefault="003212B6" w:rsidP="00F2330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w:t>
            </w:r>
            <w:r w:rsidRPr="00BD4D00">
              <w:rPr>
                <w:rFonts w:asciiTheme="minorBidi" w:hAnsiTheme="minorBidi"/>
                <w:sz w:val="28"/>
                <w:szCs w:val="28"/>
                <w:highlight w:val="yellow"/>
                <w:lang w:val="en-GB"/>
              </w:rPr>
              <w:lastRenderedPageBreak/>
              <w:t xml:space="preserve">settlement for this contract not be done unless presenting documents (registration or re-registration ) prove that the seller submit the legal documents to registration department . </w:t>
            </w:r>
          </w:p>
          <w:p w:rsidR="003212B6" w:rsidRPr="00D97DE6" w:rsidRDefault="003212B6" w:rsidP="00F2330C">
            <w:pPr>
              <w:spacing w:after="0" w:line="240" w:lineRule="exact"/>
              <w:ind w:hanging="612"/>
              <w:jc w:val="both"/>
              <w:rPr>
                <w:rFonts w:ascii="Arial" w:hAnsi="Arial" w:cs="Arial"/>
                <w:b/>
                <w:bCs/>
                <w:sz w:val="20"/>
                <w:szCs w:val="20"/>
                <w:highlight w:val="yellow"/>
                <w:rtl/>
                <w:lang w:bidi="ar-IQ"/>
              </w:rPr>
            </w:pPr>
          </w:p>
        </w:tc>
      </w:tr>
      <w:tr w:rsidR="00FB521C" w:rsidRPr="00C84D0C" w:rsidTr="00F2330C">
        <w:tc>
          <w:tcPr>
            <w:tcW w:w="1890" w:type="dxa"/>
          </w:tcPr>
          <w:p w:rsidR="00FB521C" w:rsidRPr="00C84D0C" w:rsidRDefault="00FB521C" w:rsidP="00F2330C">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rsidR="00FB521C" w:rsidRPr="00C84D0C" w:rsidRDefault="00FB521C" w:rsidP="00F233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started from</w:t>
            </w:r>
            <w:r w:rsidR="007060EC" w:rsidRPr="00C84D0C">
              <w:rPr>
                <w:rFonts w:asciiTheme="minorBidi" w:hAnsiTheme="minorBidi"/>
                <w:sz w:val="28"/>
                <w:szCs w:val="28"/>
                <w:lang w:val="en-GB"/>
              </w:rPr>
              <w:t>conrtact signed date</w:t>
            </w:r>
            <w:r w:rsidR="003212B6">
              <w:rPr>
                <w:rFonts w:asciiTheme="minorBidi" w:hAnsiTheme="minorBidi"/>
                <w:sz w:val="28"/>
                <w:szCs w:val="28"/>
                <w:lang w:val="en-GB"/>
              </w:rPr>
              <w:t xml:space="preserve"> by two party</w:t>
            </w:r>
            <w:r w:rsidR="007060EC" w:rsidRPr="00C84D0C">
              <w:rPr>
                <w:rFonts w:asciiTheme="minorBidi" w:hAnsiTheme="minorBidi"/>
                <w:sz w:val="28"/>
                <w:szCs w:val="28"/>
                <w:lang w:val="en-GB"/>
              </w:rPr>
              <w:t>.</w:t>
            </w:r>
          </w:p>
        </w:tc>
      </w:tr>
      <w:tr w:rsidR="007060EC" w:rsidRPr="00C84D0C" w:rsidTr="00F2330C">
        <w:tc>
          <w:tcPr>
            <w:tcW w:w="1890" w:type="dxa"/>
          </w:tcPr>
          <w:p w:rsidR="007060EC" w:rsidRPr="00C45B14" w:rsidRDefault="007060EC"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rsidR="007060EC" w:rsidRPr="00C45B14" w:rsidRDefault="007060EC" w:rsidP="00F233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rsidTr="00F2330C">
        <w:tc>
          <w:tcPr>
            <w:tcW w:w="1890" w:type="dxa"/>
          </w:tcPr>
          <w:p w:rsidR="007060EC" w:rsidRPr="00C45B14" w:rsidRDefault="007060EC"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rsidR="007060EC" w:rsidRPr="00C45B14" w:rsidRDefault="007060EC"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rsidR="007060EC" w:rsidRPr="00C45B14" w:rsidRDefault="009F50CC"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Present the Banking Warranty in Arabic &amp;English Language </w:t>
            </w:r>
            <w:r w:rsidR="00264F73">
              <w:rPr>
                <w:rFonts w:asciiTheme="minorBidi" w:hAnsiTheme="minorBidi"/>
                <w:sz w:val="28"/>
                <w:szCs w:val="28"/>
                <w:highlight w:val="yellow"/>
              </w:rPr>
              <w:t xml:space="preserve"> from notification datet of </w:t>
            </w:r>
            <w:r w:rsidR="00264F73" w:rsidRPr="00C45B14">
              <w:rPr>
                <w:rFonts w:asciiTheme="minorBidi" w:hAnsiTheme="minorBidi"/>
                <w:sz w:val="28"/>
                <w:szCs w:val="28"/>
                <w:highlight w:val="yellow"/>
                <w:lang w:val="en-GB"/>
              </w:rPr>
              <w:t xml:space="preserve">awarded </w:t>
            </w:r>
            <w:r w:rsidRPr="00C45B14">
              <w:rPr>
                <w:rFonts w:asciiTheme="minorBidi" w:hAnsiTheme="minorBidi"/>
                <w:sz w:val="28"/>
                <w:szCs w:val="28"/>
                <w:highlight w:val="yellow"/>
                <w:lang w:val="en-GB"/>
              </w:rPr>
              <w:t>&amp;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14work</w:t>
            </w:r>
            <w:r w:rsidR="00EE0279">
              <w:rPr>
                <w:sz w:val="28"/>
                <w:szCs w:val="28"/>
                <w:highlight w:val="green"/>
                <w:lang w:val="en-GB"/>
              </w:rPr>
              <w:t xml:space="preserve"> day) from notification  date    of awarded</w:t>
            </w:r>
            <w:r w:rsidRPr="00C45B14">
              <w:rPr>
                <w:rFonts w:asciiTheme="minorBidi" w:hAnsiTheme="minorBidi"/>
                <w:sz w:val="28"/>
                <w:szCs w:val="28"/>
                <w:highlight w:val="yellow"/>
                <w:lang w:val="en-GB"/>
              </w:rPr>
              <w:t xml:space="preserve">at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&amp;its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kimadia,</w:t>
            </w:r>
            <w:r w:rsidRPr="00C45B14">
              <w:rPr>
                <w:rFonts w:asciiTheme="minorBidi" w:hAnsiTheme="minorBidi"/>
                <w:sz w:val="28"/>
                <w:szCs w:val="28"/>
                <w:highlight w:val="yellow"/>
                <w:lang w:val="en-GB"/>
              </w:rPr>
              <w:t>.</w:t>
            </w:r>
          </w:p>
          <w:p w:rsidR="007060EC" w:rsidRPr="00C45B14" w:rsidRDefault="007060EC"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performance bond should issued</w:t>
            </w:r>
            <w:r w:rsidR="00F34610" w:rsidRPr="00C45B14">
              <w:rPr>
                <w:rFonts w:asciiTheme="minorBidi" w:hAnsiTheme="minorBidi"/>
                <w:sz w:val="28"/>
                <w:szCs w:val="28"/>
                <w:highlight w:val="yellow"/>
                <w:lang w:val="en-GB"/>
              </w:rPr>
              <w:t>by the requier</w:t>
            </w:r>
            <w:r w:rsidRPr="00C45B14">
              <w:rPr>
                <w:rFonts w:asciiTheme="minorBidi" w:hAnsiTheme="minorBidi"/>
                <w:sz w:val="28"/>
                <w:szCs w:val="28"/>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C45B14" w:rsidRDefault="00F34610"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attached with letter of legalized issuing (private and </w:t>
            </w:r>
            <w:r w:rsidR="007060EC" w:rsidRPr="00C45B14">
              <w:rPr>
                <w:rFonts w:asciiTheme="minorBidi" w:hAnsiTheme="minorBidi"/>
                <w:sz w:val="28"/>
                <w:szCs w:val="28"/>
                <w:highlight w:val="yellow"/>
                <w:lang w:val="en-GB"/>
              </w:rPr>
              <w:lastRenderedPageBreak/>
              <w:t xml:space="preserve">secret) send to kimadia by the bank who issued the bond which not conditional and for the favor of (kimadia). And Kimadia has the right to extend or confiscate the performance bond if required to do so, without objection of correspondents or suppliers and with the first written claim.   </w:t>
            </w:r>
          </w:p>
          <w:p w:rsidR="007060EC" w:rsidRPr="00C45B14" w:rsidRDefault="00F34610"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bond:-</w:t>
            </w:r>
          </w:p>
          <w:p w:rsidR="007060EC" w:rsidRPr="00C45B14" w:rsidRDefault="007060EC"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-The letters of guarantee should issues by name of company which signed the contract exclusively.</w:t>
            </w:r>
          </w:p>
          <w:p w:rsidR="007060EC" w:rsidRPr="00C45B14" w:rsidRDefault="007060EC"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-The letter of guarantee should financially covered by the bank.</w:t>
            </w:r>
          </w:p>
          <w:p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rsidR="007060EC"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In case of the suppliers un acceptance to make the amendments or extensions on the performance bond or will be  a breach of supplier ,the amount of bond will be confiscated and deposit it at the account of our company.</w:t>
            </w:r>
          </w:p>
          <w:p w:rsidR="008A237B" w:rsidRPr="00C45B14" w:rsidRDefault="006B0AAB"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letter of guarantee will not acceptable unless be accepted from the Iraqi central bank &amp; inter it to electronic web &amp; the Iraqi central bank confirm that to us</w:t>
            </w:r>
          </w:p>
          <w:p w:rsidR="00A602D0" w:rsidRDefault="00A602D0" w:rsidP="00F233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letter of guarantee should be in contract currency.</w:t>
            </w:r>
          </w:p>
          <w:p w:rsidR="002A3D41" w:rsidRDefault="002A3D41" w:rsidP="00F2330C">
            <w:pPr>
              <w:spacing w:after="0"/>
              <w:jc w:val="both"/>
              <w:rPr>
                <w:rFonts w:asciiTheme="minorBidi" w:hAnsiTheme="minorBidi" w:hint="cs"/>
                <w:sz w:val="28"/>
                <w:szCs w:val="28"/>
                <w:highlight w:val="green"/>
                <w:rtl/>
                <w:lang w:val="en-GB" w:bidi="ar-IQ"/>
              </w:rPr>
            </w:pPr>
            <w:r w:rsidRPr="002A3D41">
              <w:rPr>
                <w:rFonts w:asciiTheme="minorBidi" w:hAnsiTheme="minorBidi"/>
                <w:sz w:val="28"/>
                <w:szCs w:val="28"/>
                <w:highlight w:val="green"/>
                <w:lang w:val="en-GB"/>
              </w:rPr>
              <w:t xml:space="preserve">12-The final insurance (performance bond)as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StateCompany For Marketing Drugs  Medical Appliances (kimadia )</w:t>
            </w:r>
            <w:r w:rsidRPr="002A3D41">
              <w:rPr>
                <w:rFonts w:asciiTheme="minorBidi" w:hAnsiTheme="minorBidi" w:hint="cs"/>
                <w:sz w:val="28"/>
                <w:szCs w:val="28"/>
                <w:highlight w:val="green"/>
                <w:rtl/>
                <w:lang w:val="en-GB"/>
              </w:rPr>
              <w:t>(</w:t>
            </w:r>
          </w:p>
          <w:p w:rsidR="0009460F" w:rsidRPr="002A3D41" w:rsidRDefault="0009460F" w:rsidP="00F2330C">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rsidTr="00F2330C">
        <w:tc>
          <w:tcPr>
            <w:tcW w:w="1890" w:type="dxa"/>
          </w:tcPr>
          <w:p w:rsidR="009F50CC" w:rsidRPr="00C45B14" w:rsidRDefault="009F50CC" w:rsidP="00F2330C">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rsidR="009F50CC" w:rsidRPr="00C45B14" w:rsidRDefault="009F50CC" w:rsidP="00F233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letter of guarantee  that monition in clause(A) from (GCC) clause 8.3  will be depend</w:t>
            </w:r>
          </w:p>
        </w:tc>
      </w:tr>
      <w:tr w:rsidR="000259AA" w:rsidRPr="00C84D0C" w:rsidTr="00F2330C">
        <w:tc>
          <w:tcPr>
            <w:tcW w:w="1890" w:type="dxa"/>
          </w:tcPr>
          <w:p w:rsidR="000259AA" w:rsidRPr="00C45B14" w:rsidRDefault="000259AA" w:rsidP="00F2330C">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rsidR="000259AA" w:rsidRPr="00C45B14" w:rsidRDefault="000259AA" w:rsidP="00F2330C">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rsidTr="00F2330C">
        <w:tc>
          <w:tcPr>
            <w:tcW w:w="1890" w:type="dxa"/>
          </w:tcPr>
          <w:p w:rsidR="00FB521C" w:rsidRPr="00C84D0C" w:rsidRDefault="00FB521C" w:rsidP="00F233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rsidR="00C37821" w:rsidRPr="00C37821" w:rsidRDefault="00C37821" w:rsidP="00F2330C">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charge  for the purposes of analysis &amp;to be subjected to all contract conditions.</w:t>
            </w:r>
          </w:p>
          <w:p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rsidR="00C37821" w:rsidRPr="00C37821" w:rsidRDefault="00C37821" w:rsidP="00F2330C">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rsidR="00C37821" w:rsidRPr="00C37821" w:rsidRDefault="00C37821" w:rsidP="00F2330C">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atthe National center for control and medical research and released by special committee and considered as basic for due release for the second </w:t>
            </w:r>
            <w:r w:rsidRPr="00C37821">
              <w:rPr>
                <w:rFonts w:ascii="Arial" w:hAnsi="Arial" w:cs="Arial"/>
                <w:b/>
                <w:bCs/>
                <w:sz w:val="20"/>
                <w:szCs w:val="20"/>
                <w:highlight w:val="yellow"/>
              </w:rPr>
              <w:lastRenderedPageBreak/>
              <w:t>party  for each batch .</w:t>
            </w:r>
          </w:p>
          <w:p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-Sample will be sent tonational center for control and medical research, for test and evaluation and their results are reliable.</w:t>
            </w:r>
          </w:p>
          <w:p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Any materials or quantity that fails in analysis as confirmed by</w:t>
            </w:r>
            <w:r w:rsidR="00A365D9" w:rsidRPr="00A365D9">
              <w:rPr>
                <w:rFonts w:ascii="Arial" w:hAnsi="Arial" w:cs="Arial"/>
                <w:b/>
                <w:bCs/>
                <w:sz w:val="20"/>
                <w:szCs w:val="20"/>
                <w:highlight w:val="green"/>
              </w:rPr>
              <w:t>letter of</w:t>
            </w:r>
            <w:r w:rsidRPr="00C37821">
              <w:rPr>
                <w:rFonts w:ascii="Arial" w:hAnsi="Arial" w:cs="Arial"/>
                <w:b/>
                <w:bCs/>
                <w:sz w:val="20"/>
                <w:szCs w:val="20"/>
                <w:highlight w:val="yellow"/>
              </w:rPr>
              <w:t xml:space="preserve"> our national center for control and medical research should be compensated by the supplier</w:t>
            </w:r>
          </w:p>
          <w:p w:rsidR="00C37821" w:rsidRPr="00C37821" w:rsidRDefault="00C37821" w:rsidP="00F2330C">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rsidR="00161A8E" w:rsidRPr="00C84D0C" w:rsidRDefault="00C37821" w:rsidP="00F2330C">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seller  obligate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rsidTr="00F2330C">
        <w:tc>
          <w:tcPr>
            <w:tcW w:w="1890" w:type="dxa"/>
          </w:tcPr>
          <w:p w:rsidR="00FB521C" w:rsidRPr="00C84D0C" w:rsidRDefault="00FB521C" w:rsidP="00F2330C">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rsidR="00FC0E37" w:rsidRPr="00C84D0C" w:rsidRDefault="00FB521C" w:rsidP="00F233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rsidR="00FB521C" w:rsidRPr="00C84D0C" w:rsidRDefault="00FB521C" w:rsidP="00F233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rsidTr="00F2330C">
        <w:tc>
          <w:tcPr>
            <w:tcW w:w="1890" w:type="dxa"/>
          </w:tcPr>
          <w:p w:rsidR="00FB521C" w:rsidRPr="00C84D0C" w:rsidRDefault="00FB521C" w:rsidP="00F2330C">
            <w:pPr>
              <w:tabs>
                <w:tab w:val="left" w:pos="480"/>
              </w:tabs>
              <w:spacing w:after="0"/>
              <w:rPr>
                <w:rFonts w:asciiTheme="minorBidi" w:hAnsiTheme="minorBidi"/>
                <w:sz w:val="28"/>
                <w:szCs w:val="28"/>
                <w:lang w:val="en-GB"/>
              </w:rPr>
            </w:pPr>
          </w:p>
        </w:tc>
        <w:tc>
          <w:tcPr>
            <w:tcW w:w="7110" w:type="dxa"/>
          </w:tcPr>
          <w:p w:rsidR="00FB521C" w:rsidRPr="00C84D0C" w:rsidRDefault="00FB521C" w:rsidP="00F233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rsidTr="00F2330C">
        <w:tc>
          <w:tcPr>
            <w:tcW w:w="1890" w:type="dxa"/>
          </w:tcPr>
          <w:p w:rsidR="00FB521C" w:rsidRPr="00C84D0C" w:rsidRDefault="00FB521C" w:rsidP="00F2330C">
            <w:pPr>
              <w:tabs>
                <w:tab w:val="left" w:pos="480"/>
              </w:tabs>
              <w:spacing w:after="0"/>
              <w:rPr>
                <w:rFonts w:asciiTheme="minorBidi" w:hAnsiTheme="minorBidi"/>
                <w:sz w:val="28"/>
                <w:szCs w:val="28"/>
                <w:lang w:val="en-GB"/>
              </w:rPr>
            </w:pPr>
          </w:p>
        </w:tc>
        <w:tc>
          <w:tcPr>
            <w:tcW w:w="7110" w:type="dxa"/>
          </w:tcPr>
          <w:p w:rsidR="00FB521C" w:rsidRPr="00C84D0C" w:rsidRDefault="00FB521C" w:rsidP="00F233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such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r w:rsidR="00FC0E37" w:rsidRPr="00C45B14">
              <w:rPr>
                <w:rFonts w:asciiTheme="minorBidi" w:hAnsiTheme="minorBidi"/>
                <w:sz w:val="28"/>
                <w:szCs w:val="28"/>
                <w:highlight w:val="yellow"/>
                <w:lang w:val="en-GB"/>
              </w:rPr>
              <w:t>15</w:t>
            </w:r>
            <w:r w:rsidRPr="00C45B14">
              <w:rPr>
                <w:rFonts w:asciiTheme="minorBidi" w:hAnsiTheme="minorBidi"/>
                <w:sz w:val="28"/>
                <w:szCs w:val="28"/>
                <w:highlight w:val="yellow"/>
                <w:lang w:val="en-GB"/>
              </w:rPr>
              <w:t>)</w:t>
            </w:r>
            <w:r w:rsidRPr="00C84D0C">
              <w:rPr>
                <w:rFonts w:asciiTheme="minorBidi" w:hAnsiTheme="minorBidi"/>
                <w:sz w:val="28"/>
                <w:szCs w:val="28"/>
                <w:lang w:val="en-GB"/>
              </w:rPr>
              <w:t>days</w:t>
            </w:r>
            <w:r w:rsidR="00372B48" w:rsidRPr="00C84D0C">
              <w:rPr>
                <w:rFonts w:asciiTheme="minorBidi" w:hAnsiTheme="minorBidi"/>
                <w:sz w:val="28"/>
                <w:szCs w:val="28"/>
                <w:lang w:val="en-GB"/>
              </w:rPr>
              <w:t xml:space="preserve">from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Medical Supplies</w:t>
            </w:r>
            <w:r w:rsidR="00372B48" w:rsidRPr="00C84D0C">
              <w:rPr>
                <w:rFonts w:asciiTheme="minorBidi" w:hAnsiTheme="minorBidi"/>
                <w:sz w:val="28"/>
                <w:szCs w:val="28"/>
                <w:lang w:val="en-GB"/>
              </w:rPr>
              <w:t xml:space="preserve">to supplier </w:t>
            </w:r>
            <w:r w:rsidRPr="00C84D0C">
              <w:rPr>
                <w:rFonts w:asciiTheme="minorBidi" w:hAnsiTheme="minorBidi"/>
                <w:sz w:val="28"/>
                <w:szCs w:val="28"/>
                <w:lang w:val="en-GB"/>
              </w:rPr>
              <w:t>place</w:t>
            </w:r>
            <w:r w:rsidR="00372B48" w:rsidRPr="00C84D0C">
              <w:rPr>
                <w:rFonts w:asciiTheme="minorBidi" w:hAnsiTheme="minorBidi"/>
                <w:sz w:val="28"/>
                <w:szCs w:val="28"/>
                <w:lang w:val="en-GB"/>
              </w:rPr>
              <w:t xml:space="preserve">that specific be first </w:t>
            </w:r>
            <w:r w:rsidR="00372B48" w:rsidRPr="00C84D0C">
              <w:rPr>
                <w:rFonts w:asciiTheme="minorBidi" w:hAnsiTheme="minorBidi"/>
                <w:sz w:val="28"/>
                <w:szCs w:val="28"/>
                <w:lang w:val="en-GB"/>
              </w:rPr>
              <w:lastRenderedPageBreak/>
              <w:t>party .</w:t>
            </w:r>
          </w:p>
        </w:tc>
      </w:tr>
      <w:tr w:rsidR="00FB521C" w:rsidRPr="00C84D0C" w:rsidTr="00F2330C">
        <w:tc>
          <w:tcPr>
            <w:tcW w:w="1890" w:type="dxa"/>
          </w:tcPr>
          <w:p w:rsidR="00FB521C" w:rsidRPr="00C84D0C" w:rsidRDefault="00FB521C" w:rsidP="00F2330C">
            <w:pPr>
              <w:tabs>
                <w:tab w:val="left" w:pos="480"/>
              </w:tabs>
              <w:spacing w:after="0"/>
              <w:rPr>
                <w:rFonts w:asciiTheme="minorBidi" w:hAnsiTheme="minorBidi"/>
                <w:sz w:val="28"/>
                <w:szCs w:val="28"/>
                <w:lang w:val="en-GB"/>
              </w:rPr>
            </w:pPr>
          </w:p>
        </w:tc>
        <w:tc>
          <w:tcPr>
            <w:tcW w:w="7110" w:type="dxa"/>
          </w:tcPr>
          <w:p w:rsidR="00FB521C" w:rsidRPr="00C84D0C" w:rsidRDefault="00FB521C" w:rsidP="00F233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rsidTr="00F2330C">
        <w:tc>
          <w:tcPr>
            <w:tcW w:w="1890" w:type="dxa"/>
          </w:tcPr>
          <w:p w:rsidR="00C66E9B" w:rsidRPr="00C66E9B" w:rsidRDefault="00C66E9B" w:rsidP="00F2330C">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rsidR="00C66E9B" w:rsidRPr="00C66E9B" w:rsidRDefault="00C66E9B" w:rsidP="00F2330C">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rsidR="00C66E9B" w:rsidRPr="00C66E9B" w:rsidRDefault="00C66E9B" w:rsidP="00F2330C">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rsidR="00C66E9B" w:rsidRPr="000259AA" w:rsidRDefault="00C66E9B" w:rsidP="00F2330C">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rsidR="00C66E9B" w:rsidRPr="000259AA" w:rsidRDefault="00C66E9B" w:rsidP="00F2330C">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2-The seller must write the name of the manufacturing Company and the country of origin on the inner and out side package and in the commercial invoice.</w:t>
            </w:r>
          </w:p>
          <w:p w:rsidR="00C66E9B" w:rsidRPr="000259AA" w:rsidRDefault="00C66E9B" w:rsidP="00F2330C">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rsidR="00C66E9B" w:rsidRPr="000259AA" w:rsidRDefault="00C66E9B" w:rsidP="00F2330C">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19/1  .</w:t>
            </w:r>
          </w:p>
          <w:p w:rsidR="00C66E9B" w:rsidRPr="000259AA" w:rsidRDefault="00C66E9B" w:rsidP="00F2330C">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rsidR="00C66E9B" w:rsidRPr="000259AA" w:rsidRDefault="00C66E9B" w:rsidP="00F2330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6- Items should be from fresh manufactured batches</w:t>
            </w:r>
            <w:r w:rsidRPr="000259AA">
              <w:rPr>
                <w:rFonts w:asciiTheme="minorBidi" w:hAnsiTheme="minorBidi"/>
                <w:sz w:val="28"/>
                <w:szCs w:val="28"/>
                <w:highlight w:val="yellow"/>
                <w:rtl/>
                <w:lang w:val="en-GB"/>
              </w:rPr>
              <w:t>,.</w:t>
            </w:r>
          </w:p>
          <w:p w:rsidR="00C66E9B" w:rsidRPr="000259AA" w:rsidRDefault="00C66E9B" w:rsidP="00F2330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rsidR="00282110" w:rsidRPr="000259AA" w:rsidRDefault="00282110" w:rsidP="00F2330C">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rsidR="00282110" w:rsidRPr="00282110" w:rsidRDefault="00F34610" w:rsidP="00F2330C">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rsidR="00282110" w:rsidRPr="00282110" w:rsidRDefault="00282110" w:rsidP="00F2330C">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lastRenderedPageBreak/>
              <w:t>The Pallets should be with the following dimensions in order to facilitate our work.</w:t>
            </w:r>
          </w:p>
          <w:p w:rsidR="00282110" w:rsidRPr="00282110" w:rsidRDefault="00282110" w:rsidP="00F2330C">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rsidR="00282110" w:rsidRPr="00282110" w:rsidRDefault="00282110" w:rsidP="00F2330C">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rsidR="00282110" w:rsidRPr="00282110" w:rsidRDefault="00282110" w:rsidP="00F2330C">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Height 1000 mm (Including the height of palletbase)</w:t>
            </w:r>
          </w:p>
          <w:p w:rsidR="00282110" w:rsidRDefault="00282110" w:rsidP="00F2330C">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Weight of each pallet should be not more than 800 kilo.</w:t>
            </w:r>
          </w:p>
          <w:p w:rsidR="00EF6C93" w:rsidRDefault="00EF6C93" w:rsidP="00F2330C">
            <w:pPr>
              <w:spacing w:after="0" w:line="240" w:lineRule="auto"/>
              <w:rPr>
                <w:rFonts w:ascii="Arial" w:hAnsi="Arial" w:cs="Arial"/>
                <w:b/>
                <w:bCs/>
                <w:sz w:val="20"/>
                <w:szCs w:val="20"/>
                <w:highlight w:val="green"/>
              </w:rPr>
            </w:pPr>
            <w:r>
              <w:rPr>
                <w:sz w:val="28"/>
                <w:szCs w:val="28"/>
                <w:highlight w:val="yellow"/>
                <w:lang w:val="en-GB"/>
              </w:rPr>
              <w:t>9</w:t>
            </w:r>
            <w:r>
              <w:rPr>
                <w:rFonts w:ascii="Arial" w:hAnsi="Arial" w:cs="Arial"/>
                <w:b/>
                <w:bCs/>
                <w:sz w:val="20"/>
                <w:szCs w:val="20"/>
                <w:highlight w:val="green"/>
              </w:rPr>
              <w:t>-. Marking on each outer and inner pack should be well printed showing the national code, order no, L/C no., name of beneficiary and qty and shelf life (manufacturing and expiry date) name of manufacturer and origin of medical appliancess &amp; (MOH/IRAQ) should be thermal printed &amp; not stickers</w:t>
            </w:r>
          </w:p>
          <w:p w:rsidR="00EF6C93" w:rsidRDefault="00EF6C93" w:rsidP="00F2330C">
            <w:pPr>
              <w:spacing w:after="0" w:line="240" w:lineRule="auto"/>
              <w:rPr>
                <w:rFonts w:ascii="Arial" w:hAnsi="Arial" w:cs="Arial"/>
                <w:b/>
                <w:bCs/>
                <w:sz w:val="20"/>
                <w:szCs w:val="20"/>
                <w:highlight w:val="green"/>
              </w:rPr>
            </w:pPr>
            <w:r>
              <w:rPr>
                <w:rFonts w:ascii="Arial" w:hAnsi="Arial" w:cs="Arial"/>
                <w:b/>
                <w:bCs/>
                <w:sz w:val="20"/>
                <w:szCs w:val="20"/>
                <w:highlight w:val="green"/>
              </w:rPr>
              <w:t>10-Medical items should be shipped in a form of palette covered by nylon and placed on a wooden basis</w:t>
            </w:r>
          </w:p>
          <w:p w:rsidR="00C66E9B" w:rsidRPr="000259AA" w:rsidRDefault="00EF6C93" w:rsidP="00F2330C">
            <w:pPr>
              <w:spacing w:after="0"/>
              <w:jc w:val="both"/>
              <w:rPr>
                <w:rFonts w:asciiTheme="minorBidi" w:hAnsiTheme="minorBidi"/>
                <w:sz w:val="28"/>
                <w:szCs w:val="28"/>
                <w:highlight w:val="yellow"/>
                <w:rtl/>
                <w:lang w:val="en-GB"/>
              </w:rPr>
            </w:pPr>
            <w:r>
              <w:rPr>
                <w:rFonts w:ascii="Arial" w:hAnsi="Arial" w:cs="Arial"/>
                <w:b/>
                <w:bCs/>
                <w:sz w:val="20"/>
                <w:szCs w:val="20"/>
                <w:highlight w:val="green"/>
              </w:rPr>
              <w:t>11- The (Batch No, shelf life, manufacturing and expiry date) should be stated in the seller invoices if available</w:t>
            </w:r>
          </w:p>
        </w:tc>
      </w:tr>
      <w:tr w:rsidR="00FB521C" w:rsidRPr="00C84D0C" w:rsidTr="00F2330C">
        <w:tc>
          <w:tcPr>
            <w:tcW w:w="1890" w:type="dxa"/>
          </w:tcPr>
          <w:p w:rsidR="00FB521C" w:rsidRPr="00C1723E" w:rsidRDefault="00FB521C" w:rsidP="00F2330C">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rsidR="00C1723E" w:rsidRPr="00C1723E" w:rsidRDefault="00C1723E" w:rsidP="00F2330C">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Delivery  : </w:t>
            </w:r>
          </w:p>
          <w:p w:rsidR="00C1723E" w:rsidRDefault="00C1723E" w:rsidP="00F2330C">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of ….. appliances:</w:t>
            </w:r>
          </w:p>
          <w:p w:rsidR="00B63EF8" w:rsidRPr="00C45B14" w:rsidRDefault="00B63EF8" w:rsidP="00F2330C">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rsidR="004B6429" w:rsidRPr="00C45B14" w:rsidRDefault="004B6429" w:rsidP="00F2330C">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Delivered &amp; shipping: partial shipping allowed CIP Baghdad arrival to warehouse MOH/ Kimadia with insurance &amp;freight charges.(fixed number of shipments)</w:t>
            </w:r>
          </w:p>
          <w:p w:rsidR="004B6429" w:rsidRPr="00DB3CAF" w:rsidRDefault="004B6429" w:rsidP="00F2330C">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IF the contract was contain multifreights</w:t>
            </w:r>
            <w:r w:rsidR="00B028C1" w:rsidRPr="00DB3CAF">
              <w:rPr>
                <w:rFonts w:ascii="Calibri" w:eastAsia="Calibri" w:hAnsi="Calibri" w:cs="Arial"/>
                <w:sz w:val="28"/>
                <w:szCs w:val="28"/>
                <w:highlight w:val="green"/>
              </w:rPr>
              <w:t>the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L/C,the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signat the contract </w:t>
            </w:r>
          </w:p>
          <w:p w:rsidR="00946FE3" w:rsidRDefault="00DB3CAF" w:rsidP="00F2330C">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lastRenderedPageBreak/>
              <w:t>-</w:t>
            </w:r>
            <w:r w:rsidR="00946FE3" w:rsidRPr="00946FE3">
              <w:rPr>
                <w:rFonts w:ascii="Arial" w:hAnsi="Arial" w:cs="Arial"/>
                <w:sz w:val="20"/>
                <w:szCs w:val="20"/>
                <w:highlight w:val="green"/>
              </w:rPr>
              <w:t xml:space="preserve"> the first party has the right request to supply emergency shipment &amp; he has the right to specified the quantitaty&amp; shipping schedule</w:t>
            </w:r>
          </w:p>
          <w:p w:rsidR="00C1723E" w:rsidRPr="00C45B14" w:rsidRDefault="00C1723E" w:rsidP="00F2330C">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rsidR="00C1723E" w:rsidRPr="00C1723E" w:rsidRDefault="00C1723E" w:rsidP="00F2330C">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rsidR="00C1723E" w:rsidRPr="00C1723E" w:rsidRDefault="00C1723E" w:rsidP="00F2330C">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rsidR="00E818D3" w:rsidRDefault="00E818D3" w:rsidP="00F2330C">
            <w:pPr>
              <w:tabs>
                <w:tab w:val="right" w:pos="175"/>
              </w:tabs>
              <w:spacing w:after="0" w:line="240" w:lineRule="auto"/>
              <w:ind w:right="49"/>
              <w:rPr>
                <w:rFonts w:ascii="Arial" w:hAnsi="Arial" w:cs="Arial"/>
                <w:sz w:val="20"/>
                <w:szCs w:val="20"/>
              </w:rPr>
            </w:pPr>
            <w:r>
              <w:rPr>
                <w:rFonts w:ascii="Arial" w:hAnsi="Arial" w:cs="Arial"/>
                <w:sz w:val="20"/>
                <w:szCs w:val="20"/>
                <w:highlight w:val="green"/>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 &amp; legalized be commercial attaché or embassy of Iraq at the country of origin (….) the first set should be sent to corresponding bank for receiving the consignment's dues while the second set with six additional copies should be sent to the first party 15days before the consignment reach their destination and the third set should be sent with the consignment</w:t>
            </w:r>
            <w:r w:rsidR="00264F73">
              <w:rPr>
                <w:rFonts w:ascii="Arial" w:hAnsi="Arial" w:cs="Arial"/>
                <w:sz w:val="20"/>
                <w:szCs w:val="20"/>
                <w:highlight w:val="green"/>
              </w:rPr>
              <w:t xml:space="preserve"> , otherwise contracting penalty will imposed as state in penalties clause (G.C.C 20 /1/f)The </w:t>
            </w:r>
            <w:r>
              <w:rPr>
                <w:rFonts w:ascii="Arial" w:hAnsi="Arial" w:cs="Arial"/>
                <w:sz w:val="20"/>
                <w:szCs w:val="20"/>
                <w:highlight w:val="green"/>
              </w:rPr>
              <w:t xml:space="preserve"> The sets are</w:t>
            </w:r>
          </w:p>
          <w:p w:rsidR="00C1723E" w:rsidRPr="00C1723E" w:rsidRDefault="00C1723E"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Commercial invoice</w:t>
            </w:r>
            <w:r w:rsidR="001D40FC" w:rsidRPr="001D40FC">
              <w:rPr>
                <w:rFonts w:ascii="Arial" w:hAnsi="Arial" w:cs="Arial"/>
                <w:b/>
                <w:bCs/>
                <w:sz w:val="20"/>
                <w:szCs w:val="20"/>
                <w:highlight w:val="green"/>
              </w:rPr>
              <w:t xml:space="preserve">original &amp; legalized </w:t>
            </w:r>
            <w:r w:rsidRPr="00C1723E">
              <w:rPr>
                <w:rFonts w:ascii="Arial" w:hAnsi="Arial" w:cs="Arial"/>
                <w:b/>
                <w:bCs/>
                <w:sz w:val="20"/>
                <w:szCs w:val="20"/>
                <w:highlight w:val="yellow"/>
              </w:rPr>
              <w:t>.</w:t>
            </w:r>
          </w:p>
          <w:p w:rsidR="00C1723E" w:rsidRPr="00C1723E" w:rsidRDefault="00C1723E"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rsidR="00C1723E" w:rsidRPr="00C1723E" w:rsidRDefault="00C1723E"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Origin original and legalized  in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rsidR="00C1723E" w:rsidRPr="00C1723E" w:rsidRDefault="00B461D4"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D83180">
              <w:rPr>
                <w:sz w:val="28"/>
                <w:szCs w:val="28"/>
                <w:highlight w:val="green"/>
              </w:rPr>
              <w:t>Certificate of  analysis original</w:t>
            </w:r>
            <w:r w:rsidR="00C1723E" w:rsidRPr="00C1723E">
              <w:rPr>
                <w:rFonts w:ascii="Arial" w:hAnsi="Arial" w:cs="Arial"/>
                <w:b/>
                <w:bCs/>
                <w:sz w:val="20"/>
                <w:szCs w:val="20"/>
                <w:highlight w:val="yellow"/>
              </w:rPr>
              <w:t>and legalized for each batch.</w:t>
            </w:r>
          </w:p>
          <w:p w:rsidR="00C1723E" w:rsidRPr="00C1723E" w:rsidRDefault="00C1723E" w:rsidP="00F2330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analysis (with each shipment ) issued &amp; stamped by the Manufacturing Company lab..</w:t>
            </w:r>
          </w:p>
          <w:p w:rsidR="00C1723E" w:rsidRPr="00C1723E" w:rsidRDefault="00C1723E" w:rsidP="00F2330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rsidR="00C1723E" w:rsidRPr="00C1723E" w:rsidRDefault="00C1723E" w:rsidP="00F2330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rsidR="00C1723E" w:rsidRPr="00C1723E" w:rsidRDefault="00C1723E" w:rsidP="00F2330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kimadia with a certificate issued by the health authorities or the health departments in the country of origin confirming in it that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are suitable for the human consumption and to be used domestically in the country of origin.</w:t>
            </w:r>
          </w:p>
          <w:p w:rsidR="00C1723E" w:rsidRPr="00C1723E" w:rsidRDefault="004B6429" w:rsidP="00F2330C">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The second party have to submitt</w:t>
            </w:r>
            <w:r w:rsidR="00C1723E" w:rsidRPr="00C1723E">
              <w:rPr>
                <w:rFonts w:ascii="Arial" w:hAnsi="Arial" w:cs="Arial"/>
                <w:b/>
                <w:bCs/>
                <w:spacing w:val="-2"/>
                <w:sz w:val="20"/>
                <w:szCs w:val="20"/>
                <w:highlight w:val="yellow"/>
              </w:rPr>
              <w:t xml:space="preserve"> the original shipping document </w:t>
            </w:r>
            <w:r w:rsidR="00C1723E" w:rsidRPr="00C1723E">
              <w:rPr>
                <w:rFonts w:ascii="Arial" w:hAnsi="Arial" w:cs="Arial"/>
                <w:b/>
                <w:bCs/>
                <w:spacing w:val="-2"/>
                <w:sz w:val="20"/>
                <w:szCs w:val="20"/>
                <w:highlight w:val="yellow"/>
              </w:rPr>
              <w:lastRenderedPageBreak/>
              <w:t>including original  certificate of origin legalized from country of origin  within (21) days with each shipment  before  arrival of the consignment and is responsible for any shortage appears or any delay to be resulted because of non availability of  the shipping document are effected on the supplier.</w:t>
            </w:r>
          </w:p>
          <w:p w:rsidR="00C1723E" w:rsidRPr="00C1723E" w:rsidRDefault="00C1723E" w:rsidP="00F2330C">
            <w:pPr>
              <w:spacing w:after="0"/>
              <w:ind w:right="141"/>
              <w:jc w:val="lowKashida"/>
              <w:rPr>
                <w:rFonts w:asciiTheme="minorBidi" w:hAnsiTheme="minorBidi"/>
                <w:sz w:val="18"/>
                <w:szCs w:val="18"/>
                <w:highlight w:val="yellow"/>
              </w:rPr>
            </w:pPr>
          </w:p>
        </w:tc>
      </w:tr>
      <w:tr w:rsidR="00FB521C" w:rsidRPr="00C84D0C" w:rsidTr="00F2330C">
        <w:tc>
          <w:tcPr>
            <w:tcW w:w="1890" w:type="dxa"/>
          </w:tcPr>
          <w:p w:rsidR="00FB521C" w:rsidRPr="00C45B14" w:rsidRDefault="00FB521C" w:rsidP="00F2330C">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rsidR="00FB521C" w:rsidRPr="00C45B14" w:rsidRDefault="00FB521C" w:rsidP="00F2330C">
            <w:pPr>
              <w:spacing w:after="0"/>
              <w:ind w:left="522" w:hanging="522"/>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Sampleprovision (CIF/CIP/DDP terms)</w:t>
            </w:r>
          </w:p>
          <w:p w:rsidR="00FB521C" w:rsidRPr="00C45B14" w:rsidRDefault="00FB521C" w:rsidP="00F2330C">
            <w:pPr>
              <w:spacing w:after="0"/>
              <w:ind w:left="522" w:hanging="52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rsidR="00FB521C" w:rsidRPr="00C45B14" w:rsidRDefault="00FB521C" w:rsidP="00F233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of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three originals and two copies of the Supplier’s invoice, showing Purchaser as [enter correct description of Purchaser for customs purposes]; the Contract number,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company stamp/seal;</w:t>
            </w:r>
          </w:p>
          <w:p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w:t>
            </w:r>
            <w:r w:rsidR="00FB521C" w:rsidRPr="00C45B14">
              <w:rPr>
                <w:rFonts w:asciiTheme="minorBidi" w:hAnsiTheme="minorBidi"/>
                <w:sz w:val="28"/>
                <w:szCs w:val="28"/>
                <w:highlight w:val="yellow"/>
                <w:lang w:val="en-GB"/>
              </w:rPr>
              <w:lastRenderedPageBreak/>
              <w:t>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copy of the Insurance Certificate, showing the Purchaser as the beneficiary;</w:t>
            </w:r>
            <w:r w:rsidR="00B749F0" w:rsidRPr="00C45B14">
              <w:rPr>
                <w:rFonts w:asciiTheme="minorBidi" w:hAnsiTheme="minorBidi"/>
                <w:sz w:val="28"/>
                <w:szCs w:val="28"/>
                <w:highlight w:val="yellow"/>
                <w:lang w:val="en-GB"/>
              </w:rPr>
              <w:t>in case CIP,CIF.</w:t>
            </w:r>
          </w:p>
          <w:p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r w:rsidR="007730CC" w:rsidRPr="00C45B14">
              <w:rPr>
                <w:rFonts w:asciiTheme="minorBidi" w:hAnsiTheme="minorBidi"/>
                <w:sz w:val="28"/>
                <w:szCs w:val="28"/>
                <w:highlight w:val="yellow"/>
                <w:lang w:val="en-GB"/>
              </w:rPr>
              <w:t xml:space="preserve">&amp;(3)copy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FB521C" w:rsidRPr="00C45B14" w:rsidRDefault="00257969" w:rsidP="00F233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rsidR="00257969" w:rsidRPr="00C45B14" w:rsidRDefault="00257969" w:rsidP="00F233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rsidR="00FB521C" w:rsidRPr="00C45B14" w:rsidRDefault="00257969" w:rsidP="00F233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AA017B" w:rsidRPr="00C45B14">
              <w:rPr>
                <w:rFonts w:asciiTheme="minorBidi" w:hAnsiTheme="minorBidi"/>
                <w:sz w:val="28"/>
                <w:szCs w:val="28"/>
                <w:highlight w:val="yellow"/>
                <w:lang w:val="en-GB"/>
              </w:rPr>
              <w:t>-Certificate of quality &amp; packing quality</w:t>
            </w:r>
          </w:p>
          <w:p w:rsidR="00AA017B" w:rsidRPr="00C45B14" w:rsidRDefault="00257969" w:rsidP="00F233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rsidR="00AA017B" w:rsidRPr="006A0821" w:rsidRDefault="00AA017B" w:rsidP="00F2330C">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country of origin certification within (21) days per each </w:t>
            </w:r>
            <w:r w:rsidRPr="00C45B14">
              <w:rPr>
                <w:rFonts w:asciiTheme="minorBidi" w:hAnsiTheme="minorBidi"/>
                <w:sz w:val="28"/>
                <w:szCs w:val="28"/>
                <w:highlight w:val="yellow"/>
                <w:lang w:val="en-GB"/>
              </w:rPr>
              <w:lastRenderedPageBreak/>
              <w:t xml:space="preserve">shipment before the shipping otherwise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will not be receipted &amp; unloaded in Kimadia 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rsidR="00FB521C" w:rsidRPr="00C45B14" w:rsidRDefault="00AA017B" w:rsidP="00F2330C">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sets ,the supplier have </w:t>
            </w:r>
            <w:r w:rsidR="00403641" w:rsidRPr="00C45B14">
              <w:rPr>
                <w:rFonts w:asciiTheme="minorBidi" w:hAnsiTheme="minorBidi"/>
                <w:sz w:val="28"/>
                <w:szCs w:val="28"/>
                <w:highlight w:val="yellow"/>
                <w:lang w:val="en-GB"/>
              </w:rPr>
              <w:t>to deliver the sets included the full instrument for each complete set in boxes</w:t>
            </w:r>
          </w:p>
          <w:p w:rsidR="00DB2FD9" w:rsidRPr="00C45B14" w:rsidRDefault="00DB2FD9" w:rsidP="00F2330C">
            <w:pPr>
              <w:tabs>
                <w:tab w:val="left" w:pos="1890"/>
              </w:tabs>
              <w:spacing w:after="0"/>
              <w:ind w:left="540" w:hanging="540"/>
              <w:rPr>
                <w:b/>
                <w:bCs/>
                <w:sz w:val="28"/>
                <w:szCs w:val="28"/>
                <w:highlight w:val="yellow"/>
                <w:lang w:val="en-GB"/>
              </w:rPr>
            </w:pPr>
            <w:r w:rsidRPr="00C45B14">
              <w:rPr>
                <w:b/>
                <w:bCs/>
                <w:sz w:val="28"/>
                <w:szCs w:val="28"/>
                <w:highlight w:val="yellow"/>
                <w:lang w:val="en-GB"/>
              </w:rPr>
              <w:t xml:space="preserve">For </w:t>
            </w:r>
            <w:r w:rsidR="00172EB8" w:rsidRPr="00C45B14">
              <w:rPr>
                <w:b/>
                <w:bCs/>
                <w:sz w:val="28"/>
                <w:szCs w:val="28"/>
                <w:highlight w:val="yellow"/>
                <w:lang w:val="en-GB"/>
              </w:rPr>
              <w:t xml:space="preserve"> Medical Supplies</w:t>
            </w:r>
            <w:r w:rsidRPr="00C45B14">
              <w:rPr>
                <w:b/>
                <w:bCs/>
                <w:sz w:val="28"/>
                <w:szCs w:val="28"/>
                <w:highlight w:val="yellow"/>
                <w:lang w:val="en-GB"/>
              </w:rPr>
              <w:t xml:space="preserve"> from inside  Iraq:</w:t>
            </w:r>
          </w:p>
          <w:p w:rsidR="00DB2FD9" w:rsidRPr="00C45B14" w:rsidRDefault="00DB2FD9" w:rsidP="00F2330C">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the </w:t>
            </w:r>
            <w:r w:rsidR="00172EB8" w:rsidRPr="00C45B14">
              <w:rPr>
                <w:sz w:val="28"/>
                <w:szCs w:val="28"/>
                <w:highlight w:val="yellow"/>
                <w:lang w:val="en-GB"/>
              </w:rPr>
              <w:t xml:space="preserve"> Medical Supplies</w:t>
            </w:r>
            <w:r w:rsidRPr="00C45B14">
              <w:rPr>
                <w:sz w:val="28"/>
                <w:szCs w:val="28"/>
                <w:highlight w:val="yellow"/>
                <w:lang w:val="en-GB"/>
              </w:rPr>
              <w:t>, the Supplier shall notify the Purchaser in writing and deliver the following documents to the Purchaser:</w:t>
            </w:r>
          </w:p>
          <w:p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 xml:space="preserve">-two originals and two copies of the Supplier’s invoice, showing Purchaser, the Contract number; </w:t>
            </w:r>
            <w:r w:rsidR="00172EB8" w:rsidRPr="00C45B14">
              <w:rPr>
                <w:sz w:val="28"/>
                <w:szCs w:val="28"/>
                <w:highlight w:val="yellow"/>
                <w:lang w:val="en-GB"/>
              </w:rPr>
              <w:t xml:space="preserve"> Medical Supplies</w:t>
            </w:r>
            <w:r w:rsidRPr="00C45B14">
              <w:rPr>
                <w:sz w:val="28"/>
                <w:szCs w:val="28"/>
                <w:highlight w:val="yellow"/>
                <w:lang w:val="en-GB"/>
              </w:rPr>
              <w:t>’ description, quantity, unit price, and total amount. Invoices must be signed in original and stamped or sealed with the company stamp/seal;</w:t>
            </w:r>
          </w:p>
          <w:p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as : Ministry of Health </w:t>
            </w:r>
            <w:r w:rsidRPr="00C45B14">
              <w:rPr>
                <w:sz w:val="28"/>
                <w:szCs w:val="28"/>
                <w:highlight w:val="yellow"/>
                <w:lang w:val="en-GB"/>
              </w:rPr>
              <w:t>/ The State Company For Marketing Drug Medical Appliances (kimadia ) and delivery through to final destination as stated in the Contract;</w:t>
            </w:r>
          </w:p>
          <w:p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-copy of the Insurance Certificate, showing the Purchaser as the beneficiary;</w:t>
            </w:r>
          </w:p>
          <w:p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rsidR="00DB2FD9" w:rsidRPr="00C45B14" w:rsidRDefault="00DB2FD9" w:rsidP="00F2330C">
            <w:pPr>
              <w:tabs>
                <w:tab w:val="left" w:pos="1152"/>
              </w:tabs>
              <w:spacing w:after="0"/>
              <w:rPr>
                <w:sz w:val="28"/>
                <w:szCs w:val="28"/>
                <w:highlight w:val="yellow"/>
                <w:lang w:val="en-GB"/>
              </w:rPr>
            </w:pPr>
            <w:r w:rsidRPr="00C45B14">
              <w:rPr>
                <w:b/>
                <w:bCs/>
                <w:sz w:val="28"/>
                <w:szCs w:val="28"/>
                <w:highlight w:val="yellow"/>
                <w:lang w:val="en-GB"/>
              </w:rPr>
              <w:t>6</w:t>
            </w:r>
            <w:r w:rsidRPr="00C45B14">
              <w:rPr>
                <w:sz w:val="28"/>
                <w:szCs w:val="28"/>
                <w:highlight w:val="yellow"/>
                <w:lang w:val="en-GB"/>
              </w:rPr>
              <w:t xml:space="preserve">-one original of the Supplier’s Certificate of country of </w:t>
            </w:r>
            <w:r w:rsidRPr="00C45B14">
              <w:rPr>
                <w:sz w:val="28"/>
                <w:szCs w:val="28"/>
                <w:highlight w:val="yellow"/>
                <w:lang w:val="en-GB"/>
              </w:rPr>
              <w:lastRenderedPageBreak/>
              <w:t>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DB2FD9" w:rsidRPr="00C45B14" w:rsidRDefault="00DB2FD9" w:rsidP="00F2330C">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rsidR="00DB2FD9" w:rsidRPr="00C45B14" w:rsidRDefault="00DB2FD9" w:rsidP="00F2330C">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rsidR="00DB2FD9" w:rsidRPr="00C45B14" w:rsidRDefault="00DB2FD9" w:rsidP="00F2330C">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rsidTr="00F2330C">
        <w:tc>
          <w:tcPr>
            <w:tcW w:w="1890" w:type="dxa"/>
          </w:tcPr>
          <w:p w:rsidR="001D121C" w:rsidRPr="00C84D0C" w:rsidRDefault="001D121C" w:rsidP="00F2330C">
            <w:pPr>
              <w:tabs>
                <w:tab w:val="left" w:pos="480"/>
                <w:tab w:val="left" w:pos="1890"/>
              </w:tabs>
              <w:spacing w:after="0"/>
              <w:rPr>
                <w:rFonts w:asciiTheme="minorBidi" w:hAnsiTheme="minorBidi"/>
                <w:sz w:val="28"/>
                <w:szCs w:val="28"/>
                <w:lang w:val="en-GB"/>
              </w:rPr>
            </w:pPr>
          </w:p>
        </w:tc>
        <w:tc>
          <w:tcPr>
            <w:tcW w:w="7110" w:type="dxa"/>
          </w:tcPr>
          <w:p w:rsidR="001D121C" w:rsidRPr="00C45B14" w:rsidRDefault="001D121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Additional to mention above ,add the following</w:t>
            </w:r>
            <w:r w:rsidRPr="00C45B14">
              <w:rPr>
                <w:rFonts w:asciiTheme="minorBidi" w:hAnsiTheme="minorBidi"/>
                <w:sz w:val="28"/>
                <w:szCs w:val="28"/>
                <w:highlight w:val="yellow"/>
                <w:lang w:val="en-GB"/>
              </w:rPr>
              <w:t>:</w:t>
            </w:r>
          </w:p>
          <w:p w:rsidR="005573B1" w:rsidRPr="00C45B14" w:rsidRDefault="005573B1" w:rsidP="00F2330C">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--All shipments should be attached  with commercial shipping lists, packing lists and a true authenticated copy of certificate of origin.</w:t>
            </w:r>
          </w:p>
          <w:p w:rsidR="001D121C" w:rsidRPr="00C45B14" w:rsidRDefault="001D121C" w:rsidP="00F233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kimadia requirement,.</w:t>
            </w:r>
          </w:p>
          <w:p w:rsidR="00E32941" w:rsidRDefault="005573B1" w:rsidP="00F2330C">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expiry date </w:t>
            </w:r>
          </w:p>
          <w:p w:rsidR="001D121C" w:rsidRPr="00C45B14" w:rsidRDefault="00E32941" w:rsidP="00F2330C">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received the agreed  supplied items upon arrived to MOH/KIMADIA warehouse &amp; insure it CIP &amp;will not disengage from this obligate until arrange a legal unloading receipt in a place that agreed upon it.</w:t>
            </w:r>
          </w:p>
        </w:tc>
      </w:tr>
      <w:tr w:rsidR="005573B1" w:rsidRPr="00C84D0C" w:rsidTr="00F2330C">
        <w:tc>
          <w:tcPr>
            <w:tcW w:w="1890" w:type="dxa"/>
          </w:tcPr>
          <w:p w:rsidR="005573B1" w:rsidRPr="005573B1" w:rsidRDefault="005573B1" w:rsidP="00F2330C">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t>GCC 12</w:t>
            </w:r>
          </w:p>
        </w:tc>
        <w:tc>
          <w:tcPr>
            <w:tcW w:w="7110" w:type="dxa"/>
          </w:tcPr>
          <w:p w:rsidR="005573B1" w:rsidRPr="00C45B14" w:rsidRDefault="005573B1" w:rsidP="00F2330C">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of  product  against  loss or damage during manufacturing ,buying , transportation , storage , unloading ,war &amp; all other risks. </w:t>
            </w:r>
          </w:p>
        </w:tc>
      </w:tr>
      <w:tr w:rsidR="001D121C" w:rsidRPr="00C84D0C" w:rsidTr="00F2330C">
        <w:tc>
          <w:tcPr>
            <w:tcW w:w="1890" w:type="dxa"/>
          </w:tcPr>
          <w:p w:rsidR="001D121C" w:rsidRPr="00C84D0C" w:rsidRDefault="001D121C" w:rsidP="00F2330C">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w:t>
            </w:r>
            <w:r w:rsidR="00340CFD">
              <w:rPr>
                <w:rFonts w:asciiTheme="minorBidi" w:hAnsiTheme="minorBidi"/>
                <w:b/>
                <w:bCs/>
                <w:sz w:val="28"/>
                <w:szCs w:val="28"/>
                <w:lang w:val="en-GB"/>
              </w:rPr>
              <w:t>3</w:t>
            </w:r>
          </w:p>
        </w:tc>
        <w:tc>
          <w:tcPr>
            <w:tcW w:w="7110" w:type="dxa"/>
          </w:tcPr>
          <w:p w:rsidR="00B62034" w:rsidRPr="00C45B14" w:rsidRDefault="001E0DEC" w:rsidP="00F2330C">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rsidR="00B62034" w:rsidRPr="00C45B14" w:rsidRDefault="00B62034" w:rsidP="00F2330C">
            <w:pPr>
              <w:suppressAutoHyphens/>
              <w:spacing w:after="0"/>
              <w:jc w:val="both"/>
              <w:rPr>
                <w:sz w:val="28"/>
                <w:szCs w:val="28"/>
                <w:highlight w:val="yellow"/>
                <w:lang w:val="en-GB"/>
              </w:rPr>
            </w:pPr>
            <w:r w:rsidRPr="00C45B14">
              <w:rPr>
                <w:b/>
                <w:bCs/>
                <w:sz w:val="28"/>
                <w:szCs w:val="28"/>
                <w:highlight w:val="yellow"/>
                <w:lang w:val="en-GB"/>
              </w:rPr>
              <w:lastRenderedPageBreak/>
              <w:t>-</w:t>
            </w:r>
            <w:r w:rsidRPr="00C45B14">
              <w:rPr>
                <w:sz w:val="28"/>
                <w:szCs w:val="28"/>
                <w:highlight w:val="yellow"/>
                <w:lang w:val="en-GB"/>
              </w:rPr>
              <w:t xml:space="preserve"> shipping CIP Baghdad to MOH/Kimadia warehouse with insurance &amp; freight charges (fixed number of shipments).</w:t>
            </w:r>
          </w:p>
          <w:p w:rsidR="001D121C" w:rsidRPr="00C45B14" w:rsidRDefault="00373F51" w:rsidP="00F2330C">
            <w:pPr>
              <w:suppressAutoHyphens/>
              <w:spacing w:after="0"/>
              <w:jc w:val="both"/>
              <w:rPr>
                <w:sz w:val="28"/>
                <w:szCs w:val="28"/>
                <w:highlight w:val="yellow"/>
              </w:rPr>
            </w:pPr>
            <w:r w:rsidRPr="00C45B14">
              <w:rPr>
                <w:sz w:val="28"/>
                <w:szCs w:val="28"/>
                <w:highlight w:val="yellow"/>
                <w:lang w:val="en-GB"/>
              </w:rPr>
              <w:t>-</w:t>
            </w:r>
            <w:r w:rsidR="00B62034" w:rsidRPr="00C45B14">
              <w:rPr>
                <w:sz w:val="28"/>
                <w:szCs w:val="28"/>
                <w:highlight w:val="yellow"/>
                <w:lang w:val="en-GB"/>
              </w:rPr>
              <w:t>CIP Baghdad by air from …..airport to Baghdad International airport then by boxing truck to MOH/Kimadia warehouse with insurance &amp; freight charges</w:t>
            </w:r>
            <w:r w:rsidR="00B62034" w:rsidRPr="00C45B14">
              <w:rPr>
                <w:sz w:val="28"/>
                <w:szCs w:val="28"/>
                <w:highlight w:val="yellow"/>
              </w:rPr>
              <w:t xml:space="preserve"> on the condition that </w:t>
            </w:r>
          </w:p>
          <w:p w:rsidR="001868F9" w:rsidRPr="00C45B14" w:rsidRDefault="00B62034" w:rsidP="00F2330C">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Kimadiadose not bear any delaying responsibility may occur during entry of consignments in our entry points . </w:t>
            </w:r>
          </w:p>
          <w:p w:rsidR="001E0DEC" w:rsidRPr="00C45B14" w:rsidRDefault="001E0DEC" w:rsidP="00F2330C">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rsidR="001E0DEC" w:rsidRPr="00C45B14" w:rsidRDefault="001E0DE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neighboring ports.   </w:t>
            </w:r>
          </w:p>
          <w:p w:rsidR="001E0DEC" w:rsidRPr="00C45B14" w:rsidRDefault="001E0DE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The seller has to specify the Qty of each item of each shipment, in the contract no. of each batches,  prices, the total value and the manufacturing and expiry date for each item in each batch. in the commercial invoice  </w:t>
            </w:r>
          </w:p>
          <w:p w:rsidR="001E0DEC" w:rsidRPr="00C45B14" w:rsidRDefault="001E0DE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each  agreement shipment&amp; it should be  not exceed three batches for each item in each consignment</w:t>
            </w:r>
          </w:p>
          <w:p w:rsidR="00CE1C77" w:rsidRPr="00C45B14" w:rsidRDefault="00373F51" w:rsidP="00F2330C">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 xml:space="preserve"> charges .  </w:t>
            </w:r>
          </w:p>
          <w:p w:rsidR="00667351" w:rsidRPr="00C45B14" w:rsidRDefault="001E0DEC" w:rsidP="00F233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w:t>
            </w:r>
            <w:r w:rsidR="00667351" w:rsidRPr="00C45B14">
              <w:rPr>
                <w:rFonts w:asciiTheme="minorBidi" w:hAnsiTheme="minorBidi"/>
                <w:sz w:val="28"/>
                <w:szCs w:val="28"/>
                <w:highlight w:val="yellow"/>
                <w:lang w:val="en-GB"/>
              </w:rPr>
              <w:t xml:space="preserve"> The supplier should submit: </w:t>
            </w:r>
          </w:p>
          <w:p w:rsidR="00667351" w:rsidRPr="00C45B14" w:rsidRDefault="00667351" w:rsidP="00F233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rsidR="001E0DEC" w:rsidRPr="00C45B14" w:rsidRDefault="0054288F" w:rsidP="00F2330C">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t xml:space="preserve">(….) </w:t>
            </w:r>
            <w:r w:rsidR="00667351" w:rsidRPr="00C45B14">
              <w:rPr>
                <w:rFonts w:asciiTheme="minorBidi" w:hAnsiTheme="minorBidi" w:cstheme="minorBidi"/>
                <w:sz w:val="28"/>
                <w:szCs w:val="28"/>
                <w:highlight w:val="yellow"/>
                <w:lang w:val="en-GB"/>
              </w:rPr>
              <w:t xml:space="preserve"> free samples for the sterilized items for each batch shipped for the analysis and evaluation.</w:t>
            </w:r>
          </w:p>
          <w:p w:rsidR="00380AE3" w:rsidRPr="00C45B14" w:rsidRDefault="00667351"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with  the manufacturing &amp; expiring date</w:t>
            </w:r>
          </w:p>
          <w:p w:rsidR="001868F9" w:rsidRPr="00C45B14" w:rsidRDefault="001868F9" w:rsidP="00F2330C">
            <w:pPr>
              <w:ind w:right="49"/>
              <w:jc w:val="lowKashida"/>
              <w:rPr>
                <w:rFonts w:ascii="Arial" w:hAnsi="Arial" w:cs="Arial"/>
                <w:b/>
                <w:bCs/>
                <w:sz w:val="20"/>
                <w:szCs w:val="20"/>
                <w:highlight w:val="yellow"/>
              </w:rPr>
            </w:pPr>
            <w:r w:rsidRPr="00C45B14">
              <w:rPr>
                <w:rFonts w:ascii="Arial" w:hAnsi="Arial" w:cs="Arial"/>
                <w:b/>
                <w:bCs/>
                <w:sz w:val="20"/>
                <w:szCs w:val="20"/>
                <w:highlight w:val="yellow"/>
              </w:rPr>
              <w:t>-The seller must provide the purchaser with the details mentioned below and at the same time to inform Kimadia about the completion of the shipment:</w:t>
            </w:r>
          </w:p>
          <w:p w:rsidR="001868F9" w:rsidRPr="00C45B14" w:rsidRDefault="001868F9" w:rsidP="00F2330C">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rsidR="001868F9" w:rsidRPr="00C45B14" w:rsidRDefault="001868F9" w:rsidP="00F2330C">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rsidR="001868F9" w:rsidRPr="00C45B14" w:rsidRDefault="001868F9" w:rsidP="00F2330C">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rsidR="001868F9" w:rsidRPr="00C45B14" w:rsidRDefault="001868F9" w:rsidP="00F2330C">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F2330C">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F2330C">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rsidR="001868F9" w:rsidRPr="00C45B14" w:rsidRDefault="001868F9" w:rsidP="00F2330C">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rsidR="001868F9" w:rsidRPr="00C45B14" w:rsidRDefault="00053F11" w:rsidP="00F2330C">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rsidTr="00F2330C">
        <w:tc>
          <w:tcPr>
            <w:tcW w:w="1890" w:type="dxa"/>
          </w:tcPr>
          <w:p w:rsidR="0037743A" w:rsidRPr="00C45B14" w:rsidRDefault="0037743A" w:rsidP="00F2330C">
            <w:pPr>
              <w:tabs>
                <w:tab w:val="left" w:pos="480"/>
                <w:tab w:val="left" w:pos="1890"/>
              </w:tabs>
              <w:spacing w:after="0"/>
              <w:rPr>
                <w:b/>
                <w:bCs/>
                <w:sz w:val="28"/>
                <w:szCs w:val="28"/>
                <w:highlight w:val="yellow"/>
                <w:lang w:val="en-GB"/>
              </w:rPr>
            </w:pPr>
          </w:p>
        </w:tc>
        <w:tc>
          <w:tcPr>
            <w:tcW w:w="7110" w:type="dxa"/>
          </w:tcPr>
          <w:p w:rsidR="0037743A" w:rsidRPr="00C45B14" w:rsidRDefault="0037743A" w:rsidP="00F2330C">
            <w:pPr>
              <w:tabs>
                <w:tab w:val="left" w:pos="480"/>
                <w:tab w:val="left" w:pos="1890"/>
              </w:tabs>
              <w:spacing w:after="0"/>
              <w:jc w:val="both"/>
              <w:rPr>
                <w:sz w:val="28"/>
                <w:szCs w:val="28"/>
                <w:highlight w:val="yellow"/>
                <w:lang w:val="en-GB"/>
              </w:rPr>
            </w:pPr>
            <w:r w:rsidRPr="00C45B14">
              <w:rPr>
                <w:b/>
                <w:bCs/>
                <w:sz w:val="28"/>
                <w:szCs w:val="28"/>
                <w:highlight w:val="yellow"/>
              </w:rPr>
              <w:t>Training:</w:t>
            </w:r>
          </w:p>
          <w:p w:rsidR="0037743A" w:rsidRPr="00C45B14" w:rsidRDefault="0037743A" w:rsidP="00F2330C">
            <w:pPr>
              <w:tabs>
                <w:tab w:val="right" w:pos="180"/>
              </w:tabs>
              <w:spacing w:after="0"/>
              <w:ind w:right="72"/>
              <w:rPr>
                <w:b/>
                <w:bCs/>
                <w:sz w:val="28"/>
                <w:szCs w:val="28"/>
                <w:highlight w:val="yellow"/>
              </w:rPr>
            </w:pPr>
            <w:r w:rsidRPr="00C45B14">
              <w:rPr>
                <w:b/>
                <w:bCs/>
                <w:sz w:val="28"/>
                <w:szCs w:val="28"/>
                <w:highlight w:val="yellow"/>
              </w:rPr>
              <w:t xml:space="preserve">Training Amount: </w:t>
            </w:r>
          </w:p>
          <w:p w:rsidR="004225DB" w:rsidRPr="00C45B14" w:rsidRDefault="004225DB" w:rsidP="00F2330C">
            <w:pPr>
              <w:tabs>
                <w:tab w:val="right" w:pos="180"/>
              </w:tabs>
              <w:spacing w:after="0"/>
              <w:ind w:right="72"/>
              <w:jc w:val="both"/>
              <w:rPr>
                <w:sz w:val="28"/>
                <w:szCs w:val="28"/>
                <w:highlight w:val="yellow"/>
              </w:rPr>
            </w:pPr>
            <w:r w:rsidRPr="00C45B14">
              <w:rPr>
                <w:sz w:val="28"/>
                <w:szCs w:val="28"/>
                <w:highlight w:val="yellow"/>
              </w:rPr>
              <w:t>Seller is responsible to submit training course for  the medical, technical and Kimadia staff, inside and outside Iraq, F.O.C. and the training period must be enough and given in said training course  on our request.</w:t>
            </w:r>
          </w:p>
          <w:p w:rsidR="004225DB" w:rsidRPr="00C45B14" w:rsidRDefault="004225DB" w:rsidP="00F2330C">
            <w:pPr>
              <w:tabs>
                <w:tab w:val="right" w:pos="180"/>
              </w:tabs>
              <w:spacing w:after="0"/>
              <w:ind w:right="72"/>
              <w:jc w:val="both"/>
              <w:rPr>
                <w:sz w:val="28"/>
                <w:szCs w:val="28"/>
                <w:highlight w:val="yellow"/>
              </w:rPr>
            </w:pPr>
            <w:r w:rsidRPr="00C45B14">
              <w:rPr>
                <w:sz w:val="28"/>
                <w:szCs w:val="28"/>
                <w:highlight w:val="yellow"/>
              </w:rPr>
              <w:t xml:space="preserve">The seller should specify the training value in the presented </w:t>
            </w:r>
            <w:r w:rsidRPr="00C45B14">
              <w:rPr>
                <w:sz w:val="28"/>
                <w:szCs w:val="28"/>
                <w:highlight w:val="yellow"/>
              </w:rPr>
              <w:lastRenderedPageBreak/>
              <w:t>offer and its from the total contract.</w:t>
            </w:r>
          </w:p>
          <w:p w:rsidR="004225DB" w:rsidRDefault="004225DB" w:rsidP="00F2330C">
            <w:pPr>
              <w:tabs>
                <w:tab w:val="right" w:pos="180"/>
              </w:tabs>
              <w:spacing w:after="0"/>
              <w:ind w:right="72"/>
              <w:rPr>
                <w:sz w:val="28"/>
                <w:szCs w:val="28"/>
                <w:highlight w:val="yellow"/>
              </w:rPr>
            </w:pPr>
            <w:r w:rsidRPr="00C45B14">
              <w:rPr>
                <w:sz w:val="28"/>
                <w:szCs w:val="28"/>
                <w:highlight w:val="yellow"/>
              </w:rPr>
              <w:t xml:space="preserve"> The second party has to execute the training clause within 180 days from date of notification for the ministerial order concerning the execution of the training clause </w:t>
            </w:r>
            <w:r w:rsidR="001D40FC" w:rsidRPr="001D40FC">
              <w:rPr>
                <w:sz w:val="28"/>
                <w:szCs w:val="28"/>
                <w:highlight w:val="green"/>
              </w:rPr>
              <w:t xml:space="preserve">&amp; after opinnig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2A5151" w:rsidRDefault="002A5151" w:rsidP="00F2330C">
            <w:pPr>
              <w:tabs>
                <w:tab w:val="right" w:pos="180"/>
              </w:tabs>
              <w:spacing w:after="0"/>
              <w:ind w:right="72"/>
              <w:rPr>
                <w:sz w:val="28"/>
                <w:szCs w:val="28"/>
                <w:highlight w:val="yellow"/>
              </w:rPr>
            </w:pPr>
          </w:p>
          <w:tbl>
            <w:tblPr>
              <w:tblW w:w="6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3"/>
              <w:gridCol w:w="1194"/>
              <w:gridCol w:w="1148"/>
              <w:gridCol w:w="1106"/>
              <w:gridCol w:w="1000"/>
              <w:gridCol w:w="1549"/>
            </w:tblGrid>
            <w:tr w:rsidR="002A5151" w:rsidRPr="006664BE" w:rsidTr="007063CD">
              <w:trPr>
                <w:jc w:val="center"/>
              </w:trPr>
              <w:tc>
                <w:tcPr>
                  <w:tcW w:w="723" w:type="dxa"/>
                  <w:vAlign w:val="center"/>
                </w:tcPr>
                <w:p w:rsidR="002A5151" w:rsidRPr="00395090" w:rsidRDefault="002A5151" w:rsidP="00FC0E5B">
                  <w:pPr>
                    <w:pStyle w:val="Caption"/>
                    <w:framePr w:hSpace="180" w:wrap="around" w:vAnchor="text" w:hAnchor="text" w:x="108" w:y="1"/>
                    <w:suppressOverlap/>
                    <w:jc w:val="center"/>
                    <w:rPr>
                      <w:b/>
                      <w:bCs/>
                      <w:u w:val="single"/>
                    </w:rPr>
                  </w:pPr>
                  <w:r w:rsidRPr="00395090">
                    <w:rPr>
                      <w:b/>
                      <w:bCs/>
                      <w:u w:val="single"/>
                    </w:rPr>
                    <w:t>Kind of training</w:t>
                  </w:r>
                </w:p>
              </w:tc>
              <w:tc>
                <w:tcPr>
                  <w:tcW w:w="1194" w:type="dxa"/>
                  <w:vAlign w:val="center"/>
                </w:tcPr>
                <w:p w:rsidR="002A5151" w:rsidRPr="00395090" w:rsidRDefault="002A5151" w:rsidP="00FC0E5B">
                  <w:pPr>
                    <w:pStyle w:val="Caption"/>
                    <w:framePr w:hSpace="180" w:wrap="around" w:vAnchor="text" w:hAnchor="text" w:x="108" w:y="1"/>
                    <w:suppressOverlap/>
                    <w:jc w:val="center"/>
                    <w:rPr>
                      <w:b/>
                      <w:bCs/>
                      <w:u w:val="single"/>
                    </w:rPr>
                  </w:pPr>
                  <w:r w:rsidRPr="00395090">
                    <w:rPr>
                      <w:b/>
                      <w:bCs/>
                      <w:u w:val="single"/>
                    </w:rPr>
                    <w:t>Training place</w:t>
                  </w:r>
                </w:p>
              </w:tc>
              <w:tc>
                <w:tcPr>
                  <w:tcW w:w="1148" w:type="dxa"/>
                  <w:vAlign w:val="center"/>
                </w:tcPr>
                <w:p w:rsidR="002A5151" w:rsidRPr="00395090" w:rsidRDefault="002A5151" w:rsidP="00FC0E5B">
                  <w:pPr>
                    <w:pStyle w:val="Caption"/>
                    <w:framePr w:hSpace="180" w:wrap="around" w:vAnchor="text" w:hAnchor="text" w:x="108" w:y="1"/>
                    <w:suppressOverlap/>
                    <w:jc w:val="center"/>
                    <w:rPr>
                      <w:b/>
                      <w:bCs/>
                      <w:u w:val="single"/>
                    </w:rPr>
                  </w:pPr>
                  <w:r w:rsidRPr="00395090">
                    <w:rPr>
                      <w:b/>
                      <w:bCs/>
                      <w:u w:val="single"/>
                    </w:rPr>
                    <w:t>Number days of training</w:t>
                  </w:r>
                </w:p>
              </w:tc>
              <w:tc>
                <w:tcPr>
                  <w:tcW w:w="2106" w:type="dxa"/>
                  <w:gridSpan w:val="2"/>
                </w:tcPr>
                <w:p w:rsidR="002A5151" w:rsidRPr="00395090" w:rsidRDefault="002A5151" w:rsidP="00FC0E5B">
                  <w:pPr>
                    <w:pStyle w:val="Caption"/>
                    <w:framePr w:hSpace="180" w:wrap="around" w:vAnchor="text" w:hAnchor="text" w:x="108" w:y="1"/>
                    <w:suppressOverlap/>
                    <w:rPr>
                      <w:b/>
                      <w:bCs/>
                      <w:u w:val="single"/>
                    </w:rPr>
                  </w:pPr>
                  <w:r w:rsidRPr="00395090">
                    <w:rPr>
                      <w:b/>
                      <w:bCs/>
                      <w:u w:val="single"/>
                    </w:rPr>
                    <w:t xml:space="preserve">The required specialize/the required number for each specialist </w:t>
                  </w:r>
                </w:p>
              </w:tc>
              <w:tc>
                <w:tcPr>
                  <w:tcW w:w="1549" w:type="dxa"/>
                  <w:vAlign w:val="center"/>
                </w:tcPr>
                <w:p w:rsidR="002A5151" w:rsidRPr="00395090" w:rsidRDefault="002A5151" w:rsidP="00FC0E5B">
                  <w:pPr>
                    <w:pStyle w:val="Caption"/>
                    <w:framePr w:hSpace="180" w:wrap="around" w:vAnchor="text" w:hAnchor="text" w:x="108" w:y="1"/>
                    <w:suppressOverlap/>
                    <w:jc w:val="center"/>
                    <w:rPr>
                      <w:b/>
                      <w:bCs/>
                      <w:u w:val="single"/>
                    </w:rPr>
                  </w:pPr>
                  <w:r w:rsidRPr="00395090">
                    <w:rPr>
                      <w:b/>
                      <w:bCs/>
                      <w:u w:val="single"/>
                    </w:rPr>
                    <w:t>Notes</w:t>
                  </w:r>
                </w:p>
              </w:tc>
            </w:tr>
            <w:tr w:rsidR="002A5151" w:rsidRPr="006664BE" w:rsidTr="007063CD">
              <w:trPr>
                <w:jc w:val="center"/>
              </w:trPr>
              <w:tc>
                <w:tcPr>
                  <w:tcW w:w="723" w:type="dxa"/>
                  <w:vMerge w:val="restart"/>
                  <w:vAlign w:val="center"/>
                </w:tcPr>
                <w:p w:rsidR="002A5151" w:rsidRPr="006664BE" w:rsidRDefault="002A5151" w:rsidP="00FC0E5B">
                  <w:pPr>
                    <w:pStyle w:val="Caption"/>
                    <w:framePr w:hSpace="180" w:wrap="around" w:vAnchor="text" w:hAnchor="text" w:x="108" w:y="1"/>
                    <w:suppressOverlap/>
                    <w:jc w:val="center"/>
                  </w:pPr>
                  <w:r>
                    <w:t>Outside training</w:t>
                  </w:r>
                </w:p>
              </w:tc>
              <w:tc>
                <w:tcPr>
                  <w:tcW w:w="1194" w:type="dxa"/>
                  <w:vMerge w:val="restart"/>
                </w:tcPr>
                <w:p w:rsidR="002A5151" w:rsidRDefault="002A5151" w:rsidP="00FC0E5B">
                  <w:pPr>
                    <w:framePr w:hSpace="180" w:wrap="around" w:vAnchor="text" w:hAnchor="text" w:x="108" w:y="1"/>
                    <w:suppressOverlap/>
                    <w:rPr>
                      <w:lang w:val="en-GB" w:eastAsia="en-GB"/>
                    </w:rPr>
                  </w:pPr>
                </w:p>
                <w:p w:rsidR="002A5151" w:rsidRDefault="002A5151" w:rsidP="00FC0E5B">
                  <w:pPr>
                    <w:framePr w:hSpace="180" w:wrap="around" w:vAnchor="text" w:hAnchor="text" w:x="108" w:y="1"/>
                    <w:suppressOverlap/>
                    <w:rPr>
                      <w:lang w:val="en-GB" w:eastAsia="en-GB"/>
                    </w:rPr>
                  </w:pPr>
                </w:p>
                <w:p w:rsidR="002A5151" w:rsidRPr="00B96239" w:rsidRDefault="002A5151" w:rsidP="00FC0E5B">
                  <w:pPr>
                    <w:framePr w:hSpace="180" w:wrap="around" w:vAnchor="text" w:hAnchor="text" w:x="108" w:y="1"/>
                    <w:suppressOverlap/>
                    <w:rPr>
                      <w:lang w:val="en-GB" w:eastAsia="en-GB"/>
                    </w:rPr>
                  </w:pPr>
                </w:p>
                <w:p w:rsidR="002A5151" w:rsidRDefault="002A5151" w:rsidP="00FC0E5B">
                  <w:pPr>
                    <w:framePr w:hSpace="180" w:wrap="around" w:vAnchor="text" w:hAnchor="text" w:x="108" w:y="1"/>
                    <w:suppressOverlap/>
                    <w:rPr>
                      <w:lang w:val="en-GB" w:eastAsia="en-GB"/>
                    </w:rPr>
                  </w:pPr>
                </w:p>
                <w:p w:rsidR="002A5151" w:rsidRDefault="002A5151" w:rsidP="00FC0E5B">
                  <w:pPr>
                    <w:framePr w:hSpace="180" w:wrap="around" w:vAnchor="text" w:hAnchor="text" w:x="108" w:y="1"/>
                    <w:suppressOverlap/>
                    <w:rPr>
                      <w:lang w:val="en-GB" w:eastAsia="en-GB"/>
                    </w:rPr>
                  </w:pPr>
                </w:p>
                <w:p w:rsidR="002A5151" w:rsidRDefault="002A5151" w:rsidP="00FC0E5B">
                  <w:pPr>
                    <w:framePr w:hSpace="180" w:wrap="around" w:vAnchor="text" w:hAnchor="text" w:x="108" w:y="1"/>
                    <w:suppressOverlap/>
                    <w:rPr>
                      <w:lang w:val="en-GB" w:eastAsia="en-GB"/>
                    </w:rPr>
                  </w:pPr>
                </w:p>
                <w:p w:rsidR="002A5151" w:rsidRDefault="002A5151" w:rsidP="00FC0E5B">
                  <w:pPr>
                    <w:framePr w:hSpace="180" w:wrap="around" w:vAnchor="text" w:hAnchor="text" w:x="108" w:y="1"/>
                    <w:suppressOverlap/>
                    <w:rPr>
                      <w:lang w:val="en-GB" w:eastAsia="en-GB"/>
                    </w:rPr>
                  </w:pPr>
                </w:p>
                <w:p w:rsidR="002A5151" w:rsidRPr="00B96239" w:rsidRDefault="002A5151" w:rsidP="00FC0E5B">
                  <w:pPr>
                    <w:framePr w:hSpace="180" w:wrap="around" w:vAnchor="text" w:hAnchor="text" w:x="108" w:y="1"/>
                    <w:suppressOverlap/>
                    <w:rPr>
                      <w:lang w:val="en-GB" w:eastAsia="en-GB"/>
                    </w:rPr>
                  </w:pPr>
                </w:p>
              </w:tc>
              <w:tc>
                <w:tcPr>
                  <w:tcW w:w="1148" w:type="dxa"/>
                  <w:vMerge w:val="restart"/>
                </w:tcPr>
                <w:p w:rsidR="002A5151" w:rsidRDefault="002A5151" w:rsidP="00FC0E5B">
                  <w:pPr>
                    <w:pStyle w:val="Caption"/>
                    <w:framePr w:hSpace="180" w:wrap="around" w:vAnchor="text" w:hAnchor="text" w:x="108" w:y="1"/>
                    <w:suppressOverlap/>
                  </w:pPr>
                </w:p>
                <w:p w:rsidR="002A5151" w:rsidRDefault="002A5151" w:rsidP="00FC0E5B">
                  <w:pPr>
                    <w:pStyle w:val="Caption"/>
                    <w:framePr w:hSpace="180" w:wrap="around" w:vAnchor="text" w:hAnchor="text" w:x="108" w:y="1"/>
                    <w:suppressOverlap/>
                  </w:pPr>
                </w:p>
                <w:p w:rsidR="002A5151" w:rsidRDefault="002A5151" w:rsidP="00FC0E5B">
                  <w:pPr>
                    <w:pStyle w:val="Caption"/>
                    <w:framePr w:hSpace="180" w:wrap="around" w:vAnchor="text" w:hAnchor="text" w:x="108" w:y="1"/>
                    <w:suppressOverlap/>
                  </w:pPr>
                </w:p>
                <w:p w:rsidR="002A5151" w:rsidRDefault="002A5151" w:rsidP="00FC0E5B">
                  <w:pPr>
                    <w:pStyle w:val="Caption"/>
                    <w:framePr w:hSpace="180" w:wrap="around" w:vAnchor="text" w:hAnchor="text" w:x="108" w:y="1"/>
                    <w:suppressOverlap/>
                  </w:pPr>
                </w:p>
                <w:p w:rsidR="002A5151" w:rsidRPr="006664BE" w:rsidRDefault="002A5151" w:rsidP="00FC0E5B">
                  <w:pPr>
                    <w:pStyle w:val="Caption"/>
                    <w:framePr w:hSpace="180" w:wrap="around" w:vAnchor="text" w:hAnchor="text" w:x="108" w:y="1"/>
                    <w:suppressOverlap/>
                  </w:pPr>
                </w:p>
              </w:tc>
              <w:tc>
                <w:tcPr>
                  <w:tcW w:w="1106" w:type="dxa"/>
                </w:tcPr>
                <w:p w:rsidR="002A5151" w:rsidRPr="006664BE" w:rsidRDefault="002A5151" w:rsidP="00FC0E5B">
                  <w:pPr>
                    <w:pStyle w:val="Caption"/>
                    <w:framePr w:hSpace="180" w:wrap="around" w:vAnchor="text" w:hAnchor="text" w:x="108" w:y="1"/>
                    <w:suppressOverlap/>
                  </w:pPr>
                  <w:r>
                    <w:t>Doctor</w:t>
                  </w:r>
                </w:p>
              </w:tc>
              <w:tc>
                <w:tcPr>
                  <w:tcW w:w="1000" w:type="dxa"/>
                </w:tcPr>
                <w:p w:rsidR="002A5151" w:rsidRPr="006664BE" w:rsidRDefault="002A5151" w:rsidP="00FC0E5B">
                  <w:pPr>
                    <w:pStyle w:val="Caption"/>
                    <w:framePr w:hSpace="180" w:wrap="around" w:vAnchor="text" w:hAnchor="text" w:x="108" w:y="1"/>
                    <w:suppressOverlap/>
                  </w:pPr>
                </w:p>
              </w:tc>
              <w:tc>
                <w:tcPr>
                  <w:tcW w:w="1549" w:type="dxa"/>
                  <w:vMerge w:val="restart"/>
                </w:tcPr>
                <w:p w:rsidR="002A5151" w:rsidRPr="006664BE" w:rsidRDefault="002A5151" w:rsidP="00FC0E5B">
                  <w:pPr>
                    <w:pStyle w:val="Caption"/>
                    <w:framePr w:hSpace="180" w:wrap="around" w:vAnchor="text" w:hAnchor="text" w:x="108" w:y="1"/>
                    <w:suppressOverlap/>
                  </w:pPr>
                  <w:r>
                    <w:t xml:space="preserve">The company that responsible to executed the outside training has to obligate to execute it within period not exceed(180days) from resaved </w:t>
                  </w:r>
                  <w:r w:rsidRPr="00AA43A3">
                    <w:t>the ministerial order</w:t>
                  </w:r>
                  <w:r>
                    <w:t xml:space="preserve"> against the delegates &amp; after opining the credit </w:t>
                  </w:r>
                </w:p>
              </w:tc>
            </w:tr>
            <w:tr w:rsidR="002A5151" w:rsidRPr="006664BE" w:rsidTr="007063CD">
              <w:trPr>
                <w:jc w:val="center"/>
              </w:trPr>
              <w:tc>
                <w:tcPr>
                  <w:tcW w:w="723" w:type="dxa"/>
                  <w:vMerge/>
                </w:tcPr>
                <w:p w:rsidR="002A5151" w:rsidRPr="006664BE" w:rsidRDefault="002A5151" w:rsidP="00FC0E5B">
                  <w:pPr>
                    <w:pStyle w:val="Caption"/>
                    <w:framePr w:hSpace="180" w:wrap="around" w:vAnchor="text" w:hAnchor="text" w:x="108" w:y="1"/>
                    <w:suppressOverlap/>
                  </w:pPr>
                </w:p>
              </w:tc>
              <w:tc>
                <w:tcPr>
                  <w:tcW w:w="1194" w:type="dxa"/>
                  <w:vMerge/>
                </w:tcPr>
                <w:p w:rsidR="002A5151" w:rsidRPr="006664BE" w:rsidRDefault="002A5151" w:rsidP="00FC0E5B">
                  <w:pPr>
                    <w:pStyle w:val="Caption"/>
                    <w:framePr w:hSpace="180" w:wrap="around" w:vAnchor="text" w:hAnchor="text" w:x="108" w:y="1"/>
                    <w:suppressOverlap/>
                  </w:pPr>
                </w:p>
              </w:tc>
              <w:tc>
                <w:tcPr>
                  <w:tcW w:w="1148" w:type="dxa"/>
                  <w:vMerge/>
                </w:tcPr>
                <w:p w:rsidR="002A5151" w:rsidRPr="006664BE" w:rsidRDefault="002A5151" w:rsidP="00FC0E5B">
                  <w:pPr>
                    <w:pStyle w:val="Caption"/>
                    <w:framePr w:hSpace="180" w:wrap="around" w:vAnchor="text" w:hAnchor="text" w:x="108" w:y="1"/>
                    <w:suppressOverlap/>
                  </w:pPr>
                </w:p>
              </w:tc>
              <w:tc>
                <w:tcPr>
                  <w:tcW w:w="1106" w:type="dxa"/>
                </w:tcPr>
                <w:p w:rsidR="002A5151" w:rsidRPr="006664BE" w:rsidRDefault="002A5151" w:rsidP="00FC0E5B">
                  <w:pPr>
                    <w:pStyle w:val="Caption"/>
                    <w:framePr w:hSpace="180" w:wrap="around" w:vAnchor="text" w:hAnchor="text" w:x="108" w:y="1"/>
                    <w:suppressOverlap/>
                  </w:pPr>
                  <w:r>
                    <w:t>Engineer</w:t>
                  </w:r>
                </w:p>
              </w:tc>
              <w:tc>
                <w:tcPr>
                  <w:tcW w:w="1000" w:type="dxa"/>
                </w:tcPr>
                <w:p w:rsidR="002A5151" w:rsidRPr="006664BE" w:rsidRDefault="002A5151" w:rsidP="00FC0E5B">
                  <w:pPr>
                    <w:pStyle w:val="Caption"/>
                    <w:framePr w:hSpace="180" w:wrap="around" w:vAnchor="text" w:hAnchor="text" w:x="108" w:y="1"/>
                    <w:suppressOverlap/>
                  </w:pPr>
                </w:p>
              </w:tc>
              <w:tc>
                <w:tcPr>
                  <w:tcW w:w="1549" w:type="dxa"/>
                  <w:vMerge/>
                </w:tcPr>
                <w:p w:rsidR="002A5151" w:rsidRPr="006664BE" w:rsidRDefault="002A5151" w:rsidP="00FC0E5B">
                  <w:pPr>
                    <w:pStyle w:val="Caption"/>
                    <w:framePr w:hSpace="180" w:wrap="around" w:vAnchor="text" w:hAnchor="text" w:x="108" w:y="1"/>
                    <w:suppressOverlap/>
                  </w:pPr>
                </w:p>
              </w:tc>
            </w:tr>
            <w:tr w:rsidR="002A5151" w:rsidRPr="006664BE" w:rsidTr="007063CD">
              <w:trPr>
                <w:jc w:val="center"/>
              </w:trPr>
              <w:tc>
                <w:tcPr>
                  <w:tcW w:w="723" w:type="dxa"/>
                  <w:vMerge/>
                </w:tcPr>
                <w:p w:rsidR="002A5151" w:rsidRPr="006664BE" w:rsidRDefault="002A5151" w:rsidP="00FC0E5B">
                  <w:pPr>
                    <w:pStyle w:val="Caption"/>
                    <w:framePr w:hSpace="180" w:wrap="around" w:vAnchor="text" w:hAnchor="text" w:x="108" w:y="1"/>
                    <w:suppressOverlap/>
                  </w:pPr>
                </w:p>
              </w:tc>
              <w:tc>
                <w:tcPr>
                  <w:tcW w:w="1194" w:type="dxa"/>
                  <w:vMerge/>
                </w:tcPr>
                <w:p w:rsidR="002A5151" w:rsidRPr="006664BE" w:rsidRDefault="002A5151" w:rsidP="00FC0E5B">
                  <w:pPr>
                    <w:pStyle w:val="Caption"/>
                    <w:framePr w:hSpace="180" w:wrap="around" w:vAnchor="text" w:hAnchor="text" w:x="108" w:y="1"/>
                    <w:suppressOverlap/>
                  </w:pPr>
                </w:p>
              </w:tc>
              <w:tc>
                <w:tcPr>
                  <w:tcW w:w="1148" w:type="dxa"/>
                  <w:vMerge/>
                </w:tcPr>
                <w:p w:rsidR="002A5151" w:rsidRPr="006664BE" w:rsidRDefault="002A5151" w:rsidP="00FC0E5B">
                  <w:pPr>
                    <w:pStyle w:val="Caption"/>
                    <w:framePr w:hSpace="180" w:wrap="around" w:vAnchor="text" w:hAnchor="text" w:x="108" w:y="1"/>
                    <w:suppressOverlap/>
                  </w:pPr>
                </w:p>
              </w:tc>
              <w:tc>
                <w:tcPr>
                  <w:tcW w:w="1106" w:type="dxa"/>
                </w:tcPr>
                <w:p w:rsidR="002A5151" w:rsidRPr="006664BE" w:rsidRDefault="002A5151" w:rsidP="00FC0E5B">
                  <w:pPr>
                    <w:pStyle w:val="Caption"/>
                    <w:framePr w:hSpace="180" w:wrap="around" w:vAnchor="text" w:hAnchor="text" w:x="108" w:y="1"/>
                    <w:suppressOverlap/>
                  </w:pPr>
                  <w:r>
                    <w:t>Works</w:t>
                  </w:r>
                </w:p>
              </w:tc>
              <w:tc>
                <w:tcPr>
                  <w:tcW w:w="1000" w:type="dxa"/>
                </w:tcPr>
                <w:p w:rsidR="002A5151" w:rsidRPr="006664BE" w:rsidRDefault="002A5151" w:rsidP="00FC0E5B">
                  <w:pPr>
                    <w:pStyle w:val="Caption"/>
                    <w:framePr w:hSpace="180" w:wrap="around" w:vAnchor="text" w:hAnchor="text" w:x="108" w:y="1"/>
                    <w:suppressOverlap/>
                  </w:pPr>
                </w:p>
              </w:tc>
              <w:tc>
                <w:tcPr>
                  <w:tcW w:w="1549" w:type="dxa"/>
                  <w:vMerge/>
                </w:tcPr>
                <w:p w:rsidR="002A5151" w:rsidRPr="006664BE" w:rsidRDefault="002A5151" w:rsidP="00FC0E5B">
                  <w:pPr>
                    <w:pStyle w:val="Caption"/>
                    <w:framePr w:hSpace="180" w:wrap="around" w:vAnchor="text" w:hAnchor="text" w:x="108" w:y="1"/>
                    <w:suppressOverlap/>
                  </w:pPr>
                </w:p>
              </w:tc>
            </w:tr>
            <w:tr w:rsidR="002A5151" w:rsidRPr="006664BE" w:rsidTr="007063CD">
              <w:trPr>
                <w:jc w:val="center"/>
              </w:trPr>
              <w:tc>
                <w:tcPr>
                  <w:tcW w:w="723" w:type="dxa"/>
                  <w:vMerge/>
                </w:tcPr>
                <w:p w:rsidR="002A5151" w:rsidRPr="006664BE" w:rsidRDefault="002A5151" w:rsidP="00FC0E5B">
                  <w:pPr>
                    <w:pStyle w:val="Caption"/>
                    <w:framePr w:hSpace="180" w:wrap="around" w:vAnchor="text" w:hAnchor="text" w:x="108" w:y="1"/>
                    <w:suppressOverlap/>
                  </w:pPr>
                </w:p>
              </w:tc>
              <w:tc>
                <w:tcPr>
                  <w:tcW w:w="1194" w:type="dxa"/>
                  <w:vMerge/>
                </w:tcPr>
                <w:p w:rsidR="002A5151" w:rsidRPr="006664BE" w:rsidRDefault="002A5151" w:rsidP="00FC0E5B">
                  <w:pPr>
                    <w:pStyle w:val="Caption"/>
                    <w:framePr w:hSpace="180" w:wrap="around" w:vAnchor="text" w:hAnchor="text" w:x="108" w:y="1"/>
                    <w:suppressOverlap/>
                  </w:pPr>
                </w:p>
              </w:tc>
              <w:tc>
                <w:tcPr>
                  <w:tcW w:w="1148" w:type="dxa"/>
                  <w:vMerge/>
                </w:tcPr>
                <w:p w:rsidR="002A5151" w:rsidRPr="006664BE" w:rsidRDefault="002A5151" w:rsidP="00FC0E5B">
                  <w:pPr>
                    <w:pStyle w:val="Caption"/>
                    <w:framePr w:hSpace="180" w:wrap="around" w:vAnchor="text" w:hAnchor="text" w:x="108" w:y="1"/>
                    <w:suppressOverlap/>
                  </w:pPr>
                </w:p>
              </w:tc>
              <w:tc>
                <w:tcPr>
                  <w:tcW w:w="1106" w:type="dxa"/>
                </w:tcPr>
                <w:p w:rsidR="002A5151" w:rsidRPr="006664BE" w:rsidRDefault="002A5151" w:rsidP="00FC0E5B">
                  <w:pPr>
                    <w:pStyle w:val="Caption"/>
                    <w:framePr w:hSpace="180" w:wrap="around" w:vAnchor="text" w:hAnchor="text" w:x="108" w:y="1"/>
                    <w:suppressOverlap/>
                  </w:pPr>
                  <w:r>
                    <w:t>Physician</w:t>
                  </w:r>
                </w:p>
              </w:tc>
              <w:tc>
                <w:tcPr>
                  <w:tcW w:w="1000" w:type="dxa"/>
                </w:tcPr>
                <w:p w:rsidR="002A5151" w:rsidRPr="006664BE" w:rsidRDefault="002A5151" w:rsidP="00FC0E5B">
                  <w:pPr>
                    <w:pStyle w:val="Caption"/>
                    <w:framePr w:hSpace="180" w:wrap="around" w:vAnchor="text" w:hAnchor="text" w:x="108" w:y="1"/>
                    <w:suppressOverlap/>
                  </w:pPr>
                </w:p>
              </w:tc>
              <w:tc>
                <w:tcPr>
                  <w:tcW w:w="1549" w:type="dxa"/>
                  <w:vMerge/>
                </w:tcPr>
                <w:p w:rsidR="002A5151" w:rsidRPr="006664BE" w:rsidRDefault="002A5151" w:rsidP="00FC0E5B">
                  <w:pPr>
                    <w:pStyle w:val="Caption"/>
                    <w:framePr w:hSpace="180" w:wrap="around" w:vAnchor="text" w:hAnchor="text" w:x="108" w:y="1"/>
                    <w:suppressOverlap/>
                  </w:pPr>
                </w:p>
              </w:tc>
            </w:tr>
            <w:tr w:rsidR="002A5151" w:rsidRPr="006664BE" w:rsidTr="007063CD">
              <w:trPr>
                <w:jc w:val="center"/>
              </w:trPr>
              <w:tc>
                <w:tcPr>
                  <w:tcW w:w="723" w:type="dxa"/>
                  <w:vMerge/>
                </w:tcPr>
                <w:p w:rsidR="002A5151" w:rsidRPr="006664BE" w:rsidRDefault="002A5151" w:rsidP="00FC0E5B">
                  <w:pPr>
                    <w:pStyle w:val="Caption"/>
                    <w:framePr w:hSpace="180" w:wrap="around" w:vAnchor="text" w:hAnchor="text" w:x="108" w:y="1"/>
                    <w:suppressOverlap/>
                  </w:pPr>
                </w:p>
              </w:tc>
              <w:tc>
                <w:tcPr>
                  <w:tcW w:w="1194" w:type="dxa"/>
                  <w:vMerge/>
                </w:tcPr>
                <w:p w:rsidR="002A5151" w:rsidRPr="006664BE" w:rsidRDefault="002A5151" w:rsidP="00FC0E5B">
                  <w:pPr>
                    <w:pStyle w:val="Caption"/>
                    <w:framePr w:hSpace="180" w:wrap="around" w:vAnchor="text" w:hAnchor="text" w:x="108" w:y="1"/>
                    <w:suppressOverlap/>
                  </w:pPr>
                </w:p>
              </w:tc>
              <w:tc>
                <w:tcPr>
                  <w:tcW w:w="1148" w:type="dxa"/>
                  <w:vMerge/>
                </w:tcPr>
                <w:p w:rsidR="002A5151" w:rsidRPr="006664BE" w:rsidRDefault="002A5151" w:rsidP="00FC0E5B">
                  <w:pPr>
                    <w:pStyle w:val="Caption"/>
                    <w:framePr w:hSpace="180" w:wrap="around" w:vAnchor="text" w:hAnchor="text" w:x="108" w:y="1"/>
                    <w:suppressOverlap/>
                  </w:pPr>
                </w:p>
              </w:tc>
              <w:tc>
                <w:tcPr>
                  <w:tcW w:w="1106" w:type="dxa"/>
                  <w:vAlign w:val="center"/>
                </w:tcPr>
                <w:p w:rsidR="002A5151" w:rsidRPr="006664BE" w:rsidRDefault="002A5151" w:rsidP="00FC0E5B">
                  <w:pPr>
                    <w:pStyle w:val="Caption"/>
                    <w:framePr w:hSpace="180" w:wrap="around" w:vAnchor="text" w:hAnchor="text" w:x="108" w:y="1"/>
                    <w:suppressOverlap/>
                    <w:jc w:val="center"/>
                  </w:pPr>
                  <w:r>
                    <w:t>Another/stat</w:t>
                  </w:r>
                </w:p>
              </w:tc>
              <w:tc>
                <w:tcPr>
                  <w:tcW w:w="1000" w:type="dxa"/>
                </w:tcPr>
                <w:p w:rsidR="002A5151" w:rsidRPr="006664BE" w:rsidRDefault="002A5151" w:rsidP="00FC0E5B">
                  <w:pPr>
                    <w:pStyle w:val="Caption"/>
                    <w:framePr w:hSpace="180" w:wrap="around" w:vAnchor="text" w:hAnchor="text" w:x="108" w:y="1"/>
                    <w:suppressOverlap/>
                  </w:pPr>
                </w:p>
              </w:tc>
              <w:tc>
                <w:tcPr>
                  <w:tcW w:w="1549" w:type="dxa"/>
                  <w:vMerge/>
                </w:tcPr>
                <w:p w:rsidR="002A5151" w:rsidRPr="006664BE" w:rsidRDefault="002A5151" w:rsidP="00FC0E5B">
                  <w:pPr>
                    <w:pStyle w:val="Caption"/>
                    <w:framePr w:hSpace="180" w:wrap="around" w:vAnchor="text" w:hAnchor="text" w:x="108" w:y="1"/>
                    <w:suppressOverlap/>
                  </w:pPr>
                </w:p>
              </w:tc>
            </w:tr>
            <w:tr w:rsidR="002A5151" w:rsidRPr="006664BE" w:rsidTr="007063CD">
              <w:trPr>
                <w:jc w:val="center"/>
              </w:trPr>
              <w:tc>
                <w:tcPr>
                  <w:tcW w:w="723" w:type="dxa"/>
                  <w:vAlign w:val="center"/>
                </w:tcPr>
                <w:p w:rsidR="002A5151" w:rsidRDefault="002A5151" w:rsidP="00FC0E5B">
                  <w:pPr>
                    <w:pStyle w:val="Caption"/>
                    <w:framePr w:hSpace="180" w:wrap="around" w:vAnchor="text" w:hAnchor="text" w:x="108" w:y="1"/>
                    <w:suppressOverlap/>
                    <w:jc w:val="center"/>
                  </w:pPr>
                  <w:r>
                    <w:lastRenderedPageBreak/>
                    <w:t>Outside training</w:t>
                  </w:r>
                </w:p>
                <w:p w:rsidR="002A5151" w:rsidRDefault="002A5151" w:rsidP="00FC0E5B">
                  <w:pPr>
                    <w:framePr w:hSpace="180" w:wrap="around" w:vAnchor="text" w:hAnchor="text" w:x="108" w:y="1"/>
                    <w:suppressOverlap/>
                    <w:rPr>
                      <w:lang w:val="en-GB" w:eastAsia="en-GB"/>
                    </w:rPr>
                  </w:pPr>
                </w:p>
                <w:p w:rsidR="002A5151" w:rsidRDefault="002A5151" w:rsidP="00FC0E5B">
                  <w:pPr>
                    <w:framePr w:hSpace="180" w:wrap="around" w:vAnchor="text" w:hAnchor="text" w:x="108" w:y="1"/>
                    <w:suppressOverlap/>
                    <w:rPr>
                      <w:lang w:val="en-GB" w:eastAsia="en-GB"/>
                    </w:rPr>
                  </w:pPr>
                </w:p>
                <w:p w:rsidR="002A5151" w:rsidRPr="00977F16" w:rsidRDefault="002A5151" w:rsidP="00FC0E5B">
                  <w:pPr>
                    <w:framePr w:hSpace="180" w:wrap="around" w:vAnchor="text" w:hAnchor="text" w:x="108" w:y="1"/>
                    <w:suppressOverlap/>
                    <w:jc w:val="center"/>
                    <w:rPr>
                      <w:b/>
                      <w:bCs/>
                      <w:sz w:val="28"/>
                      <w:szCs w:val="28"/>
                      <w:u w:val="single"/>
                      <w:lang w:val="en-GB" w:eastAsia="en-GB"/>
                    </w:rPr>
                  </w:pPr>
                </w:p>
              </w:tc>
              <w:tc>
                <w:tcPr>
                  <w:tcW w:w="1194" w:type="dxa"/>
                </w:tcPr>
                <w:p w:rsidR="002A5151" w:rsidRPr="006664BE" w:rsidRDefault="002A5151" w:rsidP="00FC0E5B">
                  <w:pPr>
                    <w:pStyle w:val="Caption"/>
                    <w:framePr w:hSpace="180" w:wrap="around" w:vAnchor="text" w:hAnchor="text" w:x="108" w:y="1"/>
                    <w:suppressOverlap/>
                  </w:pPr>
                </w:p>
              </w:tc>
              <w:tc>
                <w:tcPr>
                  <w:tcW w:w="1148" w:type="dxa"/>
                </w:tcPr>
                <w:p w:rsidR="002A5151" w:rsidRPr="006664BE" w:rsidRDefault="002A5151" w:rsidP="00FC0E5B">
                  <w:pPr>
                    <w:pStyle w:val="Caption"/>
                    <w:framePr w:hSpace="180" w:wrap="around" w:vAnchor="text" w:hAnchor="text" w:x="108" w:y="1"/>
                    <w:suppressOverlap/>
                  </w:pPr>
                </w:p>
              </w:tc>
              <w:tc>
                <w:tcPr>
                  <w:tcW w:w="1106" w:type="dxa"/>
                </w:tcPr>
                <w:p w:rsidR="002A5151" w:rsidRDefault="002A5151" w:rsidP="00FC0E5B">
                  <w:pPr>
                    <w:pStyle w:val="Caption"/>
                    <w:framePr w:hSpace="180" w:wrap="around" w:vAnchor="text" w:hAnchor="text" w:x="108" w:y="1"/>
                    <w:suppressOverlap/>
                  </w:pPr>
                  <w:r>
                    <w:t>Doctor</w:t>
                  </w:r>
                </w:p>
                <w:p w:rsidR="002A5151" w:rsidRPr="00977F16" w:rsidRDefault="002A5151" w:rsidP="00FC0E5B">
                  <w:pPr>
                    <w:framePr w:hSpace="180" w:wrap="around" w:vAnchor="text" w:hAnchor="text" w:x="108" w:y="1"/>
                    <w:suppressOverlap/>
                    <w:jc w:val="right"/>
                    <w:rPr>
                      <w:lang w:val="en-GB" w:eastAsia="en-GB"/>
                    </w:rPr>
                  </w:pPr>
                  <w:r>
                    <w:t>Another/stat</w:t>
                  </w:r>
                </w:p>
              </w:tc>
              <w:tc>
                <w:tcPr>
                  <w:tcW w:w="1000" w:type="dxa"/>
                </w:tcPr>
                <w:p w:rsidR="002A5151" w:rsidRPr="00977F16" w:rsidRDefault="002A5151" w:rsidP="00FC0E5B">
                  <w:pPr>
                    <w:framePr w:hSpace="180" w:wrap="around" w:vAnchor="text" w:hAnchor="text" w:x="108" w:y="1"/>
                    <w:suppressOverlap/>
                    <w:jc w:val="center"/>
                    <w:rPr>
                      <w:lang w:val="en-GB" w:eastAsia="en-GB"/>
                    </w:rPr>
                  </w:pPr>
                </w:p>
              </w:tc>
              <w:tc>
                <w:tcPr>
                  <w:tcW w:w="1549" w:type="dxa"/>
                </w:tcPr>
                <w:p w:rsidR="002A5151" w:rsidRPr="006664BE" w:rsidRDefault="002A5151" w:rsidP="00FC0E5B">
                  <w:pPr>
                    <w:pStyle w:val="Caption"/>
                    <w:framePr w:hSpace="180" w:wrap="around" w:vAnchor="text" w:hAnchor="text" w:x="108" w:y="1"/>
                    <w:suppressOverlap/>
                  </w:pPr>
                  <w:r>
                    <w:t xml:space="preserve">The company that responsible to executed the outside training has to obligate to execute it within period not exceed(180days) from resaved </w:t>
                  </w:r>
                  <w:r w:rsidRPr="00AA43A3">
                    <w:t>the ministerial order</w:t>
                  </w:r>
                  <w:r>
                    <w:t xml:space="preserve"> against the delegates &amp; after opining the credit </w:t>
                  </w:r>
                </w:p>
              </w:tc>
            </w:tr>
            <w:tr w:rsidR="002A5151" w:rsidRPr="00FF26A7" w:rsidTr="007063CD">
              <w:trPr>
                <w:jc w:val="center"/>
              </w:trPr>
              <w:tc>
                <w:tcPr>
                  <w:tcW w:w="723" w:type="dxa"/>
                  <w:vAlign w:val="center"/>
                </w:tcPr>
                <w:p w:rsidR="002A5151" w:rsidRDefault="002A5151" w:rsidP="00FC0E5B">
                  <w:pPr>
                    <w:pStyle w:val="Caption"/>
                    <w:framePr w:hSpace="180" w:wrap="around" w:vAnchor="text" w:hAnchor="text" w:x="108" w:y="1"/>
                    <w:suppressOverlap/>
                    <w:jc w:val="center"/>
                  </w:pPr>
                  <w:r>
                    <w:t>Outside training</w:t>
                  </w:r>
                </w:p>
              </w:tc>
              <w:tc>
                <w:tcPr>
                  <w:tcW w:w="1194" w:type="dxa"/>
                </w:tcPr>
                <w:p w:rsidR="002A5151" w:rsidRPr="006664BE" w:rsidRDefault="002A5151" w:rsidP="00FC0E5B">
                  <w:pPr>
                    <w:framePr w:hSpace="180" w:wrap="around" w:vAnchor="text" w:hAnchor="text" w:x="108" w:y="1"/>
                    <w:suppressOverlap/>
                  </w:pPr>
                </w:p>
              </w:tc>
              <w:tc>
                <w:tcPr>
                  <w:tcW w:w="1148" w:type="dxa"/>
                </w:tcPr>
                <w:p w:rsidR="002A5151" w:rsidRPr="006664BE" w:rsidRDefault="002A5151" w:rsidP="00FC0E5B">
                  <w:pPr>
                    <w:pStyle w:val="Caption"/>
                    <w:framePr w:hSpace="180" w:wrap="around" w:vAnchor="text" w:hAnchor="text" w:x="108" w:y="1"/>
                    <w:suppressOverlap/>
                  </w:pPr>
                </w:p>
              </w:tc>
              <w:tc>
                <w:tcPr>
                  <w:tcW w:w="1106" w:type="dxa"/>
                </w:tcPr>
                <w:p w:rsidR="002A5151" w:rsidRDefault="002A5151" w:rsidP="00FC0E5B">
                  <w:pPr>
                    <w:pStyle w:val="Caption"/>
                    <w:framePr w:hSpace="180" w:wrap="around" w:vAnchor="text" w:hAnchor="text" w:x="108" w:y="1"/>
                    <w:suppressOverlap/>
                  </w:pPr>
                  <w:r>
                    <w:t>Doctor</w:t>
                  </w:r>
                </w:p>
                <w:p w:rsidR="002A5151" w:rsidRDefault="002A5151" w:rsidP="00FC0E5B">
                  <w:pPr>
                    <w:pStyle w:val="Caption"/>
                    <w:framePr w:hSpace="180" w:wrap="around" w:vAnchor="text" w:hAnchor="text" w:x="108" w:y="1"/>
                    <w:suppressOverlap/>
                  </w:pPr>
                  <w:r>
                    <w:t>Another/</w:t>
                  </w:r>
                </w:p>
                <w:p w:rsidR="002A5151" w:rsidRPr="006664BE" w:rsidRDefault="002A5151" w:rsidP="00FC0E5B">
                  <w:pPr>
                    <w:pStyle w:val="Caption"/>
                    <w:framePr w:hSpace="180" w:wrap="around" w:vAnchor="text" w:hAnchor="text" w:x="108" w:y="1"/>
                    <w:suppressOverlap/>
                  </w:pPr>
                  <w:r>
                    <w:t>stat</w:t>
                  </w:r>
                </w:p>
              </w:tc>
              <w:tc>
                <w:tcPr>
                  <w:tcW w:w="1000" w:type="dxa"/>
                </w:tcPr>
                <w:p w:rsidR="002A5151" w:rsidRPr="006664BE" w:rsidRDefault="002A5151" w:rsidP="00FC0E5B">
                  <w:pPr>
                    <w:pStyle w:val="Caption"/>
                    <w:framePr w:hSpace="180" w:wrap="around" w:vAnchor="text" w:hAnchor="text" w:x="108" w:y="1"/>
                    <w:suppressOverlap/>
                    <w:jc w:val="center"/>
                  </w:pPr>
                </w:p>
              </w:tc>
              <w:tc>
                <w:tcPr>
                  <w:tcW w:w="1549" w:type="dxa"/>
                </w:tcPr>
                <w:p w:rsidR="002A5151" w:rsidRPr="006664BE" w:rsidRDefault="002A5151" w:rsidP="00FC0E5B">
                  <w:pPr>
                    <w:pStyle w:val="Caption"/>
                    <w:framePr w:hSpace="180" w:wrap="around" w:vAnchor="text" w:hAnchor="text" w:x="108" w:y="1"/>
                    <w:suppressOverlap/>
                  </w:pPr>
                  <w:r>
                    <w:t xml:space="preserve">The company that responsible to executed the outside training has to obligate to execute it within period not exceed(180days) from resaved </w:t>
                  </w:r>
                  <w:r w:rsidRPr="00AA43A3">
                    <w:t>the ministerial order</w:t>
                  </w:r>
                  <w:r>
                    <w:t xml:space="preserve"> against the delegates &amp; after opining the credit </w:t>
                  </w:r>
                </w:p>
              </w:tc>
            </w:tr>
            <w:tr w:rsidR="002A5151" w:rsidRPr="006664BE" w:rsidTr="007063CD">
              <w:trPr>
                <w:jc w:val="center"/>
              </w:trPr>
              <w:tc>
                <w:tcPr>
                  <w:tcW w:w="723" w:type="dxa"/>
                  <w:vMerge w:val="restart"/>
                  <w:vAlign w:val="center"/>
                </w:tcPr>
                <w:p w:rsidR="002A5151" w:rsidRPr="006664BE" w:rsidRDefault="002A5151" w:rsidP="00FC0E5B">
                  <w:pPr>
                    <w:pStyle w:val="Caption"/>
                    <w:framePr w:hSpace="180" w:wrap="around" w:vAnchor="text" w:hAnchor="text" w:x="108" w:y="1"/>
                    <w:suppressOverlap/>
                    <w:jc w:val="center"/>
                  </w:pPr>
                  <w:r>
                    <w:t>Inner training</w:t>
                  </w:r>
                </w:p>
              </w:tc>
              <w:tc>
                <w:tcPr>
                  <w:tcW w:w="1194" w:type="dxa"/>
                  <w:vMerge w:val="restart"/>
                </w:tcPr>
                <w:p w:rsidR="002A5151" w:rsidRPr="006664BE" w:rsidRDefault="002A5151" w:rsidP="00FC0E5B">
                  <w:pPr>
                    <w:pStyle w:val="Caption"/>
                    <w:framePr w:hSpace="180" w:wrap="around" w:vAnchor="text" w:hAnchor="text" w:x="108" w:y="1"/>
                    <w:suppressOverlap/>
                  </w:pPr>
                </w:p>
              </w:tc>
              <w:tc>
                <w:tcPr>
                  <w:tcW w:w="1148" w:type="dxa"/>
                  <w:vMerge w:val="restart"/>
                </w:tcPr>
                <w:p w:rsidR="002A5151" w:rsidRPr="006664BE" w:rsidRDefault="002A5151" w:rsidP="00FC0E5B">
                  <w:pPr>
                    <w:pStyle w:val="Caption"/>
                    <w:framePr w:hSpace="180" w:wrap="around" w:vAnchor="text" w:hAnchor="text" w:x="108" w:y="1"/>
                    <w:suppressOverlap/>
                  </w:pPr>
                </w:p>
              </w:tc>
              <w:tc>
                <w:tcPr>
                  <w:tcW w:w="1106" w:type="dxa"/>
                </w:tcPr>
                <w:p w:rsidR="002A5151" w:rsidRPr="006664BE" w:rsidRDefault="002A5151" w:rsidP="00FC0E5B">
                  <w:pPr>
                    <w:pStyle w:val="Caption"/>
                    <w:framePr w:hSpace="180" w:wrap="around" w:vAnchor="text" w:hAnchor="text" w:x="108" w:y="1"/>
                    <w:suppressOverlap/>
                  </w:pPr>
                  <w:r>
                    <w:t>Doctor</w:t>
                  </w:r>
                </w:p>
              </w:tc>
              <w:tc>
                <w:tcPr>
                  <w:tcW w:w="1000" w:type="dxa"/>
                </w:tcPr>
                <w:p w:rsidR="002A5151" w:rsidRPr="006664BE" w:rsidRDefault="002A5151" w:rsidP="00FC0E5B">
                  <w:pPr>
                    <w:pStyle w:val="Caption"/>
                    <w:framePr w:hSpace="180" w:wrap="around" w:vAnchor="text" w:hAnchor="text" w:x="108" w:y="1"/>
                    <w:suppressOverlap/>
                  </w:pPr>
                </w:p>
              </w:tc>
              <w:tc>
                <w:tcPr>
                  <w:tcW w:w="1549" w:type="dxa"/>
                  <w:vMerge w:val="restart"/>
                </w:tcPr>
                <w:p w:rsidR="002A5151" w:rsidRDefault="002A5151" w:rsidP="00FC0E5B">
                  <w:pPr>
                    <w:pStyle w:val="Caption"/>
                    <w:framePr w:hSpace="180" w:wrap="around" w:vAnchor="text" w:hAnchor="text" w:x="108" w:y="1"/>
                    <w:suppressOverlap/>
                  </w:pPr>
                  <w:r>
                    <w:t xml:space="preserve">1-state inner training place (training center in the  </w:t>
                  </w:r>
                  <w:r w:rsidRPr="00AA43A3">
                    <w:t>engineering</w:t>
                  </w:r>
                  <w:r>
                    <w:t>&amp;</w:t>
                  </w:r>
                  <w:r w:rsidRPr="00AA43A3">
                    <w:lastRenderedPageBreak/>
                    <w:t>maintenance</w:t>
                  </w:r>
                  <w:r>
                    <w:t xml:space="preserve"> of medical &amp;</w:t>
                  </w:r>
                  <w:r w:rsidRPr="00AA43A3">
                    <w:t>service</w:t>
                  </w:r>
                  <w:r>
                    <w:t xml:space="preserve"> equipment</w:t>
                  </w:r>
                  <w:r w:rsidRPr="00AA43A3">
                    <w:t>s</w:t>
                  </w:r>
                  <w:r>
                    <w:t xml:space="preserve"> department /       al dbaash or in one of the executed company centres &amp; be fixed the centre ( Baghdad or  </w:t>
                  </w:r>
                  <w:r w:rsidRPr="001D28D7">
                    <w:t>northarea</w:t>
                  </w:r>
                  <w:r>
                    <w:t xml:space="preserve"> or </w:t>
                  </w:r>
                  <w:r w:rsidRPr="001D28D7">
                    <w:t>south area</w:t>
                  </w:r>
                  <w:r>
                    <w:t>))</w:t>
                  </w:r>
                </w:p>
                <w:p w:rsidR="002A5151" w:rsidRPr="001D28D7" w:rsidRDefault="002A5151" w:rsidP="00FC0E5B">
                  <w:pPr>
                    <w:pStyle w:val="Caption"/>
                    <w:framePr w:hSpace="180" w:wrap="around" w:vAnchor="text" w:hAnchor="text" w:x="108" w:y="1"/>
                    <w:suppressOverlap/>
                  </w:pPr>
                  <w:r>
                    <w:t xml:space="preserve">2-state the site who will bear training cost(  </w:t>
                  </w:r>
                  <w:r w:rsidRPr="001B0916">
                    <w:t>transport</w:t>
                  </w:r>
                  <w:r>
                    <w:t xml:space="preserve"> , </w:t>
                  </w:r>
                  <w:r w:rsidRPr="001B0916">
                    <w:t>living</w:t>
                  </w:r>
                  <w:r>
                    <w:t xml:space="preserve"> place , </w:t>
                  </w:r>
                  <w:r w:rsidRPr="001B0916">
                    <w:t>meal</w:t>
                  </w:r>
                  <w:r>
                    <w:t xml:space="preserve">, </w:t>
                  </w:r>
                  <w:r w:rsidRPr="001B0916">
                    <w:t>pocket money</w:t>
                  </w:r>
                  <w:r>
                    <w:t>)</w:t>
                  </w:r>
                </w:p>
              </w:tc>
            </w:tr>
            <w:tr w:rsidR="002A5151" w:rsidRPr="006664BE" w:rsidTr="007063CD">
              <w:trPr>
                <w:jc w:val="center"/>
              </w:trPr>
              <w:tc>
                <w:tcPr>
                  <w:tcW w:w="723" w:type="dxa"/>
                  <w:vMerge/>
                </w:tcPr>
                <w:p w:rsidR="002A5151" w:rsidRPr="006664BE" w:rsidRDefault="002A5151" w:rsidP="00FC0E5B">
                  <w:pPr>
                    <w:pStyle w:val="Caption"/>
                    <w:framePr w:hSpace="180" w:wrap="around" w:vAnchor="text" w:hAnchor="text" w:x="108" w:y="1"/>
                    <w:suppressOverlap/>
                  </w:pPr>
                </w:p>
              </w:tc>
              <w:tc>
                <w:tcPr>
                  <w:tcW w:w="1194" w:type="dxa"/>
                  <w:vMerge/>
                </w:tcPr>
                <w:p w:rsidR="002A5151" w:rsidRPr="006664BE" w:rsidRDefault="002A5151" w:rsidP="00FC0E5B">
                  <w:pPr>
                    <w:pStyle w:val="Caption"/>
                    <w:framePr w:hSpace="180" w:wrap="around" w:vAnchor="text" w:hAnchor="text" w:x="108" w:y="1"/>
                    <w:suppressOverlap/>
                  </w:pPr>
                </w:p>
              </w:tc>
              <w:tc>
                <w:tcPr>
                  <w:tcW w:w="1148" w:type="dxa"/>
                  <w:vMerge/>
                </w:tcPr>
                <w:p w:rsidR="002A5151" w:rsidRPr="006664BE" w:rsidRDefault="002A5151" w:rsidP="00FC0E5B">
                  <w:pPr>
                    <w:pStyle w:val="Caption"/>
                    <w:framePr w:hSpace="180" w:wrap="around" w:vAnchor="text" w:hAnchor="text" w:x="108" w:y="1"/>
                    <w:suppressOverlap/>
                  </w:pPr>
                </w:p>
              </w:tc>
              <w:tc>
                <w:tcPr>
                  <w:tcW w:w="1106" w:type="dxa"/>
                </w:tcPr>
                <w:p w:rsidR="002A5151" w:rsidRPr="006664BE" w:rsidRDefault="002A5151" w:rsidP="00FC0E5B">
                  <w:pPr>
                    <w:pStyle w:val="Caption"/>
                    <w:framePr w:hSpace="180" w:wrap="around" w:vAnchor="text" w:hAnchor="text" w:x="108" w:y="1"/>
                    <w:suppressOverlap/>
                  </w:pPr>
                  <w:r>
                    <w:t>Engineer</w:t>
                  </w:r>
                </w:p>
              </w:tc>
              <w:tc>
                <w:tcPr>
                  <w:tcW w:w="1000" w:type="dxa"/>
                </w:tcPr>
                <w:p w:rsidR="002A5151" w:rsidRPr="006664BE" w:rsidRDefault="002A5151" w:rsidP="00FC0E5B">
                  <w:pPr>
                    <w:pStyle w:val="Caption"/>
                    <w:framePr w:hSpace="180" w:wrap="around" w:vAnchor="text" w:hAnchor="text" w:x="108" w:y="1"/>
                    <w:suppressOverlap/>
                  </w:pPr>
                </w:p>
              </w:tc>
              <w:tc>
                <w:tcPr>
                  <w:tcW w:w="1549" w:type="dxa"/>
                  <w:vMerge/>
                </w:tcPr>
                <w:p w:rsidR="002A5151" w:rsidRPr="006664BE" w:rsidRDefault="002A5151" w:rsidP="00FC0E5B">
                  <w:pPr>
                    <w:pStyle w:val="Caption"/>
                    <w:framePr w:hSpace="180" w:wrap="around" w:vAnchor="text" w:hAnchor="text" w:x="108" w:y="1"/>
                    <w:suppressOverlap/>
                  </w:pPr>
                </w:p>
              </w:tc>
            </w:tr>
            <w:tr w:rsidR="002A5151" w:rsidRPr="006664BE" w:rsidTr="007063CD">
              <w:trPr>
                <w:jc w:val="center"/>
              </w:trPr>
              <w:tc>
                <w:tcPr>
                  <w:tcW w:w="723" w:type="dxa"/>
                  <w:vMerge/>
                </w:tcPr>
                <w:p w:rsidR="002A5151" w:rsidRPr="006664BE" w:rsidRDefault="002A5151" w:rsidP="00FC0E5B">
                  <w:pPr>
                    <w:pStyle w:val="Caption"/>
                    <w:framePr w:hSpace="180" w:wrap="around" w:vAnchor="text" w:hAnchor="text" w:x="108" w:y="1"/>
                    <w:suppressOverlap/>
                  </w:pPr>
                </w:p>
              </w:tc>
              <w:tc>
                <w:tcPr>
                  <w:tcW w:w="1194" w:type="dxa"/>
                  <w:vMerge/>
                </w:tcPr>
                <w:p w:rsidR="002A5151" w:rsidRPr="006664BE" w:rsidRDefault="002A5151" w:rsidP="00FC0E5B">
                  <w:pPr>
                    <w:pStyle w:val="Caption"/>
                    <w:framePr w:hSpace="180" w:wrap="around" w:vAnchor="text" w:hAnchor="text" w:x="108" w:y="1"/>
                    <w:suppressOverlap/>
                  </w:pPr>
                </w:p>
              </w:tc>
              <w:tc>
                <w:tcPr>
                  <w:tcW w:w="1148" w:type="dxa"/>
                  <w:vMerge/>
                </w:tcPr>
                <w:p w:rsidR="002A5151" w:rsidRPr="006664BE" w:rsidRDefault="002A5151" w:rsidP="00FC0E5B">
                  <w:pPr>
                    <w:pStyle w:val="Caption"/>
                    <w:framePr w:hSpace="180" w:wrap="around" w:vAnchor="text" w:hAnchor="text" w:x="108" w:y="1"/>
                    <w:suppressOverlap/>
                  </w:pPr>
                </w:p>
              </w:tc>
              <w:tc>
                <w:tcPr>
                  <w:tcW w:w="1106" w:type="dxa"/>
                </w:tcPr>
                <w:p w:rsidR="002A5151" w:rsidRPr="006664BE" w:rsidRDefault="002A5151" w:rsidP="00FC0E5B">
                  <w:pPr>
                    <w:pStyle w:val="Caption"/>
                    <w:framePr w:hSpace="180" w:wrap="around" w:vAnchor="text" w:hAnchor="text" w:x="108" w:y="1"/>
                    <w:suppressOverlap/>
                  </w:pPr>
                  <w:r>
                    <w:t>Works</w:t>
                  </w:r>
                </w:p>
              </w:tc>
              <w:tc>
                <w:tcPr>
                  <w:tcW w:w="1000" w:type="dxa"/>
                </w:tcPr>
                <w:p w:rsidR="002A5151" w:rsidRPr="006664BE" w:rsidRDefault="002A5151" w:rsidP="00FC0E5B">
                  <w:pPr>
                    <w:pStyle w:val="Caption"/>
                    <w:framePr w:hSpace="180" w:wrap="around" w:vAnchor="text" w:hAnchor="text" w:x="108" w:y="1"/>
                    <w:suppressOverlap/>
                  </w:pPr>
                </w:p>
              </w:tc>
              <w:tc>
                <w:tcPr>
                  <w:tcW w:w="1549" w:type="dxa"/>
                  <w:vMerge/>
                </w:tcPr>
                <w:p w:rsidR="002A5151" w:rsidRPr="006664BE" w:rsidRDefault="002A5151" w:rsidP="00FC0E5B">
                  <w:pPr>
                    <w:pStyle w:val="Caption"/>
                    <w:framePr w:hSpace="180" w:wrap="around" w:vAnchor="text" w:hAnchor="text" w:x="108" w:y="1"/>
                    <w:suppressOverlap/>
                  </w:pPr>
                </w:p>
              </w:tc>
            </w:tr>
            <w:tr w:rsidR="002A5151" w:rsidRPr="006664BE" w:rsidTr="007063CD">
              <w:trPr>
                <w:jc w:val="center"/>
              </w:trPr>
              <w:tc>
                <w:tcPr>
                  <w:tcW w:w="723" w:type="dxa"/>
                  <w:vMerge/>
                </w:tcPr>
                <w:p w:rsidR="002A5151" w:rsidRPr="006664BE" w:rsidRDefault="002A5151" w:rsidP="00FC0E5B">
                  <w:pPr>
                    <w:pStyle w:val="Caption"/>
                    <w:framePr w:hSpace="180" w:wrap="around" w:vAnchor="text" w:hAnchor="text" w:x="108" w:y="1"/>
                    <w:suppressOverlap/>
                  </w:pPr>
                </w:p>
              </w:tc>
              <w:tc>
                <w:tcPr>
                  <w:tcW w:w="1194" w:type="dxa"/>
                  <w:vMerge/>
                </w:tcPr>
                <w:p w:rsidR="002A5151" w:rsidRPr="006664BE" w:rsidRDefault="002A5151" w:rsidP="00FC0E5B">
                  <w:pPr>
                    <w:pStyle w:val="Caption"/>
                    <w:framePr w:hSpace="180" w:wrap="around" w:vAnchor="text" w:hAnchor="text" w:x="108" w:y="1"/>
                    <w:suppressOverlap/>
                  </w:pPr>
                </w:p>
              </w:tc>
              <w:tc>
                <w:tcPr>
                  <w:tcW w:w="1148" w:type="dxa"/>
                  <w:vMerge/>
                </w:tcPr>
                <w:p w:rsidR="002A5151" w:rsidRPr="006664BE" w:rsidRDefault="002A5151" w:rsidP="00FC0E5B">
                  <w:pPr>
                    <w:pStyle w:val="Caption"/>
                    <w:framePr w:hSpace="180" w:wrap="around" w:vAnchor="text" w:hAnchor="text" w:x="108" w:y="1"/>
                    <w:suppressOverlap/>
                  </w:pPr>
                </w:p>
              </w:tc>
              <w:tc>
                <w:tcPr>
                  <w:tcW w:w="1106" w:type="dxa"/>
                </w:tcPr>
                <w:p w:rsidR="002A5151" w:rsidRPr="006664BE" w:rsidRDefault="002A5151" w:rsidP="00FC0E5B">
                  <w:pPr>
                    <w:pStyle w:val="Caption"/>
                    <w:framePr w:hSpace="180" w:wrap="around" w:vAnchor="text" w:hAnchor="text" w:x="108" w:y="1"/>
                    <w:suppressOverlap/>
                  </w:pPr>
                  <w:r>
                    <w:t>Physician</w:t>
                  </w:r>
                </w:p>
              </w:tc>
              <w:tc>
                <w:tcPr>
                  <w:tcW w:w="1000" w:type="dxa"/>
                </w:tcPr>
                <w:p w:rsidR="002A5151" w:rsidRPr="006664BE" w:rsidRDefault="002A5151" w:rsidP="00FC0E5B">
                  <w:pPr>
                    <w:pStyle w:val="Caption"/>
                    <w:framePr w:hSpace="180" w:wrap="around" w:vAnchor="text" w:hAnchor="text" w:x="108" w:y="1"/>
                    <w:suppressOverlap/>
                  </w:pPr>
                </w:p>
              </w:tc>
              <w:tc>
                <w:tcPr>
                  <w:tcW w:w="1549" w:type="dxa"/>
                  <w:vMerge/>
                </w:tcPr>
                <w:p w:rsidR="002A5151" w:rsidRPr="006664BE" w:rsidRDefault="002A5151" w:rsidP="00FC0E5B">
                  <w:pPr>
                    <w:pStyle w:val="Caption"/>
                    <w:framePr w:hSpace="180" w:wrap="around" w:vAnchor="text" w:hAnchor="text" w:x="108" w:y="1"/>
                    <w:suppressOverlap/>
                  </w:pPr>
                </w:p>
              </w:tc>
            </w:tr>
            <w:tr w:rsidR="002A5151" w:rsidRPr="006664BE" w:rsidTr="007063CD">
              <w:trPr>
                <w:jc w:val="center"/>
              </w:trPr>
              <w:tc>
                <w:tcPr>
                  <w:tcW w:w="723" w:type="dxa"/>
                  <w:vMerge/>
                </w:tcPr>
                <w:p w:rsidR="002A5151" w:rsidRPr="006664BE" w:rsidRDefault="002A5151" w:rsidP="00FC0E5B">
                  <w:pPr>
                    <w:pStyle w:val="Caption"/>
                    <w:framePr w:hSpace="180" w:wrap="around" w:vAnchor="text" w:hAnchor="text" w:x="108" w:y="1"/>
                    <w:suppressOverlap/>
                  </w:pPr>
                </w:p>
              </w:tc>
              <w:tc>
                <w:tcPr>
                  <w:tcW w:w="1194" w:type="dxa"/>
                  <w:vMerge/>
                </w:tcPr>
                <w:p w:rsidR="002A5151" w:rsidRPr="006664BE" w:rsidRDefault="002A5151" w:rsidP="00FC0E5B">
                  <w:pPr>
                    <w:pStyle w:val="Caption"/>
                    <w:framePr w:hSpace="180" w:wrap="around" w:vAnchor="text" w:hAnchor="text" w:x="108" w:y="1"/>
                    <w:suppressOverlap/>
                  </w:pPr>
                </w:p>
              </w:tc>
              <w:tc>
                <w:tcPr>
                  <w:tcW w:w="1148" w:type="dxa"/>
                  <w:vMerge/>
                </w:tcPr>
                <w:p w:rsidR="002A5151" w:rsidRPr="006664BE" w:rsidRDefault="002A5151" w:rsidP="00FC0E5B">
                  <w:pPr>
                    <w:pStyle w:val="Caption"/>
                    <w:framePr w:hSpace="180" w:wrap="around" w:vAnchor="text" w:hAnchor="text" w:x="108" w:y="1"/>
                    <w:suppressOverlap/>
                  </w:pPr>
                </w:p>
              </w:tc>
              <w:tc>
                <w:tcPr>
                  <w:tcW w:w="1106" w:type="dxa"/>
                </w:tcPr>
                <w:p w:rsidR="002A5151" w:rsidRPr="006664BE" w:rsidRDefault="002A5151" w:rsidP="00FC0E5B">
                  <w:pPr>
                    <w:pStyle w:val="Caption"/>
                    <w:framePr w:hSpace="180" w:wrap="around" w:vAnchor="text" w:hAnchor="text" w:x="108" w:y="1"/>
                    <w:suppressOverlap/>
                  </w:pPr>
                  <w:r>
                    <w:t xml:space="preserve">Another/stat </w:t>
                  </w:r>
                </w:p>
              </w:tc>
              <w:tc>
                <w:tcPr>
                  <w:tcW w:w="1000" w:type="dxa"/>
                </w:tcPr>
                <w:p w:rsidR="002A5151" w:rsidRPr="006664BE" w:rsidRDefault="002A5151" w:rsidP="00FC0E5B">
                  <w:pPr>
                    <w:pStyle w:val="Caption"/>
                    <w:framePr w:hSpace="180" w:wrap="around" w:vAnchor="text" w:hAnchor="text" w:x="108" w:y="1"/>
                    <w:suppressOverlap/>
                  </w:pPr>
                </w:p>
              </w:tc>
              <w:tc>
                <w:tcPr>
                  <w:tcW w:w="1549" w:type="dxa"/>
                  <w:vMerge/>
                </w:tcPr>
                <w:p w:rsidR="002A5151" w:rsidRPr="006664BE" w:rsidRDefault="002A5151" w:rsidP="00FC0E5B">
                  <w:pPr>
                    <w:pStyle w:val="Caption"/>
                    <w:framePr w:hSpace="180" w:wrap="around" w:vAnchor="text" w:hAnchor="text" w:x="108" w:y="1"/>
                    <w:suppressOverlap/>
                  </w:pPr>
                </w:p>
              </w:tc>
            </w:tr>
            <w:tr w:rsidR="002A5151" w:rsidRPr="006664BE" w:rsidTr="007063CD">
              <w:trPr>
                <w:jc w:val="center"/>
              </w:trPr>
              <w:tc>
                <w:tcPr>
                  <w:tcW w:w="723" w:type="dxa"/>
                  <w:vMerge w:val="restart"/>
                  <w:vAlign w:val="center"/>
                </w:tcPr>
                <w:p w:rsidR="002A5151" w:rsidRPr="006664BE" w:rsidRDefault="002A5151" w:rsidP="00FC0E5B">
                  <w:pPr>
                    <w:pStyle w:val="Caption"/>
                    <w:framePr w:hSpace="180" w:wrap="around" w:vAnchor="text" w:hAnchor="text" w:x="108" w:y="1"/>
                    <w:suppressOverlap/>
                    <w:jc w:val="center"/>
                  </w:pPr>
                  <w:r w:rsidRPr="001B0916">
                    <w:lastRenderedPageBreak/>
                    <w:t>Locale</w:t>
                  </w:r>
                  <w:r>
                    <w:t xml:space="preserve"> training</w:t>
                  </w:r>
                </w:p>
              </w:tc>
              <w:tc>
                <w:tcPr>
                  <w:tcW w:w="1194" w:type="dxa"/>
                  <w:vMerge w:val="restart"/>
                </w:tcPr>
                <w:p w:rsidR="002A5151" w:rsidRPr="006664BE" w:rsidRDefault="002A5151" w:rsidP="00FC0E5B">
                  <w:pPr>
                    <w:pStyle w:val="Caption"/>
                    <w:framePr w:hSpace="180" w:wrap="around" w:vAnchor="text" w:hAnchor="text" w:x="108" w:y="1"/>
                    <w:suppressOverlap/>
                  </w:pPr>
                </w:p>
              </w:tc>
              <w:tc>
                <w:tcPr>
                  <w:tcW w:w="1148" w:type="dxa"/>
                  <w:vMerge w:val="restart"/>
                </w:tcPr>
                <w:p w:rsidR="002A5151" w:rsidRPr="006664BE" w:rsidRDefault="002A5151" w:rsidP="00FC0E5B">
                  <w:pPr>
                    <w:pStyle w:val="Caption"/>
                    <w:framePr w:hSpace="180" w:wrap="around" w:vAnchor="text" w:hAnchor="text" w:x="108" w:y="1"/>
                    <w:suppressOverlap/>
                  </w:pPr>
                </w:p>
              </w:tc>
              <w:tc>
                <w:tcPr>
                  <w:tcW w:w="1106" w:type="dxa"/>
                </w:tcPr>
                <w:p w:rsidR="002A5151" w:rsidRPr="006664BE" w:rsidRDefault="002A5151" w:rsidP="00FC0E5B">
                  <w:pPr>
                    <w:pStyle w:val="Caption"/>
                    <w:framePr w:hSpace="180" w:wrap="around" w:vAnchor="text" w:hAnchor="text" w:x="108" w:y="1"/>
                    <w:suppressOverlap/>
                  </w:pPr>
                  <w:r>
                    <w:t>Doctor</w:t>
                  </w:r>
                </w:p>
              </w:tc>
              <w:tc>
                <w:tcPr>
                  <w:tcW w:w="1000" w:type="dxa"/>
                </w:tcPr>
                <w:p w:rsidR="002A5151" w:rsidRPr="006664BE" w:rsidRDefault="002A5151" w:rsidP="00FC0E5B">
                  <w:pPr>
                    <w:pStyle w:val="Caption"/>
                    <w:framePr w:hSpace="180" w:wrap="around" w:vAnchor="text" w:hAnchor="text" w:x="108" w:y="1"/>
                    <w:suppressOverlap/>
                  </w:pPr>
                </w:p>
              </w:tc>
              <w:tc>
                <w:tcPr>
                  <w:tcW w:w="1549" w:type="dxa"/>
                  <w:vMerge w:val="restart"/>
                </w:tcPr>
                <w:p w:rsidR="002A5151" w:rsidRPr="007C6ED4" w:rsidRDefault="002A5151" w:rsidP="00FC0E5B">
                  <w:pPr>
                    <w:pStyle w:val="Caption"/>
                    <w:framePr w:hSpace="180" w:wrap="around" w:vAnchor="text" w:hAnchor="text" w:x="108" w:y="1"/>
                    <w:suppressOverlap/>
                  </w:pPr>
                  <w:r>
                    <w:t xml:space="preserve">Execute the locale training when the supplier company present a report against settle the equipment in a </w:t>
                  </w:r>
                  <w:r w:rsidRPr="002849C4">
                    <w:t>beneficiaryoffice</w:t>
                  </w:r>
                  <w:r>
                    <w:t xml:space="preserve">s &amp; will confirm that from  the  </w:t>
                  </w:r>
                  <w:r w:rsidRPr="00AA43A3">
                    <w:t>engineering</w:t>
                  </w:r>
                  <w:r>
                    <w:t>&amp;</w:t>
                  </w:r>
                  <w:r w:rsidRPr="00AA43A3">
                    <w:t>maintenance</w:t>
                  </w:r>
                  <w:r>
                    <w:t xml:space="preserve"> of medical &amp;</w:t>
                  </w:r>
                  <w:r w:rsidRPr="00AA43A3">
                    <w:t>service</w:t>
                  </w:r>
                  <w:r>
                    <w:t xml:space="preserve"> equipment</w:t>
                  </w:r>
                  <w:r w:rsidRPr="00AA43A3">
                    <w:t>s</w:t>
                  </w:r>
                  <w:r>
                    <w:t xml:space="preserve"> department in </w:t>
                  </w:r>
                  <w:r>
                    <w:lastRenderedPageBreak/>
                    <w:t xml:space="preserve">KIMADIA or by the </w:t>
                  </w:r>
                  <w:r w:rsidRPr="007C6ED4">
                    <w:t>meant</w:t>
                  </w:r>
                  <w:r>
                    <w:t xml:space="preserve"> office in case the contract belong to equipment supply ,</w:t>
                  </w:r>
                  <w:r w:rsidRPr="00395090">
                    <w:rPr>
                      <w:b/>
                      <w:bCs/>
                      <w:u w:val="single"/>
                    </w:rPr>
                    <w:t>&amp; it not required this condition ,</w:t>
                  </w:r>
                  <w:r>
                    <w:t xml:space="preserve">in case the contract  about </w:t>
                  </w:r>
                  <w:r w:rsidRPr="007C6ED4">
                    <w:t>warranty</w:t>
                  </w:r>
                  <w:r>
                    <w:t>&amp;</w:t>
                  </w:r>
                  <w:r w:rsidRPr="00AA43A3">
                    <w:t>maintenance</w:t>
                  </w:r>
                </w:p>
              </w:tc>
            </w:tr>
            <w:tr w:rsidR="002A5151" w:rsidRPr="006664BE" w:rsidTr="007063CD">
              <w:trPr>
                <w:jc w:val="center"/>
              </w:trPr>
              <w:tc>
                <w:tcPr>
                  <w:tcW w:w="723" w:type="dxa"/>
                  <w:vMerge/>
                </w:tcPr>
                <w:p w:rsidR="002A5151" w:rsidRPr="006664BE" w:rsidRDefault="002A5151" w:rsidP="00FC0E5B">
                  <w:pPr>
                    <w:pStyle w:val="Caption"/>
                    <w:framePr w:hSpace="180" w:wrap="around" w:vAnchor="text" w:hAnchor="text" w:x="108" w:y="1"/>
                    <w:suppressOverlap/>
                  </w:pPr>
                </w:p>
              </w:tc>
              <w:tc>
                <w:tcPr>
                  <w:tcW w:w="1194" w:type="dxa"/>
                  <w:vMerge/>
                </w:tcPr>
                <w:p w:rsidR="002A5151" w:rsidRPr="006664BE" w:rsidRDefault="002A5151" w:rsidP="00FC0E5B">
                  <w:pPr>
                    <w:pStyle w:val="Caption"/>
                    <w:framePr w:hSpace="180" w:wrap="around" w:vAnchor="text" w:hAnchor="text" w:x="108" w:y="1"/>
                    <w:suppressOverlap/>
                  </w:pPr>
                </w:p>
              </w:tc>
              <w:tc>
                <w:tcPr>
                  <w:tcW w:w="1148" w:type="dxa"/>
                  <w:vMerge/>
                </w:tcPr>
                <w:p w:rsidR="002A5151" w:rsidRPr="006664BE" w:rsidRDefault="002A5151" w:rsidP="00FC0E5B">
                  <w:pPr>
                    <w:pStyle w:val="Caption"/>
                    <w:framePr w:hSpace="180" w:wrap="around" w:vAnchor="text" w:hAnchor="text" w:x="108" w:y="1"/>
                    <w:suppressOverlap/>
                  </w:pPr>
                </w:p>
              </w:tc>
              <w:tc>
                <w:tcPr>
                  <w:tcW w:w="1106" w:type="dxa"/>
                </w:tcPr>
                <w:p w:rsidR="002A5151" w:rsidRPr="006664BE" w:rsidRDefault="002A5151" w:rsidP="00FC0E5B">
                  <w:pPr>
                    <w:pStyle w:val="Caption"/>
                    <w:framePr w:hSpace="180" w:wrap="around" w:vAnchor="text" w:hAnchor="text" w:x="108" w:y="1"/>
                    <w:suppressOverlap/>
                  </w:pPr>
                  <w:r>
                    <w:t>Engineer</w:t>
                  </w:r>
                </w:p>
              </w:tc>
              <w:tc>
                <w:tcPr>
                  <w:tcW w:w="1000" w:type="dxa"/>
                </w:tcPr>
                <w:p w:rsidR="002A5151" w:rsidRPr="006664BE" w:rsidRDefault="002A5151" w:rsidP="00FC0E5B">
                  <w:pPr>
                    <w:pStyle w:val="Caption"/>
                    <w:framePr w:hSpace="180" w:wrap="around" w:vAnchor="text" w:hAnchor="text" w:x="108" w:y="1"/>
                    <w:suppressOverlap/>
                  </w:pPr>
                </w:p>
              </w:tc>
              <w:tc>
                <w:tcPr>
                  <w:tcW w:w="1549" w:type="dxa"/>
                  <w:vMerge/>
                </w:tcPr>
                <w:p w:rsidR="002A5151" w:rsidRPr="006664BE" w:rsidRDefault="002A5151" w:rsidP="00FC0E5B">
                  <w:pPr>
                    <w:pStyle w:val="Caption"/>
                    <w:framePr w:hSpace="180" w:wrap="around" w:vAnchor="text" w:hAnchor="text" w:x="108" w:y="1"/>
                    <w:suppressOverlap/>
                  </w:pPr>
                </w:p>
              </w:tc>
            </w:tr>
            <w:tr w:rsidR="002A5151" w:rsidRPr="006664BE" w:rsidTr="007063CD">
              <w:trPr>
                <w:jc w:val="center"/>
              </w:trPr>
              <w:tc>
                <w:tcPr>
                  <w:tcW w:w="723" w:type="dxa"/>
                  <w:vMerge/>
                </w:tcPr>
                <w:p w:rsidR="002A5151" w:rsidRPr="006664BE" w:rsidRDefault="002A5151" w:rsidP="00FC0E5B">
                  <w:pPr>
                    <w:pStyle w:val="Caption"/>
                    <w:framePr w:hSpace="180" w:wrap="around" w:vAnchor="text" w:hAnchor="text" w:x="108" w:y="1"/>
                    <w:suppressOverlap/>
                  </w:pPr>
                </w:p>
              </w:tc>
              <w:tc>
                <w:tcPr>
                  <w:tcW w:w="1194" w:type="dxa"/>
                  <w:vMerge/>
                </w:tcPr>
                <w:p w:rsidR="002A5151" w:rsidRPr="006664BE" w:rsidRDefault="002A5151" w:rsidP="00FC0E5B">
                  <w:pPr>
                    <w:pStyle w:val="Caption"/>
                    <w:framePr w:hSpace="180" w:wrap="around" w:vAnchor="text" w:hAnchor="text" w:x="108" w:y="1"/>
                    <w:suppressOverlap/>
                  </w:pPr>
                </w:p>
              </w:tc>
              <w:tc>
                <w:tcPr>
                  <w:tcW w:w="1148" w:type="dxa"/>
                  <w:vMerge/>
                </w:tcPr>
                <w:p w:rsidR="002A5151" w:rsidRPr="006664BE" w:rsidRDefault="002A5151" w:rsidP="00FC0E5B">
                  <w:pPr>
                    <w:pStyle w:val="Caption"/>
                    <w:framePr w:hSpace="180" w:wrap="around" w:vAnchor="text" w:hAnchor="text" w:x="108" w:y="1"/>
                    <w:suppressOverlap/>
                  </w:pPr>
                </w:p>
              </w:tc>
              <w:tc>
                <w:tcPr>
                  <w:tcW w:w="1106" w:type="dxa"/>
                </w:tcPr>
                <w:p w:rsidR="002A5151" w:rsidRPr="006664BE" w:rsidRDefault="002A5151" w:rsidP="00FC0E5B">
                  <w:pPr>
                    <w:pStyle w:val="Caption"/>
                    <w:framePr w:hSpace="180" w:wrap="around" w:vAnchor="text" w:hAnchor="text" w:x="108" w:y="1"/>
                    <w:suppressOverlap/>
                  </w:pPr>
                  <w:r>
                    <w:t>Works</w:t>
                  </w:r>
                </w:p>
              </w:tc>
              <w:tc>
                <w:tcPr>
                  <w:tcW w:w="1000" w:type="dxa"/>
                </w:tcPr>
                <w:p w:rsidR="002A5151" w:rsidRPr="006664BE" w:rsidRDefault="002A5151" w:rsidP="00FC0E5B">
                  <w:pPr>
                    <w:pStyle w:val="Caption"/>
                    <w:framePr w:hSpace="180" w:wrap="around" w:vAnchor="text" w:hAnchor="text" w:x="108" w:y="1"/>
                    <w:suppressOverlap/>
                  </w:pPr>
                </w:p>
              </w:tc>
              <w:tc>
                <w:tcPr>
                  <w:tcW w:w="1549" w:type="dxa"/>
                  <w:vMerge/>
                </w:tcPr>
                <w:p w:rsidR="002A5151" w:rsidRPr="006664BE" w:rsidRDefault="002A5151" w:rsidP="00FC0E5B">
                  <w:pPr>
                    <w:pStyle w:val="Caption"/>
                    <w:framePr w:hSpace="180" w:wrap="around" w:vAnchor="text" w:hAnchor="text" w:x="108" w:y="1"/>
                    <w:suppressOverlap/>
                  </w:pPr>
                </w:p>
              </w:tc>
            </w:tr>
            <w:tr w:rsidR="002A5151" w:rsidRPr="006664BE" w:rsidTr="007063CD">
              <w:trPr>
                <w:jc w:val="center"/>
              </w:trPr>
              <w:tc>
                <w:tcPr>
                  <w:tcW w:w="723" w:type="dxa"/>
                  <w:vMerge/>
                </w:tcPr>
                <w:p w:rsidR="002A5151" w:rsidRPr="006664BE" w:rsidRDefault="002A5151" w:rsidP="00FC0E5B">
                  <w:pPr>
                    <w:pStyle w:val="Caption"/>
                    <w:framePr w:hSpace="180" w:wrap="around" w:vAnchor="text" w:hAnchor="text" w:x="108" w:y="1"/>
                    <w:suppressOverlap/>
                  </w:pPr>
                </w:p>
              </w:tc>
              <w:tc>
                <w:tcPr>
                  <w:tcW w:w="1194" w:type="dxa"/>
                  <w:vMerge/>
                </w:tcPr>
                <w:p w:rsidR="002A5151" w:rsidRPr="006664BE" w:rsidRDefault="002A5151" w:rsidP="00FC0E5B">
                  <w:pPr>
                    <w:pStyle w:val="Caption"/>
                    <w:framePr w:hSpace="180" w:wrap="around" w:vAnchor="text" w:hAnchor="text" w:x="108" w:y="1"/>
                    <w:suppressOverlap/>
                  </w:pPr>
                </w:p>
              </w:tc>
              <w:tc>
                <w:tcPr>
                  <w:tcW w:w="1148" w:type="dxa"/>
                  <w:vMerge/>
                </w:tcPr>
                <w:p w:rsidR="002A5151" w:rsidRPr="006664BE" w:rsidRDefault="002A5151" w:rsidP="00FC0E5B">
                  <w:pPr>
                    <w:pStyle w:val="Caption"/>
                    <w:framePr w:hSpace="180" w:wrap="around" w:vAnchor="text" w:hAnchor="text" w:x="108" w:y="1"/>
                    <w:suppressOverlap/>
                  </w:pPr>
                </w:p>
              </w:tc>
              <w:tc>
                <w:tcPr>
                  <w:tcW w:w="1106" w:type="dxa"/>
                </w:tcPr>
                <w:p w:rsidR="002A5151" w:rsidRPr="006664BE" w:rsidRDefault="002A5151" w:rsidP="00FC0E5B">
                  <w:pPr>
                    <w:pStyle w:val="Caption"/>
                    <w:framePr w:hSpace="180" w:wrap="around" w:vAnchor="text" w:hAnchor="text" w:x="108" w:y="1"/>
                    <w:suppressOverlap/>
                  </w:pPr>
                  <w:r>
                    <w:t>Physician</w:t>
                  </w:r>
                </w:p>
              </w:tc>
              <w:tc>
                <w:tcPr>
                  <w:tcW w:w="1000" w:type="dxa"/>
                </w:tcPr>
                <w:p w:rsidR="002A5151" w:rsidRPr="006664BE" w:rsidRDefault="002A5151" w:rsidP="00FC0E5B">
                  <w:pPr>
                    <w:pStyle w:val="Caption"/>
                    <w:framePr w:hSpace="180" w:wrap="around" w:vAnchor="text" w:hAnchor="text" w:x="108" w:y="1"/>
                    <w:suppressOverlap/>
                  </w:pPr>
                </w:p>
              </w:tc>
              <w:tc>
                <w:tcPr>
                  <w:tcW w:w="1549" w:type="dxa"/>
                  <w:vMerge/>
                </w:tcPr>
                <w:p w:rsidR="002A5151" w:rsidRPr="006664BE" w:rsidRDefault="002A5151" w:rsidP="00FC0E5B">
                  <w:pPr>
                    <w:pStyle w:val="Caption"/>
                    <w:framePr w:hSpace="180" w:wrap="around" w:vAnchor="text" w:hAnchor="text" w:x="108" w:y="1"/>
                    <w:suppressOverlap/>
                  </w:pPr>
                </w:p>
              </w:tc>
            </w:tr>
            <w:tr w:rsidR="002A5151" w:rsidRPr="006664BE" w:rsidTr="007063CD">
              <w:trPr>
                <w:jc w:val="center"/>
              </w:trPr>
              <w:tc>
                <w:tcPr>
                  <w:tcW w:w="723" w:type="dxa"/>
                  <w:vMerge/>
                </w:tcPr>
                <w:p w:rsidR="002A5151" w:rsidRPr="006664BE" w:rsidRDefault="002A5151" w:rsidP="00FC0E5B">
                  <w:pPr>
                    <w:pStyle w:val="Caption"/>
                    <w:framePr w:hSpace="180" w:wrap="around" w:vAnchor="text" w:hAnchor="text" w:x="108" w:y="1"/>
                    <w:suppressOverlap/>
                  </w:pPr>
                </w:p>
              </w:tc>
              <w:tc>
                <w:tcPr>
                  <w:tcW w:w="1194" w:type="dxa"/>
                  <w:vMerge/>
                </w:tcPr>
                <w:p w:rsidR="002A5151" w:rsidRPr="006664BE" w:rsidRDefault="002A5151" w:rsidP="00FC0E5B">
                  <w:pPr>
                    <w:pStyle w:val="Caption"/>
                    <w:framePr w:hSpace="180" w:wrap="around" w:vAnchor="text" w:hAnchor="text" w:x="108" w:y="1"/>
                    <w:suppressOverlap/>
                  </w:pPr>
                </w:p>
              </w:tc>
              <w:tc>
                <w:tcPr>
                  <w:tcW w:w="1148" w:type="dxa"/>
                  <w:vMerge/>
                </w:tcPr>
                <w:p w:rsidR="002A5151" w:rsidRPr="006664BE" w:rsidRDefault="002A5151" w:rsidP="00FC0E5B">
                  <w:pPr>
                    <w:pStyle w:val="Caption"/>
                    <w:framePr w:hSpace="180" w:wrap="around" w:vAnchor="text" w:hAnchor="text" w:x="108" w:y="1"/>
                    <w:suppressOverlap/>
                  </w:pPr>
                </w:p>
              </w:tc>
              <w:tc>
                <w:tcPr>
                  <w:tcW w:w="1106" w:type="dxa"/>
                </w:tcPr>
                <w:p w:rsidR="002A5151" w:rsidRPr="006664BE" w:rsidRDefault="002A5151" w:rsidP="00FC0E5B">
                  <w:pPr>
                    <w:pStyle w:val="Caption"/>
                    <w:framePr w:hSpace="180" w:wrap="around" w:vAnchor="text" w:hAnchor="text" w:x="108" w:y="1"/>
                    <w:suppressOverlap/>
                  </w:pPr>
                  <w:r>
                    <w:t xml:space="preserve">Another/stat </w:t>
                  </w:r>
                </w:p>
              </w:tc>
              <w:tc>
                <w:tcPr>
                  <w:tcW w:w="1000" w:type="dxa"/>
                </w:tcPr>
                <w:p w:rsidR="002A5151" w:rsidRPr="006664BE" w:rsidRDefault="002A5151" w:rsidP="00FC0E5B">
                  <w:pPr>
                    <w:pStyle w:val="Caption"/>
                    <w:framePr w:hSpace="180" w:wrap="around" w:vAnchor="text" w:hAnchor="text" w:x="108" w:y="1"/>
                    <w:suppressOverlap/>
                  </w:pPr>
                </w:p>
              </w:tc>
              <w:tc>
                <w:tcPr>
                  <w:tcW w:w="1549" w:type="dxa"/>
                  <w:vMerge/>
                </w:tcPr>
                <w:p w:rsidR="002A5151" w:rsidRPr="006664BE" w:rsidRDefault="002A5151" w:rsidP="00FC0E5B">
                  <w:pPr>
                    <w:pStyle w:val="Caption"/>
                    <w:framePr w:hSpace="180" w:wrap="around" w:vAnchor="text" w:hAnchor="text" w:x="108" w:y="1"/>
                    <w:suppressOverlap/>
                  </w:pPr>
                </w:p>
              </w:tc>
            </w:tr>
            <w:tr w:rsidR="002A5151" w:rsidRPr="006664BE" w:rsidTr="007063CD">
              <w:trPr>
                <w:jc w:val="center"/>
              </w:trPr>
              <w:tc>
                <w:tcPr>
                  <w:tcW w:w="723" w:type="dxa"/>
                  <w:vMerge w:val="restart"/>
                  <w:vAlign w:val="center"/>
                </w:tcPr>
                <w:p w:rsidR="002A5151" w:rsidRPr="006664BE" w:rsidRDefault="002A5151" w:rsidP="00FC0E5B">
                  <w:pPr>
                    <w:pStyle w:val="Caption"/>
                    <w:framePr w:hSpace="180" w:wrap="around" w:vAnchor="text" w:hAnchor="text" w:x="108" w:y="1"/>
                    <w:suppressOverlap/>
                    <w:jc w:val="center"/>
                  </w:pPr>
                  <w:r w:rsidRPr="001B0916">
                    <w:lastRenderedPageBreak/>
                    <w:t>Sight</w:t>
                  </w:r>
                  <w:r w:rsidRPr="000D3F06">
                    <w:rPr>
                      <w:sz w:val="16"/>
                      <w:szCs w:val="16"/>
                    </w:rPr>
                    <w:t>&amp;observation</w:t>
                  </w:r>
                </w:p>
              </w:tc>
              <w:tc>
                <w:tcPr>
                  <w:tcW w:w="1194" w:type="dxa"/>
                  <w:vMerge w:val="restart"/>
                </w:tcPr>
                <w:p w:rsidR="002A5151" w:rsidRPr="00932D0D" w:rsidRDefault="002A5151" w:rsidP="00FC0E5B">
                  <w:pPr>
                    <w:framePr w:hSpace="180" w:wrap="around" w:vAnchor="text" w:hAnchor="text" w:x="108" w:y="1"/>
                    <w:suppressOverlap/>
                    <w:rPr>
                      <w:lang w:val="en-GB" w:eastAsia="en-GB"/>
                    </w:rPr>
                  </w:pPr>
                </w:p>
              </w:tc>
              <w:tc>
                <w:tcPr>
                  <w:tcW w:w="1148" w:type="dxa"/>
                  <w:vMerge w:val="restart"/>
                </w:tcPr>
                <w:p w:rsidR="002A5151" w:rsidRDefault="002A5151" w:rsidP="00FC0E5B">
                  <w:pPr>
                    <w:framePr w:hSpace="180" w:wrap="around" w:vAnchor="text" w:hAnchor="text" w:x="108" w:y="1"/>
                    <w:suppressOverlap/>
                    <w:rPr>
                      <w:lang w:val="en-GB" w:eastAsia="en-GB"/>
                    </w:rPr>
                  </w:pPr>
                </w:p>
                <w:p w:rsidR="002A5151" w:rsidRDefault="002A5151" w:rsidP="00FC0E5B">
                  <w:pPr>
                    <w:framePr w:hSpace="180" w:wrap="around" w:vAnchor="text" w:hAnchor="text" w:x="108" w:y="1"/>
                    <w:suppressOverlap/>
                    <w:rPr>
                      <w:lang w:val="en-GB" w:eastAsia="en-GB"/>
                    </w:rPr>
                  </w:pPr>
                </w:p>
                <w:p w:rsidR="002A5151" w:rsidRPr="00932D0D" w:rsidRDefault="002A5151" w:rsidP="00FC0E5B">
                  <w:pPr>
                    <w:framePr w:hSpace="180" w:wrap="around" w:vAnchor="text" w:hAnchor="text" w:x="108" w:y="1"/>
                    <w:suppressOverlap/>
                    <w:rPr>
                      <w:lang w:val="en-GB" w:eastAsia="en-GB"/>
                    </w:rPr>
                  </w:pPr>
                </w:p>
              </w:tc>
              <w:tc>
                <w:tcPr>
                  <w:tcW w:w="1106" w:type="dxa"/>
                </w:tcPr>
                <w:p w:rsidR="002A5151" w:rsidRPr="006664BE" w:rsidRDefault="002A5151" w:rsidP="00FC0E5B">
                  <w:pPr>
                    <w:pStyle w:val="Caption"/>
                    <w:framePr w:hSpace="180" w:wrap="around" w:vAnchor="text" w:hAnchor="text" w:x="108" w:y="1"/>
                    <w:suppressOverlap/>
                  </w:pPr>
                  <w:r>
                    <w:t>Doctor</w:t>
                  </w:r>
                </w:p>
              </w:tc>
              <w:tc>
                <w:tcPr>
                  <w:tcW w:w="1000" w:type="dxa"/>
                </w:tcPr>
                <w:p w:rsidR="002A5151" w:rsidRPr="006664BE" w:rsidRDefault="002A5151" w:rsidP="00FC0E5B">
                  <w:pPr>
                    <w:pStyle w:val="Caption"/>
                    <w:framePr w:hSpace="180" w:wrap="around" w:vAnchor="text" w:hAnchor="text" w:x="108" w:y="1"/>
                    <w:suppressOverlap/>
                  </w:pPr>
                </w:p>
              </w:tc>
              <w:tc>
                <w:tcPr>
                  <w:tcW w:w="1549" w:type="dxa"/>
                  <w:vMerge w:val="restart"/>
                </w:tcPr>
                <w:p w:rsidR="002A5151" w:rsidRPr="006664BE" w:rsidRDefault="002A5151" w:rsidP="00FC0E5B">
                  <w:pPr>
                    <w:pStyle w:val="Caption"/>
                    <w:framePr w:hSpace="180" w:wrap="around" w:vAnchor="text" w:hAnchor="text" w:x="108" w:y="1"/>
                    <w:suppressOverlap/>
                  </w:pPr>
                  <w:r>
                    <w:t xml:space="preserve">The company that responsible to executed the outside training has to obligate to execute it within period not exceed(180days) from resaved </w:t>
                  </w:r>
                  <w:r w:rsidRPr="00AA43A3">
                    <w:t>the ministerial order</w:t>
                  </w:r>
                  <w:r>
                    <w:t xml:space="preserve"> against the delegates &amp; after opining the credit &amp; fixing the kind of training (</w:t>
                  </w:r>
                  <w:r w:rsidRPr="001B0916">
                    <w:t>Sight</w:t>
                  </w:r>
                  <w:r>
                    <w:t>&amp;</w:t>
                  </w:r>
                  <w:r w:rsidRPr="001B0916">
                    <w:t>observation</w:t>
                  </w:r>
                  <w:r>
                    <w:t xml:space="preserve"> or others ) </w:t>
                  </w:r>
                </w:p>
              </w:tc>
            </w:tr>
            <w:tr w:rsidR="002A5151" w:rsidRPr="006664BE" w:rsidTr="007063CD">
              <w:trPr>
                <w:jc w:val="center"/>
              </w:trPr>
              <w:tc>
                <w:tcPr>
                  <w:tcW w:w="723" w:type="dxa"/>
                  <w:vMerge/>
                </w:tcPr>
                <w:p w:rsidR="002A5151" w:rsidRPr="006664BE" w:rsidRDefault="002A5151" w:rsidP="00FC0E5B">
                  <w:pPr>
                    <w:pStyle w:val="Caption"/>
                    <w:framePr w:hSpace="180" w:wrap="around" w:vAnchor="text" w:hAnchor="text" w:x="108" w:y="1"/>
                    <w:suppressOverlap/>
                  </w:pPr>
                </w:p>
              </w:tc>
              <w:tc>
                <w:tcPr>
                  <w:tcW w:w="1194" w:type="dxa"/>
                  <w:vMerge/>
                </w:tcPr>
                <w:p w:rsidR="002A5151" w:rsidRPr="006664BE" w:rsidRDefault="002A5151" w:rsidP="00FC0E5B">
                  <w:pPr>
                    <w:pStyle w:val="Caption"/>
                    <w:framePr w:hSpace="180" w:wrap="around" w:vAnchor="text" w:hAnchor="text" w:x="108" w:y="1"/>
                    <w:suppressOverlap/>
                  </w:pPr>
                </w:p>
              </w:tc>
              <w:tc>
                <w:tcPr>
                  <w:tcW w:w="1148" w:type="dxa"/>
                  <w:vMerge/>
                </w:tcPr>
                <w:p w:rsidR="002A5151" w:rsidRPr="006664BE" w:rsidRDefault="002A5151" w:rsidP="00FC0E5B">
                  <w:pPr>
                    <w:pStyle w:val="Caption"/>
                    <w:framePr w:hSpace="180" w:wrap="around" w:vAnchor="text" w:hAnchor="text" w:x="108" w:y="1"/>
                    <w:suppressOverlap/>
                  </w:pPr>
                </w:p>
              </w:tc>
              <w:tc>
                <w:tcPr>
                  <w:tcW w:w="1106" w:type="dxa"/>
                </w:tcPr>
                <w:p w:rsidR="002A5151" w:rsidRPr="006664BE" w:rsidRDefault="002A5151" w:rsidP="00FC0E5B">
                  <w:pPr>
                    <w:pStyle w:val="Caption"/>
                    <w:framePr w:hSpace="180" w:wrap="around" w:vAnchor="text" w:hAnchor="text" w:x="108" w:y="1"/>
                    <w:suppressOverlap/>
                  </w:pPr>
                  <w:r>
                    <w:t>Engineer</w:t>
                  </w:r>
                </w:p>
              </w:tc>
              <w:tc>
                <w:tcPr>
                  <w:tcW w:w="1000" w:type="dxa"/>
                </w:tcPr>
                <w:p w:rsidR="002A5151" w:rsidRPr="006664BE" w:rsidRDefault="002A5151" w:rsidP="00FC0E5B">
                  <w:pPr>
                    <w:pStyle w:val="Caption"/>
                    <w:framePr w:hSpace="180" w:wrap="around" w:vAnchor="text" w:hAnchor="text" w:x="108" w:y="1"/>
                    <w:suppressOverlap/>
                  </w:pPr>
                </w:p>
              </w:tc>
              <w:tc>
                <w:tcPr>
                  <w:tcW w:w="1549" w:type="dxa"/>
                  <w:vMerge/>
                </w:tcPr>
                <w:p w:rsidR="002A5151" w:rsidRPr="006664BE" w:rsidRDefault="002A5151" w:rsidP="00FC0E5B">
                  <w:pPr>
                    <w:pStyle w:val="Caption"/>
                    <w:framePr w:hSpace="180" w:wrap="around" w:vAnchor="text" w:hAnchor="text" w:x="108" w:y="1"/>
                    <w:suppressOverlap/>
                  </w:pPr>
                </w:p>
              </w:tc>
            </w:tr>
            <w:tr w:rsidR="002A5151" w:rsidRPr="006664BE" w:rsidTr="007063CD">
              <w:trPr>
                <w:jc w:val="center"/>
              </w:trPr>
              <w:tc>
                <w:tcPr>
                  <w:tcW w:w="723" w:type="dxa"/>
                  <w:vMerge/>
                </w:tcPr>
                <w:p w:rsidR="002A5151" w:rsidRPr="006664BE" w:rsidRDefault="002A5151" w:rsidP="00FC0E5B">
                  <w:pPr>
                    <w:pStyle w:val="Caption"/>
                    <w:framePr w:hSpace="180" w:wrap="around" w:vAnchor="text" w:hAnchor="text" w:x="108" w:y="1"/>
                    <w:suppressOverlap/>
                  </w:pPr>
                </w:p>
              </w:tc>
              <w:tc>
                <w:tcPr>
                  <w:tcW w:w="1194" w:type="dxa"/>
                  <w:vMerge/>
                </w:tcPr>
                <w:p w:rsidR="002A5151" w:rsidRPr="006664BE" w:rsidRDefault="002A5151" w:rsidP="00FC0E5B">
                  <w:pPr>
                    <w:pStyle w:val="Caption"/>
                    <w:framePr w:hSpace="180" w:wrap="around" w:vAnchor="text" w:hAnchor="text" w:x="108" w:y="1"/>
                    <w:suppressOverlap/>
                  </w:pPr>
                </w:p>
              </w:tc>
              <w:tc>
                <w:tcPr>
                  <w:tcW w:w="1148" w:type="dxa"/>
                  <w:vMerge/>
                </w:tcPr>
                <w:p w:rsidR="002A5151" w:rsidRPr="006664BE" w:rsidRDefault="002A5151" w:rsidP="00FC0E5B">
                  <w:pPr>
                    <w:pStyle w:val="Caption"/>
                    <w:framePr w:hSpace="180" w:wrap="around" w:vAnchor="text" w:hAnchor="text" w:x="108" w:y="1"/>
                    <w:suppressOverlap/>
                  </w:pPr>
                </w:p>
              </w:tc>
              <w:tc>
                <w:tcPr>
                  <w:tcW w:w="1106" w:type="dxa"/>
                </w:tcPr>
                <w:p w:rsidR="002A5151" w:rsidRPr="006664BE" w:rsidRDefault="002A5151" w:rsidP="00FC0E5B">
                  <w:pPr>
                    <w:pStyle w:val="Caption"/>
                    <w:framePr w:hSpace="180" w:wrap="around" w:vAnchor="text" w:hAnchor="text" w:x="108" w:y="1"/>
                    <w:suppressOverlap/>
                  </w:pPr>
                  <w:r>
                    <w:t>Works</w:t>
                  </w:r>
                </w:p>
              </w:tc>
              <w:tc>
                <w:tcPr>
                  <w:tcW w:w="1000" w:type="dxa"/>
                </w:tcPr>
                <w:p w:rsidR="002A5151" w:rsidRPr="006664BE" w:rsidRDefault="002A5151" w:rsidP="00FC0E5B">
                  <w:pPr>
                    <w:pStyle w:val="Caption"/>
                    <w:framePr w:hSpace="180" w:wrap="around" w:vAnchor="text" w:hAnchor="text" w:x="108" w:y="1"/>
                    <w:suppressOverlap/>
                  </w:pPr>
                </w:p>
              </w:tc>
              <w:tc>
                <w:tcPr>
                  <w:tcW w:w="1549" w:type="dxa"/>
                  <w:vMerge/>
                </w:tcPr>
                <w:p w:rsidR="002A5151" w:rsidRPr="006664BE" w:rsidRDefault="002A5151" w:rsidP="00FC0E5B">
                  <w:pPr>
                    <w:pStyle w:val="Caption"/>
                    <w:framePr w:hSpace="180" w:wrap="around" w:vAnchor="text" w:hAnchor="text" w:x="108" w:y="1"/>
                    <w:suppressOverlap/>
                  </w:pPr>
                </w:p>
              </w:tc>
            </w:tr>
            <w:tr w:rsidR="002A5151" w:rsidRPr="006664BE" w:rsidTr="007063CD">
              <w:trPr>
                <w:jc w:val="center"/>
              </w:trPr>
              <w:tc>
                <w:tcPr>
                  <w:tcW w:w="723" w:type="dxa"/>
                  <w:vMerge/>
                </w:tcPr>
                <w:p w:rsidR="002A5151" w:rsidRPr="006664BE" w:rsidRDefault="002A5151" w:rsidP="00FC0E5B">
                  <w:pPr>
                    <w:pStyle w:val="Caption"/>
                    <w:framePr w:hSpace="180" w:wrap="around" w:vAnchor="text" w:hAnchor="text" w:x="108" w:y="1"/>
                    <w:suppressOverlap/>
                  </w:pPr>
                </w:p>
              </w:tc>
              <w:tc>
                <w:tcPr>
                  <w:tcW w:w="1194" w:type="dxa"/>
                  <w:vMerge/>
                </w:tcPr>
                <w:p w:rsidR="002A5151" w:rsidRPr="006664BE" w:rsidRDefault="002A5151" w:rsidP="00FC0E5B">
                  <w:pPr>
                    <w:pStyle w:val="Caption"/>
                    <w:framePr w:hSpace="180" w:wrap="around" w:vAnchor="text" w:hAnchor="text" w:x="108" w:y="1"/>
                    <w:suppressOverlap/>
                  </w:pPr>
                </w:p>
              </w:tc>
              <w:tc>
                <w:tcPr>
                  <w:tcW w:w="1148" w:type="dxa"/>
                  <w:vMerge/>
                </w:tcPr>
                <w:p w:rsidR="002A5151" w:rsidRPr="006664BE" w:rsidRDefault="002A5151" w:rsidP="00FC0E5B">
                  <w:pPr>
                    <w:pStyle w:val="Caption"/>
                    <w:framePr w:hSpace="180" w:wrap="around" w:vAnchor="text" w:hAnchor="text" w:x="108" w:y="1"/>
                    <w:suppressOverlap/>
                  </w:pPr>
                </w:p>
              </w:tc>
              <w:tc>
                <w:tcPr>
                  <w:tcW w:w="1106" w:type="dxa"/>
                </w:tcPr>
                <w:p w:rsidR="002A5151" w:rsidRPr="006664BE" w:rsidRDefault="002A5151" w:rsidP="00FC0E5B">
                  <w:pPr>
                    <w:pStyle w:val="Caption"/>
                    <w:framePr w:hSpace="180" w:wrap="around" w:vAnchor="text" w:hAnchor="text" w:x="108" w:y="1"/>
                    <w:suppressOverlap/>
                  </w:pPr>
                  <w:r>
                    <w:t>Physician</w:t>
                  </w:r>
                </w:p>
              </w:tc>
              <w:tc>
                <w:tcPr>
                  <w:tcW w:w="1000" w:type="dxa"/>
                </w:tcPr>
                <w:p w:rsidR="002A5151" w:rsidRPr="006664BE" w:rsidRDefault="002A5151" w:rsidP="00FC0E5B">
                  <w:pPr>
                    <w:pStyle w:val="Caption"/>
                    <w:framePr w:hSpace="180" w:wrap="around" w:vAnchor="text" w:hAnchor="text" w:x="108" w:y="1"/>
                    <w:suppressOverlap/>
                  </w:pPr>
                </w:p>
              </w:tc>
              <w:tc>
                <w:tcPr>
                  <w:tcW w:w="1549" w:type="dxa"/>
                  <w:vMerge/>
                </w:tcPr>
                <w:p w:rsidR="002A5151" w:rsidRPr="006664BE" w:rsidRDefault="002A5151" w:rsidP="00FC0E5B">
                  <w:pPr>
                    <w:pStyle w:val="Caption"/>
                    <w:framePr w:hSpace="180" w:wrap="around" w:vAnchor="text" w:hAnchor="text" w:x="108" w:y="1"/>
                    <w:suppressOverlap/>
                  </w:pPr>
                </w:p>
              </w:tc>
            </w:tr>
            <w:tr w:rsidR="002A5151" w:rsidRPr="006664BE" w:rsidTr="007063CD">
              <w:trPr>
                <w:jc w:val="center"/>
              </w:trPr>
              <w:tc>
                <w:tcPr>
                  <w:tcW w:w="723" w:type="dxa"/>
                  <w:vMerge/>
                </w:tcPr>
                <w:p w:rsidR="002A5151" w:rsidRPr="006664BE" w:rsidRDefault="002A5151" w:rsidP="00FC0E5B">
                  <w:pPr>
                    <w:pStyle w:val="Caption"/>
                    <w:framePr w:hSpace="180" w:wrap="around" w:vAnchor="text" w:hAnchor="text" w:x="108" w:y="1"/>
                    <w:suppressOverlap/>
                  </w:pPr>
                </w:p>
              </w:tc>
              <w:tc>
                <w:tcPr>
                  <w:tcW w:w="1194" w:type="dxa"/>
                  <w:vMerge/>
                </w:tcPr>
                <w:p w:rsidR="002A5151" w:rsidRPr="006664BE" w:rsidRDefault="002A5151" w:rsidP="00FC0E5B">
                  <w:pPr>
                    <w:pStyle w:val="Caption"/>
                    <w:framePr w:hSpace="180" w:wrap="around" w:vAnchor="text" w:hAnchor="text" w:x="108" w:y="1"/>
                    <w:suppressOverlap/>
                  </w:pPr>
                </w:p>
              </w:tc>
              <w:tc>
                <w:tcPr>
                  <w:tcW w:w="1148" w:type="dxa"/>
                  <w:vMerge/>
                </w:tcPr>
                <w:p w:rsidR="002A5151" w:rsidRPr="006664BE" w:rsidRDefault="002A5151" w:rsidP="00FC0E5B">
                  <w:pPr>
                    <w:pStyle w:val="Caption"/>
                    <w:framePr w:hSpace="180" w:wrap="around" w:vAnchor="text" w:hAnchor="text" w:x="108" w:y="1"/>
                    <w:suppressOverlap/>
                  </w:pPr>
                </w:p>
              </w:tc>
              <w:tc>
                <w:tcPr>
                  <w:tcW w:w="1106" w:type="dxa"/>
                </w:tcPr>
                <w:p w:rsidR="002A5151" w:rsidRPr="006664BE" w:rsidRDefault="002A5151" w:rsidP="00FC0E5B">
                  <w:pPr>
                    <w:pStyle w:val="Caption"/>
                    <w:framePr w:hSpace="180" w:wrap="around" w:vAnchor="text" w:hAnchor="text" w:x="108" w:y="1"/>
                    <w:suppressOverlap/>
                  </w:pPr>
                  <w:r>
                    <w:t xml:space="preserve">Another/stat </w:t>
                  </w:r>
                </w:p>
              </w:tc>
              <w:tc>
                <w:tcPr>
                  <w:tcW w:w="1000" w:type="dxa"/>
                </w:tcPr>
                <w:p w:rsidR="002A5151" w:rsidRPr="006664BE" w:rsidRDefault="002A5151" w:rsidP="00FC0E5B">
                  <w:pPr>
                    <w:pStyle w:val="Caption"/>
                    <w:framePr w:hSpace="180" w:wrap="around" w:vAnchor="text" w:hAnchor="text" w:x="108" w:y="1"/>
                    <w:suppressOverlap/>
                  </w:pPr>
                </w:p>
              </w:tc>
              <w:tc>
                <w:tcPr>
                  <w:tcW w:w="1549" w:type="dxa"/>
                  <w:vMerge/>
                </w:tcPr>
                <w:p w:rsidR="002A5151" w:rsidRPr="006664BE" w:rsidRDefault="002A5151" w:rsidP="00FC0E5B">
                  <w:pPr>
                    <w:pStyle w:val="Caption"/>
                    <w:framePr w:hSpace="180" w:wrap="around" w:vAnchor="text" w:hAnchor="text" w:x="108" w:y="1"/>
                    <w:suppressOverlap/>
                  </w:pPr>
                </w:p>
              </w:tc>
            </w:tr>
          </w:tbl>
          <w:p w:rsidR="002A5151" w:rsidRDefault="002A5151" w:rsidP="00F2330C">
            <w:pPr>
              <w:tabs>
                <w:tab w:val="right" w:pos="180"/>
              </w:tabs>
              <w:spacing w:after="0"/>
              <w:ind w:right="72"/>
              <w:rPr>
                <w:sz w:val="28"/>
                <w:szCs w:val="28"/>
                <w:highlight w:val="yellow"/>
              </w:rPr>
            </w:pPr>
          </w:p>
          <w:p w:rsidR="002A5151" w:rsidRPr="00C45B14" w:rsidRDefault="002A5151" w:rsidP="00F2330C">
            <w:pPr>
              <w:tabs>
                <w:tab w:val="right" w:pos="180"/>
              </w:tabs>
              <w:spacing w:after="0"/>
              <w:ind w:right="72"/>
              <w:rPr>
                <w:b/>
                <w:bCs/>
                <w:sz w:val="28"/>
                <w:szCs w:val="28"/>
                <w:highlight w:val="yellow"/>
              </w:rPr>
            </w:pPr>
          </w:p>
          <w:p w:rsidR="000877C1" w:rsidRPr="00C45B14" w:rsidRDefault="00495977" w:rsidP="00F2330C">
            <w:pPr>
              <w:pStyle w:val="S8Header1"/>
              <w:spacing w:after="0"/>
              <w:rPr>
                <w:rFonts w:eastAsia="Calibri"/>
                <w:bCs/>
                <w:sz w:val="28"/>
                <w:szCs w:val="28"/>
                <w:highlight w:val="yellow"/>
                <w:lang w:val="en-GB"/>
              </w:rPr>
            </w:pPr>
            <w:r>
              <w:rPr>
                <w:rFonts w:eastAsia="Calibri"/>
                <w:bCs/>
                <w:sz w:val="28"/>
                <w:szCs w:val="28"/>
                <w:highlight w:val="yellow"/>
                <w:lang w:val="en-GB"/>
              </w:rPr>
              <w:lastRenderedPageBreak/>
              <w:t>Warranty &amp; Maintenance:</w:t>
            </w:r>
          </w:p>
          <w:p w:rsidR="00495977" w:rsidRPr="00255944" w:rsidRDefault="00495977" w:rsidP="00F2330C">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495977" w:rsidRPr="00255944" w:rsidRDefault="00495977" w:rsidP="00F2330C">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rsidR="000877C1" w:rsidRPr="00C45B14" w:rsidRDefault="00495977" w:rsidP="00F2330C">
            <w:pPr>
              <w:spacing w:after="0"/>
              <w:rPr>
                <w:sz w:val="28"/>
                <w:szCs w:val="28"/>
                <w:highlight w:val="yellow"/>
                <w:lang w:val="en-GB"/>
              </w:rPr>
            </w:pPr>
            <w:r w:rsidRPr="00255944">
              <w:rPr>
                <w:rFonts w:asciiTheme="minorBidi" w:hAnsiTheme="minorBidi"/>
                <w:sz w:val="28"/>
                <w:highlight w:val="green"/>
              </w:rPr>
              <w:t>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w:t>
            </w:r>
          </w:p>
          <w:p w:rsidR="004225DB" w:rsidRPr="00C45B14" w:rsidRDefault="000877C1" w:rsidP="00F2330C">
            <w:pPr>
              <w:spacing w:after="0"/>
              <w:rPr>
                <w:sz w:val="28"/>
                <w:szCs w:val="28"/>
                <w:highlight w:val="yellow"/>
                <w:lang w:val="en-GB"/>
              </w:rPr>
            </w:pPr>
            <w:r w:rsidRPr="00C45B14">
              <w:rPr>
                <w:sz w:val="28"/>
                <w:szCs w:val="28"/>
                <w:highlight w:val="yellow"/>
                <w:lang w:val="en-GB"/>
              </w:rPr>
              <w:t>Note: must supply the spare part within warranty period FOC &amp; be frish&amp; from original country .</w:t>
            </w:r>
          </w:p>
        </w:tc>
      </w:tr>
      <w:tr w:rsidR="00FB521C" w:rsidRPr="00C84D0C" w:rsidTr="00F2330C">
        <w:tc>
          <w:tcPr>
            <w:tcW w:w="1890" w:type="dxa"/>
          </w:tcPr>
          <w:p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rsidR="00C1158B" w:rsidRPr="000110D8" w:rsidRDefault="00C1158B" w:rsidP="00F233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rsidR="00380AE3" w:rsidRPr="00C45B14" w:rsidRDefault="00FB521C" w:rsidP="00F233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rsidR="00380AE3" w:rsidRPr="00C45B14" w:rsidRDefault="00380AE3" w:rsidP="00F2330C">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supplied under the Contract</w:t>
            </w:r>
            <w:r w:rsidR="00B825FC" w:rsidRPr="00032EFB">
              <w:rPr>
                <w:sz w:val="28"/>
                <w:szCs w:val="28"/>
                <w:highlight w:val="green"/>
                <w:lang w:val="en-GB"/>
              </w:rPr>
              <w:t xml:space="preserve"> unless the contract not specify other tha</w:t>
            </w:r>
            <w:r w:rsidR="00B825FC" w:rsidRPr="00032EFB">
              <w:rPr>
                <w:sz w:val="28"/>
                <w:szCs w:val="28"/>
                <w:lang w:val="en-GB"/>
              </w:rPr>
              <w:t>t</w:t>
            </w:r>
            <w:r w:rsidR="00B825FC">
              <w:rPr>
                <w:sz w:val="28"/>
                <w:szCs w:val="28"/>
              </w:rPr>
              <w:t>,</w:t>
            </w:r>
            <w:r w:rsidR="00FB521C" w:rsidRPr="00C45B14">
              <w:rPr>
                <w:rFonts w:asciiTheme="minorBidi" w:hAnsiTheme="minorBidi"/>
                <w:sz w:val="28"/>
                <w:szCs w:val="28"/>
                <w:highlight w:val="yellow"/>
                <w:lang w:val="en-GB"/>
              </w:rPr>
              <w:t xml:space="preserve">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MOH/Kimadia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rsidR="00380AE3" w:rsidRPr="00C45B14" w:rsidRDefault="00380AE3" w:rsidP="00F233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rsidR="00FB521C" w:rsidRPr="00C45B14" w:rsidRDefault="00380AE3" w:rsidP="00F233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 xml:space="preserve">respect will fully comply in all respects with the Technical Specifications and with the conditions laid down in the </w:t>
            </w:r>
            <w:r w:rsidR="00FB521C" w:rsidRPr="00C45B14">
              <w:rPr>
                <w:rFonts w:asciiTheme="minorBidi" w:hAnsiTheme="minorBidi"/>
                <w:sz w:val="28"/>
                <w:szCs w:val="28"/>
                <w:highlight w:val="yellow"/>
                <w:lang w:val="en-GB"/>
              </w:rPr>
              <w:lastRenderedPageBreak/>
              <w:t>Contract.</w:t>
            </w:r>
          </w:p>
        </w:tc>
      </w:tr>
      <w:tr w:rsidR="00FB521C" w:rsidRPr="00C84D0C" w:rsidTr="00F2330C">
        <w:tc>
          <w:tcPr>
            <w:tcW w:w="1890" w:type="dxa"/>
          </w:tcPr>
          <w:p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according to the specific warranty ,</w:t>
            </w:r>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rsidTr="00F2330C">
        <w:tc>
          <w:tcPr>
            <w:tcW w:w="1890" w:type="dxa"/>
          </w:tcPr>
          <w:p w:rsidR="002C02EF" w:rsidRPr="00C45B14" w:rsidRDefault="000A0710" w:rsidP="00F2330C">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t>Not applicable</w:t>
            </w:r>
          </w:p>
        </w:tc>
        <w:tc>
          <w:tcPr>
            <w:tcW w:w="7110" w:type="dxa"/>
          </w:tcPr>
          <w:p w:rsidR="002C02EF" w:rsidRPr="00C45B14" w:rsidRDefault="002C02EF" w:rsidP="00F2330C">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 buyer ,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In the event of the independent analysis confirming the quality of the product, the Purchaser will meet all costs for such analysis.</w:t>
            </w:r>
          </w:p>
        </w:tc>
      </w:tr>
      <w:tr w:rsidR="00FB521C" w:rsidRPr="00C84D0C" w:rsidTr="00F2330C">
        <w:tc>
          <w:tcPr>
            <w:tcW w:w="1890" w:type="dxa"/>
          </w:tcPr>
          <w:p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rsidTr="00F2330C">
        <w:tc>
          <w:tcPr>
            <w:tcW w:w="1890" w:type="dxa"/>
          </w:tcPr>
          <w:p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If the Supplier fails to fulfill its recall obligation promptly, the Purchaser will, at the Supplier’s expense, carry out the recall.”}</w:t>
            </w:r>
          </w:p>
        </w:tc>
      </w:tr>
      <w:tr w:rsidR="00FB521C" w:rsidRPr="00C84D0C" w:rsidTr="00F2330C">
        <w:tc>
          <w:tcPr>
            <w:tcW w:w="1890" w:type="dxa"/>
          </w:tcPr>
          <w:p w:rsidR="00FB521C" w:rsidRPr="00C45B14" w:rsidRDefault="00FB521C" w:rsidP="00F2330C">
            <w:pPr>
              <w:tabs>
                <w:tab w:val="left" w:pos="480"/>
                <w:tab w:val="left" w:pos="1890"/>
              </w:tabs>
              <w:spacing w:after="0"/>
              <w:rPr>
                <w:rFonts w:asciiTheme="minorBidi" w:hAnsiTheme="minorBidi"/>
                <w:sz w:val="28"/>
                <w:szCs w:val="28"/>
                <w:highlight w:val="yellow"/>
                <w:lang w:val="en-GB"/>
              </w:rPr>
            </w:pPr>
          </w:p>
        </w:tc>
        <w:tc>
          <w:tcPr>
            <w:tcW w:w="7110" w:type="dxa"/>
          </w:tcPr>
          <w:p w:rsidR="007E09E3" w:rsidRPr="00C45B14" w:rsidRDefault="00A658B8" w:rsidP="00F2330C">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r w:rsidR="00031CC6">
              <w:rPr>
                <w:rFonts w:ascii="Arial" w:hAnsi="Arial" w:cs="Arial"/>
                <w:b/>
                <w:bCs/>
                <w:sz w:val="20"/>
                <w:szCs w:val="20"/>
                <w:highlight w:val="yellow"/>
              </w:rPr>
              <w:t>-</w:t>
            </w:r>
            <w:r w:rsidR="007E09E3" w:rsidRPr="00C45B14">
              <w:rPr>
                <w:rFonts w:ascii="Arial" w:hAnsi="Arial" w:cs="Arial"/>
                <w:b/>
                <w:bCs/>
                <w:sz w:val="20"/>
                <w:szCs w:val="20"/>
                <w:highlight w:val="yellow"/>
              </w:rPr>
              <w:t xml:space="preserve">In addition to above </w:t>
            </w:r>
          </w:p>
          <w:p w:rsidR="007E09E3" w:rsidRPr="00C45B14" w:rsidRDefault="007E09E3" w:rsidP="00F2330C">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and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after the date of expiration, and in 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rsidR="007E09E3" w:rsidRPr="00C45B14" w:rsidRDefault="007E09E3" w:rsidP="00F2330C">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with the specifications agreed upon in the confirmation of the order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rsidR="007E09E3" w:rsidRPr="00C45B14" w:rsidRDefault="007E09E3" w:rsidP="00F2330C">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r w:rsidR="00264F73">
              <w:rPr>
                <w:sz w:val="28"/>
                <w:szCs w:val="28"/>
                <w:highlight w:val="yellow"/>
              </w:rPr>
              <w:t>.</w:t>
            </w:r>
          </w:p>
          <w:p w:rsidR="005B462B" w:rsidRPr="005B462B" w:rsidRDefault="005B462B" w:rsidP="00F2330C">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 xml:space="preserve">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 </w:t>
            </w:r>
            <w:r w:rsidR="00264F73">
              <w:rPr>
                <w:rFonts w:ascii="Arial" w:hAnsi="Arial" w:cs="Arial"/>
                <w:b/>
                <w:bCs/>
                <w:sz w:val="20"/>
                <w:szCs w:val="20"/>
                <w:highlight w:val="green"/>
              </w:rPr>
              <w:t>&amp; the supplier will bear amounting of damaging the faild items in testing .</w:t>
            </w:r>
          </w:p>
          <w:p w:rsidR="005B462B" w:rsidRPr="005B462B" w:rsidRDefault="005B462B" w:rsidP="00F2330C">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kimadia) &amp; from notification date otherwise it will imposed delay penalty against him &amp; with the same percentage that state in delay penalty clause    </w:t>
            </w:r>
          </w:p>
          <w:p w:rsidR="0019371F" w:rsidRPr="00C45B14" w:rsidRDefault="0019371F" w:rsidP="00F2330C">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second party has to ensure the hidden defects or any frailer in the product in duration parallel to shelf life </w:t>
            </w:r>
            <w:r w:rsidRPr="00C45B14">
              <w:rPr>
                <w:rFonts w:asciiTheme="minorBidi" w:hAnsiTheme="minorBidi"/>
                <w:sz w:val="28"/>
                <w:szCs w:val="28"/>
                <w:highlight w:val="yellow"/>
                <w:lang w:val="en-GB"/>
              </w:rPr>
              <w:lastRenderedPageBreak/>
              <w:t>of the product, regarding products without specified shelf life the 2nd party to ensure above defects for five years, calculating of the  above periods to begin from the date of receiving tests results.</w:t>
            </w:r>
          </w:p>
          <w:p w:rsidR="0019371F" w:rsidRPr="00C45B14" w:rsidRDefault="0019371F" w:rsidP="00F2330C">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(incase the contract was one shipment ,the compensate will be within supplying period) &amp; ( incase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compenset it </w:t>
            </w:r>
            <w:r w:rsidRPr="00C45B14">
              <w:rPr>
                <w:rFonts w:asciiTheme="minorBidi" w:hAnsiTheme="minorBidi"/>
                <w:sz w:val="28"/>
                <w:szCs w:val="28"/>
                <w:highlight w:val="yellow"/>
                <w:lang w:val="en-GB"/>
              </w:rPr>
              <w:t xml:space="preserve"> the remaining shipments should be shipped in the same shipping schedule from the date of</w:t>
            </w:r>
            <w:r w:rsidR="00545087" w:rsidRPr="00545087">
              <w:rPr>
                <w:rFonts w:asciiTheme="minorBidi" w:hAnsiTheme="minorBidi"/>
                <w:sz w:val="28"/>
                <w:szCs w:val="28"/>
                <w:highlight w:val="green"/>
                <w:lang w:val="en-GB"/>
              </w:rPr>
              <w:t xml:space="preserve">notification to supplier </w:t>
            </w:r>
            <w:r w:rsidRPr="00C45B14">
              <w:rPr>
                <w:rFonts w:asciiTheme="minorBidi" w:hAnsiTheme="minorBidi"/>
                <w:sz w:val="28"/>
                <w:szCs w:val="28"/>
                <w:highlight w:val="yellow"/>
                <w:lang w:val="en-GB"/>
              </w:rPr>
              <w:t xml:space="preserve">otherwise kimadia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rsidR="00EB79A1" w:rsidRPr="00C45B14" w:rsidRDefault="00EB79A1" w:rsidP="00F2330C">
            <w:pPr>
              <w:spacing w:after="0"/>
              <w:ind w:right="49"/>
              <w:rPr>
                <w:rFonts w:ascii="Arial" w:hAnsi="Arial" w:cs="Arial"/>
                <w:b/>
                <w:bCs/>
                <w:sz w:val="20"/>
                <w:szCs w:val="20"/>
                <w:highlight w:val="yellow"/>
              </w:rPr>
            </w:pPr>
            <w:r w:rsidRPr="00C45B14">
              <w:rPr>
                <w:rFonts w:ascii="Arial" w:hAnsi="Arial" w:cs="Arial"/>
                <w:b/>
                <w:bCs/>
                <w:sz w:val="20"/>
                <w:szCs w:val="20"/>
                <w:highlight w:val="yellow"/>
              </w:rPr>
              <w:t>- The seller must stamp the phrase (failed &amp; not fit to consumption MOH-KIMADIA) on the failure qty. or not compliance to specification in MOH/ health institutes stores on supplier account.</w:t>
            </w:r>
          </w:p>
          <w:p w:rsidR="00E42FBF" w:rsidRPr="00C45B14" w:rsidRDefault="00EB79A1" w:rsidP="00F2330C">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rsidTr="00F2330C">
        <w:tc>
          <w:tcPr>
            <w:tcW w:w="1890" w:type="dxa"/>
          </w:tcPr>
          <w:p w:rsidR="00FB521C" w:rsidRPr="00C45B14" w:rsidRDefault="00C1158B" w:rsidP="00F2330C">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rsidR="00BA0070" w:rsidRPr="00C45B14" w:rsidRDefault="00BA0070" w:rsidP="00F2330C">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BA0070" w:rsidRPr="00C45B14" w:rsidRDefault="00BA0070" w:rsidP="00F2330C">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rsidR="00BA0070" w:rsidRPr="00C45B14" w:rsidRDefault="00BA0070" w:rsidP="00F2330C">
            <w:pPr>
              <w:tabs>
                <w:tab w:val="left" w:pos="480"/>
                <w:tab w:val="left" w:pos="1890"/>
              </w:tabs>
              <w:spacing w:after="0"/>
              <w:ind w:left="-18"/>
              <w:jc w:val="both"/>
              <w:rPr>
                <w:sz w:val="28"/>
                <w:szCs w:val="28"/>
                <w:highlight w:val="yellow"/>
              </w:rPr>
            </w:pPr>
            <w:r w:rsidRPr="00C45B14">
              <w:rPr>
                <w:sz w:val="28"/>
                <w:szCs w:val="28"/>
                <w:highlight w:val="yellow"/>
              </w:rPr>
              <w:lastRenderedPageBreak/>
              <w:t>A-through irrevocable L/C (not confirm) started effective from date of notifying the corresponding (the second bank party) by depending from the first party .</w:t>
            </w:r>
          </w:p>
          <w:p w:rsidR="00FB521C" w:rsidRPr="00C45B14" w:rsidRDefault="00BA0070" w:rsidP="00F2330C">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rsidR="00FB521C" w:rsidRPr="00C45B14" w:rsidRDefault="00FB521C" w:rsidP="00F2330C">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rsidR="00FB521C" w:rsidRPr="00C45B14" w:rsidRDefault="00FB521C" w:rsidP="00F2330C">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FB521C" w:rsidRPr="00C45B14" w:rsidRDefault="00FB521C" w:rsidP="00F233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rsidR="005423B0" w:rsidRPr="00C45B14" w:rsidRDefault="00FB521C" w:rsidP="00F2330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rsidR="003813A1" w:rsidRPr="00C45B14" w:rsidRDefault="003813A1" w:rsidP="00F2330C">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C45B14">
              <w:rPr>
                <w:rFonts w:asciiTheme="minorBidi" w:hAnsiTheme="minorBidi"/>
                <w:sz w:val="28"/>
                <w:szCs w:val="28"/>
                <w:highlight w:val="yellow"/>
                <w:lang w:val="en-GB"/>
              </w:rPr>
              <w:t xml:space="preserve">40%percent of the Contract Price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shipped upon receive the complete match document withterms&amp; conditions L/C  shall be paid through irrevocable confirmed letter of credit opened in favor of the Supplier in a bank in its country, upon submission of documents specified in GCC Clause 11 </w:t>
            </w:r>
          </w:p>
          <w:p w:rsidR="003813A1" w:rsidRPr="00C45B14" w:rsidRDefault="003813A1" w:rsidP="00F2330C">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rsidR="003813A1" w:rsidRPr="00C45B14" w:rsidRDefault="003813A1" w:rsidP="00F2330C">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rsidR="00E552AA" w:rsidRPr="00C45B14" w:rsidRDefault="00E552AA" w:rsidP="00F2330C">
            <w:pPr>
              <w:shd w:val="clear" w:color="auto" w:fill="E5B8B7"/>
              <w:tabs>
                <w:tab w:val="right" w:pos="-567"/>
              </w:tabs>
              <w:spacing w:after="0"/>
              <w:ind w:right="162"/>
              <w:rPr>
                <w:sz w:val="28"/>
                <w:szCs w:val="28"/>
                <w:highlight w:val="yellow"/>
              </w:rPr>
            </w:pPr>
            <w:r w:rsidRPr="00C45B14">
              <w:rPr>
                <w:sz w:val="28"/>
                <w:szCs w:val="28"/>
                <w:highlight w:val="yellow"/>
                <w:lang w:val="en-GB"/>
              </w:rPr>
              <w:t>3-</w:t>
            </w:r>
            <w:r w:rsidR="0028461A">
              <w:rPr>
                <w:sz w:val="28"/>
                <w:szCs w:val="28"/>
                <w:highlight w:val="yellow"/>
                <w:lang w:val="en-GB"/>
              </w:rPr>
              <w:t>20</w:t>
            </w:r>
            <w:r w:rsidRPr="00C45B14">
              <w:rPr>
                <w:sz w:val="28"/>
                <w:szCs w:val="28"/>
                <w:highlight w:val="yellow"/>
                <w:lang w:val="en-GB"/>
              </w:rPr>
              <w:t>% after arrive the items to kimadia warehouse &amp; complying by (the number &amp; without  shortages or damage as per contract conditions</w:t>
            </w:r>
            <w:r w:rsidRPr="00C45B14">
              <w:rPr>
                <w:sz w:val="28"/>
                <w:szCs w:val="28"/>
                <w:highlight w:val="yellow"/>
              </w:rPr>
              <w:t>.</w:t>
            </w:r>
          </w:p>
          <w:p w:rsidR="00E552AA" w:rsidRPr="00C45B14" w:rsidRDefault="00E552AA" w:rsidP="00F2330C">
            <w:pPr>
              <w:shd w:val="clear" w:color="auto" w:fill="E5B8B7"/>
              <w:spacing w:after="0"/>
              <w:jc w:val="both"/>
              <w:rPr>
                <w:sz w:val="28"/>
                <w:szCs w:val="28"/>
                <w:highlight w:val="yellow"/>
                <w:lang w:val="en-GB"/>
              </w:rPr>
            </w:pPr>
            <w:r w:rsidRPr="00C45B14">
              <w:rPr>
                <w:sz w:val="28"/>
                <w:szCs w:val="28"/>
                <w:highlight w:val="yellow"/>
                <w:lang w:val="en-GB"/>
              </w:rPr>
              <w:lastRenderedPageBreak/>
              <w:t xml:space="preserve">4-(upon receipt (acceptances)) </w:t>
            </w:r>
            <w:r w:rsidR="0028461A">
              <w:rPr>
                <w:sz w:val="28"/>
                <w:szCs w:val="28"/>
                <w:highlight w:val="yellow"/>
                <w:lang w:val="en-GB"/>
              </w:rPr>
              <w:t>40</w:t>
            </w:r>
            <w:r w:rsidRPr="00C45B14">
              <w:rPr>
                <w:sz w:val="28"/>
                <w:szCs w:val="28"/>
                <w:highlight w:val="yellow"/>
                <w:lang w:val="en-GB"/>
              </w:rPr>
              <w:t>% after checking, acceptance and release of item and training or observation (if stated).</w:t>
            </w:r>
          </w:p>
          <w:p w:rsidR="00E552AA" w:rsidRPr="00C45B14" w:rsidRDefault="00E552AA" w:rsidP="00F2330C">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rsidR="00FB521C" w:rsidRPr="001D40FC" w:rsidRDefault="00E552AA" w:rsidP="00F2330C">
            <w:pPr>
              <w:tabs>
                <w:tab w:val="left" w:pos="792"/>
              </w:tabs>
              <w:spacing w:after="0"/>
              <w:jc w:val="both"/>
              <w:rPr>
                <w:sz w:val="28"/>
                <w:szCs w:val="28"/>
                <w:highlight w:val="yellow"/>
                <w:lang w:val="en-GB"/>
              </w:rPr>
            </w:pPr>
            <w:r w:rsidRPr="00C45B14">
              <w:rPr>
                <w:sz w:val="28"/>
                <w:szCs w:val="28"/>
                <w:highlight w:val="yellow"/>
                <w:lang w:val="en-GB"/>
              </w:rPr>
              <w:t xml:space="preserve">1-Receiving the </w:t>
            </w:r>
            <w:r w:rsidR="00172EB8" w:rsidRPr="00C45B14">
              <w:rPr>
                <w:sz w:val="28"/>
                <w:szCs w:val="28"/>
                <w:highlight w:val="yellow"/>
                <w:lang w:val="en-GB"/>
              </w:rPr>
              <w:t xml:space="preserve"> Medical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&amp; clinical testing evaluation from the concerned parties</w:t>
            </w:r>
          </w:p>
        </w:tc>
      </w:tr>
      <w:tr w:rsidR="00FB521C" w:rsidRPr="00C84D0C" w:rsidTr="00F2330C">
        <w:trPr>
          <w:trHeight w:val="557"/>
        </w:trPr>
        <w:tc>
          <w:tcPr>
            <w:tcW w:w="1890" w:type="dxa"/>
          </w:tcPr>
          <w:p w:rsidR="00FB521C"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rsidR="00FB521C" w:rsidRPr="00C45B14" w:rsidRDefault="00A35FAA" w:rsidP="00F233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rsidTr="00F2330C">
        <w:trPr>
          <w:trHeight w:val="557"/>
        </w:trPr>
        <w:tc>
          <w:tcPr>
            <w:tcW w:w="1890" w:type="dxa"/>
          </w:tcPr>
          <w:p w:rsidR="00F206A5"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G.C.C14.5</w:t>
            </w:r>
          </w:p>
        </w:tc>
        <w:tc>
          <w:tcPr>
            <w:tcW w:w="7110" w:type="dxa"/>
          </w:tcPr>
          <w:p w:rsidR="003825BF" w:rsidRPr="00C45B14" w:rsidRDefault="003825BF" w:rsidP="00F2330C">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Validity of Credit: (    …. day) from the date of receiving the credit from the bank,.</w:t>
            </w:r>
          </w:p>
          <w:p w:rsidR="00F206A5" w:rsidRDefault="00F206A5" w:rsidP="00F233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out side his willing and the willing of corresponding bank of supplier thus the notifying date of L/C or the amendments that made on L/C opining according to the order issued by our company to the L/C opening bank this date will be the dependable for shipping.</w:t>
            </w:r>
          </w:p>
          <w:p w:rsidR="00C231EA" w:rsidRPr="00C45B14" w:rsidRDefault="00C231EA" w:rsidP="00F2330C">
            <w:pPr>
              <w:suppressAutoHyphens/>
              <w:spacing w:after="0"/>
              <w:ind w:left="-11"/>
              <w:jc w:val="both"/>
              <w:rPr>
                <w:rFonts w:asciiTheme="minorBidi" w:hAnsiTheme="minorBidi"/>
                <w:sz w:val="28"/>
                <w:szCs w:val="28"/>
                <w:highlight w:val="yellow"/>
                <w:lang w:val="en-GB"/>
              </w:rPr>
            </w:pPr>
            <w:r w:rsidRPr="00BF3028">
              <w:rPr>
                <w:rFonts w:asciiTheme="minorBidi" w:hAnsiTheme="minorBidi"/>
                <w:szCs w:val="24"/>
                <w:highlight w:val="green"/>
              </w:rPr>
              <w:t xml:space="preserve">you have to present a health certificate upon issue a documentary </w:t>
            </w:r>
            <w:r w:rsidRPr="00BF3028">
              <w:rPr>
                <w:rFonts w:asciiTheme="minorBidi" w:hAnsiTheme="minorBidi"/>
                <w:szCs w:val="24"/>
                <w:highlight w:val="green"/>
              </w:rPr>
              <w:lastRenderedPageBreak/>
              <w:t>credit confirm that the crew &amp; the  Medical Supplies are safety from COVID-19 virus from the country that coming from upon request to opening a documentary credit</w:t>
            </w:r>
          </w:p>
        </w:tc>
      </w:tr>
      <w:tr w:rsidR="003B4CAC" w:rsidRPr="00C84D0C" w:rsidTr="00F2330C">
        <w:tc>
          <w:tcPr>
            <w:tcW w:w="1890" w:type="dxa"/>
          </w:tcPr>
          <w:p w:rsidR="003B4CAC"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G.C.C16</w:t>
            </w:r>
          </w:p>
        </w:tc>
        <w:tc>
          <w:tcPr>
            <w:tcW w:w="7110" w:type="dxa"/>
          </w:tcPr>
          <w:p w:rsidR="003B4CAC" w:rsidRPr="00C45B14" w:rsidRDefault="00A35FAA" w:rsidP="00F2330C">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rsidR="001206B0" w:rsidRPr="00C45B14" w:rsidRDefault="00A35FAA" w:rsidP="00F2330C">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of </w:t>
            </w:r>
            <w:r w:rsidR="00172EB8" w:rsidRPr="00C45B14">
              <w:rPr>
                <w:rFonts w:ascii="Arial" w:hAnsi="Arial" w:cs="Arial"/>
                <w:sz w:val="28"/>
                <w:szCs w:val="28"/>
                <w:highlight w:val="yellow"/>
              </w:rPr>
              <w:t xml:space="preserve"> Medical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rsidR="001206B0" w:rsidRPr="00C45B14" w:rsidRDefault="001206B0" w:rsidP="00F2330C">
            <w:pPr>
              <w:suppressAutoHyphens/>
              <w:spacing w:after="0"/>
              <w:ind w:left="-11"/>
              <w:jc w:val="both"/>
              <w:rPr>
                <w:rFonts w:ascii="Arial" w:hAnsi="Arial" w:cs="Arial"/>
                <w:sz w:val="28"/>
                <w:szCs w:val="28"/>
                <w:highlight w:val="yellow"/>
              </w:rPr>
            </w:pPr>
            <w:r w:rsidRPr="00C45B14">
              <w:rPr>
                <w:sz w:val="28"/>
                <w:szCs w:val="28"/>
                <w:highlight w:val="yellow"/>
              </w:rPr>
              <w:t>-(obligation supplier contractual) is mean contractual obligation of supplier</w:t>
            </w:r>
          </w:p>
        </w:tc>
      </w:tr>
      <w:tr w:rsidR="003B4CAC" w:rsidRPr="00C84D0C" w:rsidTr="00F2330C">
        <w:tc>
          <w:tcPr>
            <w:tcW w:w="1890" w:type="dxa"/>
          </w:tcPr>
          <w:p w:rsidR="003B4CAC" w:rsidRPr="00C45B14" w:rsidRDefault="00031CC6"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rsidR="00A14DC7" w:rsidRPr="00C45B14" w:rsidRDefault="00A35FAA" w:rsidP="00F2330C">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rsidR="005B462B" w:rsidRDefault="00A14DC7" w:rsidP="00F2330C">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Any change in contract must be occurred in agreement of both parties (buyer &amp; seller) otherwise the second party will be consider a waiver with his contractual obligation</w:t>
            </w:r>
          </w:p>
          <w:p w:rsidR="001F1CB3" w:rsidRPr="00C45B14" w:rsidRDefault="001F1CB3" w:rsidP="00F2330C">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C84D0C" w:rsidTr="00F2330C">
        <w:tc>
          <w:tcPr>
            <w:tcW w:w="1890" w:type="dxa"/>
          </w:tcPr>
          <w:p w:rsidR="00FB521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G.C.C.18.1</w:t>
            </w:r>
          </w:p>
        </w:tc>
        <w:tc>
          <w:tcPr>
            <w:tcW w:w="7110" w:type="dxa"/>
          </w:tcPr>
          <w:p w:rsidR="001F1CB3" w:rsidRPr="00C45B14" w:rsidRDefault="00A14DC7" w:rsidP="00F233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“What adopted in Iraq” could not relinquishment on the contract or apart of it.</w:t>
            </w:r>
          </w:p>
          <w:p w:rsidR="00FB521C" w:rsidRPr="00C45B14" w:rsidRDefault="001F1CB3" w:rsidP="00F233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rsidTr="00F2330C">
        <w:tc>
          <w:tcPr>
            <w:tcW w:w="1890" w:type="dxa"/>
          </w:tcPr>
          <w:p w:rsidR="003B4CA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G.C.C.19</w:t>
            </w:r>
          </w:p>
        </w:tc>
        <w:tc>
          <w:tcPr>
            <w:tcW w:w="7110" w:type="dxa"/>
          </w:tcPr>
          <w:p w:rsidR="003B4CAC" w:rsidRPr="00C45B14" w:rsidRDefault="00DF254D" w:rsidP="00F233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cocider upon extended the contract: </w:t>
            </w:r>
          </w:p>
          <w:p w:rsidR="00A14DC7" w:rsidRPr="00C45B14" w:rsidRDefault="00A14DC7" w:rsidP="00F233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rsidR="00A14DC7" w:rsidRPr="00C45B14" w:rsidRDefault="00A14DC7" w:rsidP="00F233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If any increase or change occurred in the required supplying qty (qualitative, quantitative) which may </w:t>
            </w:r>
            <w:r w:rsidRPr="00C45B14">
              <w:rPr>
                <w:rFonts w:asciiTheme="minorBidi" w:eastAsiaTheme="minorHAnsi" w:hAnsiTheme="minorBidi" w:cstheme="minorBidi"/>
                <w:sz w:val="28"/>
                <w:szCs w:val="28"/>
                <w:highlight w:val="yellow"/>
                <w:lang w:val="en-GB"/>
              </w:rPr>
              <w:lastRenderedPageBreak/>
              <w:t>effect on executing program has been agreed upon and according to original contract.</w:t>
            </w:r>
          </w:p>
          <w:p w:rsidR="00A14DC7" w:rsidRPr="00C45B14" w:rsidRDefault="00A14DC7" w:rsidP="00F233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rsidR="00A14DC7" w:rsidRPr="00C45B14" w:rsidRDefault="005A188B"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rsidR="00A14DC7" w:rsidRPr="00C45B14" w:rsidRDefault="00452B93" w:rsidP="00F233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Second :</w:t>
            </w:r>
          </w:p>
          <w:p w:rsidR="00452B93" w:rsidRPr="00C45B14" w:rsidRDefault="00452B93" w:rsidP="00F233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3B4CAC" w:rsidRPr="00C84D0C" w:rsidTr="00F2330C">
        <w:tc>
          <w:tcPr>
            <w:tcW w:w="1890" w:type="dxa"/>
          </w:tcPr>
          <w:p w:rsidR="003B4CA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G.C.C.21</w:t>
            </w:r>
          </w:p>
        </w:tc>
        <w:tc>
          <w:tcPr>
            <w:tcW w:w="7110" w:type="dxa"/>
          </w:tcPr>
          <w:p w:rsidR="001F1CB3" w:rsidRPr="00C45B14" w:rsidRDefault="00452B93" w:rsidP="00F233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rsidR="003B4CAC" w:rsidRPr="00C45B14" w:rsidRDefault="001F1CB3" w:rsidP="00F233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rsidR="00452B93" w:rsidRPr="00C45B14" w:rsidRDefault="00452B93" w:rsidP="00F233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rsidR="0048756D" w:rsidRPr="00055FD1" w:rsidRDefault="0048756D" w:rsidP="00F2330C">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w:t>
            </w:r>
            <w:r w:rsidRPr="00055FD1">
              <w:rPr>
                <w:rFonts w:asciiTheme="minorBidi" w:hAnsiTheme="minorBidi"/>
                <w:sz w:val="28"/>
                <w:szCs w:val="28"/>
                <w:highlight w:val="green"/>
                <w:lang w:val="en-GB"/>
              </w:rPr>
              <w:lastRenderedPageBreak/>
              <w:t>25%</w:t>
            </w:r>
          </w:p>
          <w:p w:rsidR="00452B93" w:rsidRPr="00055FD1" w:rsidRDefault="0048756D" w:rsidP="00F2330C">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2-contract with more than one shipments as equation :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any change in period</w:t>
            </w:r>
            <w:r w:rsidRPr="00055FD1">
              <w:rPr>
                <w:rFonts w:asciiTheme="minorBidi" w:hAnsiTheme="minorBidi"/>
                <w:sz w:val="28"/>
                <w:szCs w:val="28"/>
                <w:highlight w:val="green"/>
                <w:lang w:val="en-GB"/>
              </w:rPr>
              <w:t>x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rsidR="00452B93" w:rsidRPr="005B462B" w:rsidRDefault="00452B93" w:rsidP="00F2330C">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452B93" w:rsidRPr="00C45B14" w:rsidRDefault="00452B93" w:rsidP="00F2330C">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rsidR="001F1CB3" w:rsidRPr="005D0AA8" w:rsidRDefault="005D0AA8" w:rsidP="00F2330C">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E46A0">
              <w:rPr>
                <w:rFonts w:asciiTheme="minorBidi" w:hAnsiTheme="minorBidi"/>
                <w:b/>
                <w:bCs/>
                <w:sz w:val="28"/>
                <w:szCs w:val="28"/>
                <w:highlight w:val="green"/>
              </w:rPr>
              <w:t>15</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delay penalties its max.</w:t>
            </w:r>
            <w:r w:rsidR="001F1CB3" w:rsidRPr="005D0AA8">
              <w:rPr>
                <w:rFonts w:asciiTheme="minorBidi" w:hAnsiTheme="minorBidi"/>
                <w:sz w:val="28"/>
                <w:szCs w:val="28"/>
                <w:highlight w:val="yellow"/>
                <w:lang w:bidi="ar-IQ"/>
              </w:rPr>
              <w:t xml:space="preserve">in the following conditions </w:t>
            </w:r>
          </w:p>
          <w:p w:rsidR="001F1CB3" w:rsidRPr="00C45B14" w:rsidRDefault="001F1CB3" w:rsidP="00F2330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not  comply with the  shipping schedule in the contract or its addendum </w:t>
            </w:r>
          </w:p>
          <w:p w:rsidR="001F1CB3" w:rsidRPr="00C45B14" w:rsidRDefault="001F1CB3" w:rsidP="00F2330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if the seller delay in supplying the </w:t>
            </w:r>
            <w:r w:rsidR="00002BFC" w:rsidRPr="00C45B14">
              <w:rPr>
                <w:rFonts w:asciiTheme="minorBidi" w:hAnsiTheme="minorBidi"/>
                <w:sz w:val="28"/>
                <w:szCs w:val="28"/>
                <w:highlight w:val="yellow"/>
                <w:lang w:bidi="ar-IQ"/>
              </w:rPr>
              <w:t xml:space="preserve">sampals for analysis </w:t>
            </w:r>
            <w:r w:rsidRPr="00C45B14">
              <w:rPr>
                <w:rFonts w:asciiTheme="minorBidi" w:hAnsiTheme="minorBidi"/>
                <w:sz w:val="28"/>
                <w:szCs w:val="28"/>
                <w:highlight w:val="yellow"/>
                <w:lang w:bidi="ar-IQ"/>
              </w:rPr>
              <w:t xml:space="preserve"> according to a/m equation.</w:t>
            </w:r>
          </w:p>
          <w:p w:rsidR="00002BFC" w:rsidRPr="00C45B14" w:rsidRDefault="00002BFC" w:rsidP="00F2330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rsidR="00053F11" w:rsidRPr="00C45B14" w:rsidRDefault="00632CAA" w:rsidP="00F2330C">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 </w:t>
            </w:r>
          </w:p>
          <w:p w:rsidR="001F1CB3" w:rsidRPr="00C45B14" w:rsidRDefault="00373F51" w:rsidP="00F2330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period  with any additional period when its eligible  in case of partial shipment  </w:t>
            </w:r>
          </w:p>
          <w:p w:rsidR="001F1CB3" w:rsidRPr="00C45B14" w:rsidRDefault="00373F51" w:rsidP="00F2330C">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xml:space="preserve">- Penalties are reduced according to completion rates </w:t>
            </w:r>
            <w:r w:rsidR="001F1CB3" w:rsidRPr="00C45B14">
              <w:rPr>
                <w:rFonts w:asciiTheme="minorBidi" w:hAnsiTheme="minorBidi"/>
                <w:sz w:val="28"/>
                <w:szCs w:val="28"/>
                <w:highlight w:val="yellow"/>
                <w:lang w:bidi="ar-IQ"/>
              </w:rPr>
              <w:lastRenderedPageBreak/>
              <w:t>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1F1CB3" w:rsidRDefault="001F1CB3" w:rsidP="00F2330C">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rsidR="005D0AA8" w:rsidRPr="00227495" w:rsidRDefault="005D0AA8" w:rsidP="00F2330C">
            <w:pPr>
              <w:spacing w:after="0"/>
              <w:rPr>
                <w:rFonts w:ascii="Arial" w:hAnsi="Arial"/>
                <w:sz w:val="28"/>
                <w:szCs w:val="28"/>
                <w:highlight w:val="green"/>
                <w:lang w:val="en-GB"/>
              </w:rPr>
            </w:pPr>
            <w:r>
              <w:rPr>
                <w:rFonts w:asciiTheme="minorBidi" w:hAnsiTheme="minorBidi"/>
                <w:sz w:val="28"/>
                <w:szCs w:val="28"/>
                <w:highlight w:val="yellow"/>
                <w:lang w:bidi="ar-IQ"/>
              </w:rPr>
              <w:t>f-</w:t>
            </w:r>
            <w:r w:rsidRPr="00227495">
              <w:rPr>
                <w:rFonts w:ascii="Arial" w:hAnsi="Arial"/>
                <w:sz w:val="28"/>
                <w:szCs w:val="28"/>
                <w:highlight w:val="green"/>
                <w:lang w:val="en-GB"/>
              </w:rPr>
              <w:t>The  StateCompany For Marketing Drugs  Medical Appliances (kimadia ) contracting side  has the right to imposed Contracting penalty :</w:t>
            </w:r>
          </w:p>
          <w:p w:rsidR="005D0AA8" w:rsidRPr="00227495" w:rsidRDefault="005D0AA8" w:rsidP="00F2330C">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rsidR="005D0AA8" w:rsidRPr="00C45B14" w:rsidRDefault="005D0AA8" w:rsidP="00F2330C">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-contract with more than one shipments :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cacess:</w:t>
            </w:r>
          </w:p>
          <w:p w:rsidR="001F1CB3" w:rsidRPr="00C45B14" w:rsidRDefault="001F1CB3" w:rsidP="00F2330C">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Any change not in contract unless there are agreement between the two parties as in article GCC19.1.</w:t>
            </w:r>
          </w:p>
          <w:p w:rsidR="001F1CB3" w:rsidRPr="00C45B14" w:rsidRDefault="001F1CB3" w:rsidP="00F2330C">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seller . </w:t>
            </w:r>
          </w:p>
          <w:p w:rsidR="001F1CB3" w:rsidRPr="00C45B14" w:rsidRDefault="001F1CB3" w:rsidP="00F2330C">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rsidR="001F1CB3" w:rsidRPr="00C45B14" w:rsidRDefault="001F1CB3" w:rsidP="00F2330C">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In case of contravention with article GCC regarding packing &amp; arrangement .</w:t>
            </w:r>
          </w:p>
          <w:p w:rsidR="00452B93" w:rsidRDefault="005A188B"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vesessitate imposed penalty from purchaser (first party)</w:t>
            </w:r>
          </w:p>
          <w:p w:rsidR="005D0AA8" w:rsidRPr="005D0AA8" w:rsidRDefault="00F521DC" w:rsidP="00F2330C">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-the contract that contain FOC item this items will ship with the contract item &amp; it will take the same contract conditions (compensate ,import delay penalties</w:t>
            </w:r>
          </w:p>
        </w:tc>
      </w:tr>
      <w:tr w:rsidR="003B4CAC" w:rsidRPr="00C84D0C" w:rsidTr="00F2330C">
        <w:tc>
          <w:tcPr>
            <w:tcW w:w="1890" w:type="dxa"/>
          </w:tcPr>
          <w:p w:rsidR="003B4CAC" w:rsidRPr="00C45B14" w:rsidRDefault="003B4CAC" w:rsidP="00F2330C">
            <w:pPr>
              <w:spacing w:after="0"/>
              <w:rPr>
                <w:rFonts w:asciiTheme="minorBidi" w:hAnsiTheme="minorBidi"/>
                <w:b/>
                <w:bCs/>
                <w:sz w:val="28"/>
                <w:szCs w:val="28"/>
                <w:highlight w:val="yellow"/>
                <w:lang w:val="en-GB"/>
              </w:rPr>
            </w:pPr>
          </w:p>
        </w:tc>
        <w:tc>
          <w:tcPr>
            <w:tcW w:w="7110" w:type="dxa"/>
          </w:tcPr>
          <w:p w:rsidR="003B4CAC" w:rsidRPr="00C45B14" w:rsidRDefault="00256F42" w:rsidP="00F233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rsidR="00256F42" w:rsidRPr="00C45B14" w:rsidRDefault="004106E0" w:rsidP="00F2330C">
            <w:pPr>
              <w:suppressAutoHyphens/>
              <w:spacing w:after="0"/>
              <w:jc w:val="both"/>
              <w:rPr>
                <w:rFonts w:asciiTheme="minorBidi" w:hAnsiTheme="minorBidi"/>
                <w:sz w:val="28"/>
                <w:szCs w:val="28"/>
                <w:highlight w:val="yellow"/>
                <w:lang w:val="en-GB"/>
              </w:rPr>
            </w:pPr>
            <w:r w:rsidRPr="00C45B14">
              <w:rPr>
                <w:sz w:val="28"/>
                <w:szCs w:val="28"/>
                <w:highlight w:val="yellow"/>
                <w:lang w:val="en-GB"/>
              </w:rPr>
              <w:t xml:space="preserve">In case the supplier not obligate within the warning period (15 days)a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rsidTr="00F2330C">
        <w:tc>
          <w:tcPr>
            <w:tcW w:w="1890" w:type="dxa"/>
          </w:tcPr>
          <w:p w:rsidR="003B4CAC" w:rsidRPr="00C45B14"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rsidR="003B4CAC" w:rsidRPr="00C45B14" w:rsidRDefault="006C4E94" w:rsidP="00F2330C">
            <w:pPr>
              <w:suppressAutoHyphens/>
              <w:spacing w:after="0"/>
              <w:jc w:val="both"/>
              <w:rPr>
                <w:rFonts w:asciiTheme="minorBidi" w:hAnsiTheme="minorBidi"/>
                <w:sz w:val="28"/>
                <w:szCs w:val="28"/>
                <w:highlight w:val="yellow"/>
                <w:lang w:val="en-GB"/>
              </w:rPr>
            </w:pPr>
            <w:r w:rsidRPr="00C45B14">
              <w:rPr>
                <w:sz w:val="28"/>
                <w:szCs w:val="28"/>
                <w:highlight w:val="yellow"/>
                <w:lang w:val="en-GB"/>
              </w:rPr>
              <w:t xml:space="preserve">In case insolvency of the supplying company the work is withdrawn &amp; legal action will be taken as stated in the </w:t>
            </w:r>
            <w:r w:rsidRPr="00C45B14">
              <w:rPr>
                <w:sz w:val="28"/>
                <w:szCs w:val="28"/>
                <w:highlight w:val="yellow"/>
                <w:lang w:val="en-GB"/>
              </w:rPr>
              <w:lastRenderedPageBreak/>
              <w:t>general condition 24</w:t>
            </w:r>
          </w:p>
        </w:tc>
      </w:tr>
      <w:tr w:rsidR="00C45B14" w:rsidRPr="00C84D0C" w:rsidTr="00F2330C">
        <w:tc>
          <w:tcPr>
            <w:tcW w:w="1890" w:type="dxa"/>
          </w:tcPr>
          <w:p w:rsidR="00C45B14" w:rsidRPr="00C45B14" w:rsidRDefault="00C45B14" w:rsidP="00F2330C">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lastRenderedPageBreak/>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rsidR="00C45B14" w:rsidRPr="00C45B14" w:rsidRDefault="00F521DC" w:rsidP="00F2330C">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rsidTr="00F2330C">
        <w:tc>
          <w:tcPr>
            <w:tcW w:w="1890" w:type="dxa"/>
          </w:tcPr>
          <w:p w:rsidR="001F1CB3" w:rsidRDefault="001F1CB3" w:rsidP="00F2330C">
            <w:pPr>
              <w:spacing w:line="240" w:lineRule="exact"/>
              <w:rPr>
                <w:rFonts w:ascii="Arial" w:hAnsi="Arial" w:cs="Arial"/>
                <w:b/>
                <w:bCs/>
                <w:sz w:val="28"/>
                <w:szCs w:val="28"/>
                <w:highlight w:val="yellow"/>
              </w:rPr>
            </w:pPr>
          </w:p>
          <w:p w:rsidR="001F1CB3" w:rsidRPr="001F1CB3" w:rsidRDefault="00DF254D" w:rsidP="00F2330C">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rsidR="001F1CB3" w:rsidRPr="001F1CB3" w:rsidRDefault="001F1CB3" w:rsidP="00F2330C">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 xml:space="preserve">In case the supplier not adhere with the agreed shipment schedule ,Kimadia has the right to not execute any commitment related to this contract  </w:t>
            </w:r>
          </w:p>
        </w:tc>
      </w:tr>
      <w:tr w:rsidR="00FB521C" w:rsidRPr="00C84D0C" w:rsidTr="00F2330C">
        <w:tc>
          <w:tcPr>
            <w:tcW w:w="1890" w:type="dxa"/>
          </w:tcPr>
          <w:p w:rsidR="004106E0" w:rsidRPr="00B14840" w:rsidRDefault="004106E0" w:rsidP="00F2330C">
            <w:pPr>
              <w:spacing w:after="0"/>
              <w:rPr>
                <w:rFonts w:asciiTheme="minorBidi" w:hAnsiTheme="minorBidi"/>
                <w:b/>
                <w:bCs/>
                <w:sz w:val="28"/>
                <w:szCs w:val="28"/>
                <w:highlight w:val="yellow"/>
                <w:lang w:val="en-GB"/>
              </w:rPr>
            </w:pPr>
          </w:p>
          <w:p w:rsidR="004106E0"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rsidR="00DF254D" w:rsidRDefault="00DF254D" w:rsidP="00F2330C">
            <w:pPr>
              <w:spacing w:after="0"/>
              <w:rPr>
                <w:rFonts w:asciiTheme="minorBidi" w:hAnsiTheme="minorBidi"/>
                <w:b/>
                <w:bCs/>
                <w:sz w:val="28"/>
                <w:szCs w:val="28"/>
                <w:highlight w:val="yellow"/>
                <w:lang w:val="en-GB"/>
              </w:rPr>
            </w:pPr>
          </w:p>
          <w:p w:rsidR="00DF254D" w:rsidRDefault="00DF254D" w:rsidP="00F2330C">
            <w:pPr>
              <w:spacing w:after="0"/>
              <w:rPr>
                <w:rFonts w:asciiTheme="minorBidi" w:hAnsiTheme="minorBidi"/>
                <w:b/>
                <w:bCs/>
                <w:sz w:val="28"/>
                <w:szCs w:val="28"/>
                <w:highlight w:val="yellow"/>
                <w:lang w:val="en-GB"/>
              </w:rPr>
            </w:pPr>
          </w:p>
          <w:p w:rsidR="00DF254D" w:rsidRDefault="00DF254D" w:rsidP="00F2330C">
            <w:pPr>
              <w:spacing w:after="0"/>
              <w:rPr>
                <w:rFonts w:asciiTheme="minorBidi" w:hAnsiTheme="minorBidi"/>
                <w:b/>
                <w:bCs/>
                <w:sz w:val="28"/>
                <w:szCs w:val="28"/>
                <w:highlight w:val="yellow"/>
                <w:lang w:val="en-GB"/>
              </w:rPr>
            </w:pPr>
          </w:p>
          <w:p w:rsidR="00DF254D" w:rsidRDefault="00DF254D" w:rsidP="00F2330C">
            <w:pPr>
              <w:spacing w:after="0"/>
              <w:rPr>
                <w:rFonts w:asciiTheme="minorBidi" w:hAnsiTheme="minorBidi"/>
                <w:b/>
                <w:bCs/>
                <w:sz w:val="28"/>
                <w:szCs w:val="28"/>
                <w:highlight w:val="yellow"/>
                <w:lang w:val="en-GB"/>
              </w:rPr>
            </w:pPr>
          </w:p>
          <w:p w:rsidR="00DF254D" w:rsidRDefault="00DF254D" w:rsidP="00F2330C">
            <w:pPr>
              <w:spacing w:after="0"/>
              <w:rPr>
                <w:rFonts w:asciiTheme="minorBidi" w:hAnsiTheme="minorBidi"/>
                <w:b/>
                <w:bCs/>
                <w:sz w:val="28"/>
                <w:szCs w:val="28"/>
                <w:highlight w:val="yellow"/>
                <w:lang w:val="en-GB"/>
              </w:rPr>
            </w:pPr>
          </w:p>
          <w:p w:rsidR="00DF254D" w:rsidRPr="00B14840"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rsidR="004106E0" w:rsidRPr="00B14840" w:rsidRDefault="004106E0" w:rsidP="00F2330C">
            <w:pPr>
              <w:spacing w:after="0"/>
              <w:rPr>
                <w:rFonts w:asciiTheme="minorBidi" w:hAnsiTheme="minorBidi"/>
                <w:b/>
                <w:bCs/>
                <w:sz w:val="28"/>
                <w:szCs w:val="28"/>
                <w:highlight w:val="yellow"/>
                <w:lang w:val="en-GB"/>
              </w:rPr>
            </w:pPr>
          </w:p>
          <w:p w:rsidR="004106E0" w:rsidRPr="00B14840" w:rsidRDefault="004106E0" w:rsidP="00F2330C">
            <w:pPr>
              <w:spacing w:after="0"/>
              <w:rPr>
                <w:rFonts w:asciiTheme="minorBidi" w:hAnsiTheme="minorBidi"/>
                <w:b/>
                <w:bCs/>
                <w:sz w:val="28"/>
                <w:szCs w:val="28"/>
                <w:highlight w:val="yellow"/>
                <w:lang w:val="en-GB"/>
              </w:rPr>
            </w:pPr>
          </w:p>
          <w:p w:rsidR="004106E0" w:rsidRPr="00B14840" w:rsidRDefault="004106E0" w:rsidP="00F2330C">
            <w:pPr>
              <w:spacing w:after="0"/>
              <w:rPr>
                <w:rFonts w:asciiTheme="minorBidi" w:hAnsiTheme="minorBidi"/>
                <w:b/>
                <w:bCs/>
                <w:sz w:val="28"/>
                <w:szCs w:val="28"/>
                <w:highlight w:val="yellow"/>
                <w:lang w:val="en-GB"/>
              </w:rPr>
            </w:pPr>
          </w:p>
          <w:p w:rsidR="001F1CB3" w:rsidRPr="00B14840" w:rsidRDefault="001F1CB3" w:rsidP="00F2330C">
            <w:pPr>
              <w:spacing w:after="0"/>
              <w:rPr>
                <w:rFonts w:asciiTheme="minorBidi" w:hAnsiTheme="minorBidi"/>
                <w:b/>
                <w:bCs/>
                <w:sz w:val="28"/>
                <w:szCs w:val="28"/>
                <w:highlight w:val="yellow"/>
                <w:lang w:val="en-GB"/>
              </w:rPr>
            </w:pPr>
          </w:p>
        </w:tc>
        <w:tc>
          <w:tcPr>
            <w:tcW w:w="7110" w:type="dxa"/>
          </w:tcPr>
          <w:p w:rsidR="001F1CB3" w:rsidRPr="00B14840" w:rsidRDefault="001F1CB3" w:rsidP="00F233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rsidR="000534AB" w:rsidRPr="00B14840" w:rsidRDefault="000534AB" w:rsidP="00F233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Iraqi  court is the specialized party to resolve any dispute that may arise between the buyer and the seller and Iraqi laws should be applied when a dispute arise regarding the application of the contract</w:t>
            </w:r>
          </w:p>
          <w:p w:rsidR="00FB521C" w:rsidRPr="00B14840" w:rsidRDefault="000534AB" w:rsidP="00F233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rsidR="000534AB" w:rsidRPr="00B14840" w:rsidRDefault="000534AB" w:rsidP="00F233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the conformed order and according to the agreed conditions a legal procedure will be taken against him.</w:t>
            </w:r>
          </w:p>
        </w:tc>
      </w:tr>
      <w:tr w:rsidR="00FB521C" w:rsidRPr="00C84D0C" w:rsidTr="00F2330C">
        <w:tc>
          <w:tcPr>
            <w:tcW w:w="1890" w:type="dxa"/>
          </w:tcPr>
          <w:p w:rsidR="00FB521C" w:rsidRPr="00B14840" w:rsidRDefault="00DF254D" w:rsidP="00F233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G.C.C.26</w:t>
            </w:r>
          </w:p>
        </w:tc>
        <w:tc>
          <w:tcPr>
            <w:tcW w:w="7110" w:type="dxa"/>
          </w:tcPr>
          <w:p w:rsidR="00FB521C" w:rsidRPr="00B14840" w:rsidRDefault="003A043C" w:rsidP="00F233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rsidTr="00F2330C">
        <w:trPr>
          <w:cantSplit/>
        </w:trPr>
        <w:tc>
          <w:tcPr>
            <w:tcW w:w="1890" w:type="dxa"/>
          </w:tcPr>
          <w:p w:rsidR="00DF254D" w:rsidRDefault="00DF254D" w:rsidP="00F2330C">
            <w:pPr>
              <w:spacing w:line="240" w:lineRule="exact"/>
              <w:rPr>
                <w:rFonts w:ascii="Arial" w:hAnsi="Arial" w:cs="Arial"/>
                <w:sz w:val="28"/>
                <w:szCs w:val="28"/>
                <w:highlight w:val="yellow"/>
              </w:rPr>
            </w:pPr>
          </w:p>
          <w:p w:rsidR="000A0710" w:rsidRPr="000A0710" w:rsidRDefault="00DF254D" w:rsidP="00F2330C">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rsidR="000A0710" w:rsidRPr="000A0710" w:rsidRDefault="000A0710" w:rsidP="00F2330C">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rsidTr="00F2330C">
        <w:trPr>
          <w:cantSplit/>
        </w:trPr>
        <w:tc>
          <w:tcPr>
            <w:tcW w:w="1890" w:type="dxa"/>
          </w:tcPr>
          <w:p w:rsidR="000A0710" w:rsidRDefault="000A0710" w:rsidP="00F2330C">
            <w:pPr>
              <w:spacing w:line="240" w:lineRule="exact"/>
              <w:rPr>
                <w:rFonts w:ascii="Arial" w:hAnsi="Arial" w:cs="Arial"/>
                <w:sz w:val="28"/>
                <w:szCs w:val="28"/>
                <w:highlight w:val="yellow"/>
              </w:rPr>
            </w:pPr>
          </w:p>
          <w:p w:rsidR="000A0710" w:rsidRPr="000A0710" w:rsidRDefault="00DF254D" w:rsidP="00F2330C">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rsidR="00DF254D" w:rsidRDefault="00DF254D" w:rsidP="00F2330C">
            <w:pPr>
              <w:pStyle w:val="S8Header1"/>
              <w:spacing w:before="0" w:after="0" w:line="240" w:lineRule="exact"/>
              <w:ind w:left="162" w:hanging="48"/>
              <w:rPr>
                <w:rFonts w:ascii="Arial" w:hAnsi="Arial" w:cs="Arial"/>
                <w:b w:val="0"/>
                <w:sz w:val="28"/>
                <w:szCs w:val="28"/>
                <w:highlight w:val="yellow"/>
              </w:rPr>
            </w:pPr>
          </w:p>
          <w:p w:rsidR="008F6A0A" w:rsidRDefault="000A0710" w:rsidP="00F2330C">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rsidR="000A0710" w:rsidRPr="000A0710" w:rsidRDefault="008F6A0A" w:rsidP="00F2330C">
            <w:pPr>
              <w:pStyle w:val="Caption"/>
              <w:rPr>
                <w:highlight w:val="yellow"/>
                <w:lang w:val="en-GB"/>
              </w:rPr>
            </w:pPr>
            <w:r w:rsidRPr="001019F6">
              <w:rPr>
                <w:highlight w:val="green"/>
                <w:lang w:val="en-GB"/>
              </w:rPr>
              <w:t>-</w:t>
            </w:r>
            <w:r w:rsidR="001019F6" w:rsidRPr="001019F6">
              <w:rPr>
                <w:highlight w:val="green"/>
                <w:lang w:val="en-GB"/>
              </w:rPr>
              <w:t>the instruction of supplying drug,serums,vaccine,appliances&amp;medicalequipments&amp;</w:t>
            </w:r>
            <w:r w:rsidR="00264F73">
              <w:rPr>
                <w:highlight w:val="green"/>
                <w:lang w:val="en-GB"/>
              </w:rPr>
              <w:t xml:space="preserve"> Services &amp;</w:t>
            </w:r>
            <w:r w:rsidR="001019F6" w:rsidRPr="001019F6">
              <w:rPr>
                <w:highlight w:val="green"/>
                <w:lang w:val="en-GB"/>
              </w:rPr>
              <w:t xml:space="preserve">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rsidR="000A0710" w:rsidRPr="000A0710" w:rsidRDefault="000A0710" w:rsidP="00F2330C">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rsidR="000A0710" w:rsidRPr="000A0710" w:rsidRDefault="000A0710" w:rsidP="00F2330C">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The Contract is subject to Iraqi laws including the  laws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rsidTr="00F2330C">
        <w:trPr>
          <w:cantSplit/>
        </w:trPr>
        <w:tc>
          <w:tcPr>
            <w:tcW w:w="1890" w:type="dxa"/>
          </w:tcPr>
          <w:p w:rsidR="00FB521C" w:rsidRPr="00B14840" w:rsidRDefault="00FB521C" w:rsidP="00F2330C">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rsidR="004E2052" w:rsidRPr="00B14840" w:rsidRDefault="004E2052" w:rsidP="00F233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4" w:history="1">
              <w:r w:rsidRPr="00B14840">
                <w:rPr>
                  <w:rStyle w:val="Hyperlink"/>
                  <w:rFonts w:asciiTheme="minorBidi" w:hAnsiTheme="minorBidi"/>
                  <w:sz w:val="28"/>
                  <w:szCs w:val="28"/>
                  <w:lang w:val="en-GB"/>
                </w:rPr>
                <w:t>dg@kimadia.iq</w:t>
              </w:r>
            </w:hyperlink>
          </w:p>
          <w:p w:rsidR="00FB521C" w:rsidRPr="00B14840" w:rsidRDefault="00FB521C" w:rsidP="00F233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insert:the Supplier’s address for notice purposes and if by cable is acceptable ]</w:t>
            </w:r>
            <w:r w:rsidR="000534AB" w:rsidRPr="00B14840">
              <w:rPr>
                <w:rFonts w:asciiTheme="minorBidi" w:hAnsiTheme="minorBidi"/>
                <w:sz w:val="28"/>
                <w:szCs w:val="28"/>
                <w:highlight w:val="yellow"/>
                <w:lang w:val="en-GB"/>
              </w:rPr>
              <w:t>&amp; it should follow be written letter .</w:t>
            </w:r>
          </w:p>
          <w:p w:rsidR="000534AB" w:rsidRPr="00B14840" w:rsidRDefault="000534AB" w:rsidP="00F233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r w:rsidR="000A0710" w:rsidRPr="00B14840">
              <w:rPr>
                <w:rFonts w:asciiTheme="minorBidi" w:hAnsiTheme="minorBidi"/>
                <w:sz w:val="28"/>
                <w:szCs w:val="28"/>
                <w:highlight w:val="yellow"/>
                <w:lang w:val="en-GB"/>
              </w:rPr>
              <w:t>…..</w:t>
            </w:r>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manger,Sales manager (marketing))</w:t>
            </w:r>
          </w:p>
          <w:p w:rsidR="004106E0" w:rsidRPr="00B14840" w:rsidRDefault="004B1E9C" w:rsidP="00F2330C">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0F7627" w:rsidRPr="00B14840" w:rsidRDefault="004106E0" w:rsidP="00F2330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in case of non-response</w:t>
            </w:r>
            <w:r w:rsidR="000F7627" w:rsidRPr="00B14840">
              <w:rPr>
                <w:rFonts w:asciiTheme="minorBidi" w:hAnsiTheme="minorBidi"/>
                <w:sz w:val="28"/>
                <w:szCs w:val="28"/>
                <w:highlight w:val="yellow"/>
                <w:lang w:val="en-GB"/>
              </w:rPr>
              <w:t>the E-mail conceder one of the  dependable method to warning .</w:t>
            </w:r>
          </w:p>
        </w:tc>
      </w:tr>
      <w:tr w:rsidR="00FB521C" w:rsidRPr="00C84D0C" w:rsidTr="00F2330C">
        <w:trPr>
          <w:cantSplit/>
        </w:trPr>
        <w:tc>
          <w:tcPr>
            <w:tcW w:w="1890" w:type="dxa"/>
          </w:tcPr>
          <w:p w:rsidR="00FB521C" w:rsidRPr="00B14840" w:rsidRDefault="00FB521C" w:rsidP="00F2330C">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 3</w:t>
            </w:r>
            <w:r w:rsidR="00DF254D">
              <w:rPr>
                <w:rFonts w:asciiTheme="minorBidi" w:hAnsiTheme="minorBidi"/>
                <w:b/>
                <w:bCs/>
                <w:sz w:val="28"/>
                <w:szCs w:val="28"/>
                <w:highlight w:val="yellow"/>
                <w:lang w:val="en-GB"/>
              </w:rPr>
              <w:t>0</w:t>
            </w:r>
          </w:p>
        </w:tc>
        <w:tc>
          <w:tcPr>
            <w:tcW w:w="7110" w:type="dxa"/>
            <w:shd w:val="clear" w:color="auto" w:fill="auto"/>
          </w:tcPr>
          <w:p w:rsidR="000530EE" w:rsidRPr="00B14840" w:rsidRDefault="000530EE" w:rsidP="00F2330C">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 the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kimadia) will bear all the custom chargers </w:t>
            </w:r>
          </w:p>
          <w:p w:rsidR="00FB521C" w:rsidRPr="00B14840" w:rsidRDefault="000F762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the  laws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rsidR="000530EE" w:rsidRPr="00B14840" w:rsidRDefault="000530EE" w:rsidP="00F233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rsidR="00B17287" w:rsidRPr="00B14840" w:rsidRDefault="00B1728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00) hundred thousand Iraqi Diner upon request for exchange the border outlet .</w:t>
            </w:r>
          </w:p>
          <w:p w:rsidR="00B17287" w:rsidRPr="00B14840" w:rsidRDefault="00B1728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r w:rsidR="00D37B1D" w:rsidRPr="00B14840">
              <w:rPr>
                <w:rFonts w:asciiTheme="minorBidi" w:hAnsiTheme="minorBidi"/>
                <w:sz w:val="28"/>
                <w:szCs w:val="28"/>
                <w:highlight w:val="yellow"/>
                <w:lang w:val="en-GB"/>
              </w:rPr>
              <w:t>twentyfive</w:t>
            </w:r>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rsidR="00B17287" w:rsidRPr="00B14840" w:rsidRDefault="00B1728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rsidR="00B17287" w:rsidRPr="00B14840" w:rsidRDefault="00B1728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rsidR="00B17287" w:rsidRPr="00B14840" w:rsidRDefault="00B17287" w:rsidP="00F233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…etc) inside and outside Iraq are on the seller account</w:t>
            </w:r>
          </w:p>
          <w:p w:rsidR="00F65643" w:rsidRPr="00B14840" w:rsidRDefault="000530EE" w:rsidP="00F2330C">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amount </w:t>
            </w:r>
          </w:p>
        </w:tc>
      </w:tr>
    </w:tbl>
    <w:p w:rsidR="00B30368" w:rsidRPr="00C84D0C" w:rsidRDefault="00F2330C" w:rsidP="00C84D0C">
      <w:pPr>
        <w:spacing w:after="0"/>
        <w:jc w:val="center"/>
        <w:rPr>
          <w:rFonts w:asciiTheme="minorBidi" w:hAnsiTheme="minorBidi"/>
          <w:b/>
          <w:sz w:val="36"/>
          <w:rtl/>
        </w:rPr>
      </w:pPr>
      <w:r>
        <w:rPr>
          <w:rFonts w:asciiTheme="minorBidi" w:hAnsiTheme="minorBidi"/>
          <w:b/>
          <w:sz w:val="36"/>
          <w:rtl/>
        </w:rPr>
        <w:br w:type="textWrapping" w:clear="all"/>
      </w: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B14840" w:rsidRDefault="00B14840" w:rsidP="00B14840">
      <w:pPr>
        <w:pStyle w:val="Heading1"/>
        <w:rPr>
          <w:rFonts w:eastAsiaTheme="minorHAnsi"/>
        </w:rPr>
      </w:pPr>
    </w:p>
    <w:p w:rsidR="00895CA2" w:rsidRPr="00C84D0C" w:rsidRDefault="00895CA2" w:rsidP="00B14840">
      <w:pPr>
        <w:pStyle w:val="Heading1"/>
      </w:pPr>
      <w:r w:rsidRPr="00C84D0C">
        <w:t>Section IX. Contract Forms</w:t>
      </w:r>
      <w:bookmarkStart w:id="145" w:name="_Toc324949585"/>
      <w:bookmarkStart w:id="146" w:name="_Toc327107708"/>
      <w:bookmarkStart w:id="147" w:name="_Toc327108188"/>
    </w:p>
    <w:p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5"/>
      <w:bookmarkEnd w:id="146"/>
      <w:bookmarkEnd w:id="147"/>
    </w:p>
    <w:p w:rsidR="00895CA2" w:rsidRPr="00C84D0C" w:rsidRDefault="00895CA2" w:rsidP="00C84D0C">
      <w:pPr>
        <w:tabs>
          <w:tab w:val="left" w:pos="5400"/>
          <w:tab w:val="left" w:pos="8280"/>
        </w:tabs>
        <w:spacing w:after="0"/>
        <w:rPr>
          <w:rFonts w:asciiTheme="minorBidi" w:hAnsiTheme="minorBidi"/>
        </w:rPr>
      </w:pPr>
    </w:p>
    <w:p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certain </w:t>
      </w:r>
      <w:r w:rsidR="00172EB8">
        <w:rPr>
          <w:rFonts w:asciiTheme="minorBidi" w:hAnsiTheme="minorBidi"/>
        </w:rPr>
        <w:t xml:space="preserve"> Medical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follow </w:t>
      </w:r>
      <w:r w:rsidRPr="00C84D0C">
        <w:rPr>
          <w:rFonts w:asciiTheme="minorBidi" w:hAnsiTheme="minorBid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the </w:t>
      </w:r>
      <w:r w:rsidR="00172EB8">
        <w:rPr>
          <w:rFonts w:asciiTheme="minorBidi" w:hAnsiTheme="minorBidi"/>
        </w:rPr>
        <w:t xml:space="preserve"> Medical Supplies</w:t>
      </w:r>
      <w:r w:rsidRPr="00C84D0C">
        <w:rPr>
          <w:rFonts w:asciiTheme="minorBidi" w:hAnsiTheme="minorBidi"/>
        </w:rPr>
        <w:t xml:space="preserve"> and Services and to remedy defects therein in conformity in all respects with the provisions of the Contract.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172EB8">
        <w:rPr>
          <w:rFonts w:asciiTheme="minorBidi" w:hAnsiTheme="minorBidi"/>
        </w:rPr>
        <w:t xml:space="preserve"> Medical Supplies</w:t>
      </w:r>
      <w:r w:rsidRPr="00C84D0C">
        <w:rPr>
          <w:rFonts w:asciiTheme="minorBidi" w:hAnsiTheme="minorBidi"/>
        </w:rPr>
        <w:t xml:space="preserve"> and Services and the remedying of defects therein, the Contract </w:t>
      </w:r>
      <w:r w:rsidRPr="00C84D0C">
        <w:rPr>
          <w:rFonts w:asciiTheme="minorBidi" w:hAnsiTheme="minorBidi"/>
        </w:rPr>
        <w:lastRenderedPageBreak/>
        <w:t>Price or such other sum as may become payable under the provisions of the Contract at the times and in the manner prescribed by the Contract.</w:t>
      </w:r>
    </w:p>
    <w:p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CONTRACT AGREEMENT</w:t>
      </w:r>
    </w:p>
    <w:p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895CA2" w:rsidRPr="00C84D0C" w:rsidRDefault="00895CA2" w:rsidP="00C84D0C">
      <w:pPr>
        <w:spacing w:after="0"/>
        <w:rPr>
          <w:rFonts w:asciiTheme="minorBidi" w:hAnsiTheme="minorBidi"/>
        </w:rPr>
      </w:pPr>
      <w:r w:rsidRPr="00C84D0C">
        <w:rPr>
          <w:rFonts w:asciiTheme="minorBidi" w:hAnsiTheme="minorBidi"/>
        </w:rPr>
        <w:t>and</w:t>
      </w:r>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895CA2" w:rsidRPr="00C84D0C" w:rsidRDefault="00895CA2" w:rsidP="00C84D0C">
      <w:pPr>
        <w:tabs>
          <w:tab w:val="left" w:pos="4680"/>
          <w:tab w:val="left" w:pos="7020"/>
        </w:tabs>
        <w:suppressAutoHyphens/>
        <w:spacing w:after="0"/>
        <w:jc w:val="both"/>
        <w:rPr>
          <w:rFonts w:asciiTheme="minorBidi" w:hAnsiTheme="minorBidi"/>
        </w:rPr>
      </w:pPr>
    </w:p>
    <w:p w:rsidR="00C92376" w:rsidRPr="00B02101" w:rsidRDefault="00895CA2" w:rsidP="00C92376">
      <w:pPr>
        <w:pStyle w:val="Head81"/>
        <w:rPr>
          <w:rFonts w:asciiTheme="majorBidi" w:hAnsiTheme="majorBidi" w:cstheme="majorBidi"/>
          <w:b w:val="0"/>
          <w:bCs/>
          <w:sz w:val="24"/>
          <w:szCs w:val="24"/>
        </w:rPr>
      </w:pPr>
      <w:r w:rsidRPr="00C84D0C">
        <w:br w:type="page"/>
      </w:r>
    </w:p>
    <w:p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lastRenderedPageBreak/>
        <w:t>(2) Letter of Acceptance Form</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92376" w:rsidRPr="00147A29" w:rsidRDefault="00C92376" w:rsidP="00C92376">
      <w:pPr>
        <w:spacing w:after="0"/>
        <w:jc w:val="both"/>
        <w:rPr>
          <w:sz w:val="24"/>
          <w:szCs w:val="24"/>
          <w:rtl/>
        </w:rPr>
      </w:pPr>
    </w:p>
    <w:p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Name of Employer</w:t>
      </w:r>
      <w:r>
        <w:rPr>
          <w:rFonts w:asciiTheme="majorBidi" w:hAnsiTheme="majorBidi" w:cstheme="majorBidi"/>
          <w:b/>
          <w:bCs/>
          <w:sz w:val="24"/>
          <w:szCs w:val="24"/>
        </w:rPr>
        <w:t>:….</w:t>
      </w:r>
      <w:r w:rsidRPr="00C60104">
        <w:rPr>
          <w:rFonts w:asciiTheme="majorBidi" w:hAnsiTheme="majorBidi" w:cstheme="majorBidi"/>
          <w:b/>
          <w:bCs/>
          <w:sz w:val="24"/>
          <w:szCs w:val="24"/>
        </w:rPr>
        <w:t>……</w:t>
      </w:r>
    </w:p>
    <w:p w:rsidR="00C92376" w:rsidRPr="00F23EAF" w:rsidRDefault="00C92376" w:rsidP="00C92376">
      <w:pPr>
        <w:spacing w:after="0"/>
        <w:rPr>
          <w:lang w:bidi="ar-EG"/>
        </w:rPr>
      </w:pPr>
    </w:p>
    <w:p w:rsidR="00C92376" w:rsidRPr="00F23EAF" w:rsidRDefault="00C92376" w:rsidP="00C92376">
      <w:pPr>
        <w:spacing w:after="0"/>
        <w:rPr>
          <w:lang w:bidi="ar-EG"/>
        </w:rPr>
      </w:pPr>
    </w:p>
    <w:p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5"/>
      <w:pgSz w:w="12240" w:h="15840" w:code="1"/>
      <w:pgMar w:top="1440" w:right="1440" w:bottom="180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2CA6" w:rsidRDefault="00742CA6" w:rsidP="00C10F59">
      <w:pPr>
        <w:spacing w:after="0" w:line="240" w:lineRule="auto"/>
      </w:pPr>
      <w:r>
        <w:separator/>
      </w:r>
    </w:p>
  </w:endnote>
  <w:endnote w:type="continuationSeparator" w:id="1">
    <w:p w:rsidR="00742CA6" w:rsidRDefault="00742CA6" w:rsidP="00C10F5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00000000" w:usb2="00000000" w:usb3="00000000" w:csb0="00000041"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67D0" w:rsidRDefault="007167D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67D0" w:rsidRPr="00FB04D7" w:rsidRDefault="007167D0" w:rsidP="003848F5">
    <w:pPr>
      <w:pStyle w:val="Footer"/>
      <w:pBdr>
        <w:top w:val="thinThickSmallGap" w:sz="24" w:space="0" w:color="622423" w:themeColor="accent2" w:themeShade="7F"/>
      </w:pBdr>
      <w:rPr>
        <w:rFonts w:asciiTheme="majorHAnsi" w:hAnsiTheme="majorHAnsi"/>
        <w:b/>
        <w:bCs/>
      </w:rPr>
    </w:pPr>
    <w:r>
      <w:rPr>
        <w:rFonts w:asciiTheme="majorHAnsi" w:hAnsiTheme="majorHAnsi"/>
      </w:rPr>
      <w:t xml:space="preserve">Tender/Number: : </w:t>
    </w:r>
    <w:r>
      <w:rPr>
        <w:rFonts w:asciiTheme="majorHAnsi" w:hAnsiTheme="majorHAnsi"/>
        <w:b/>
        <w:bCs/>
      </w:rPr>
      <w:t xml:space="preserve">82/2023/76  ;Kidney </w:t>
    </w:r>
    <w:r w:rsidRPr="00886F1A">
      <w:rPr>
        <w:rFonts w:asciiTheme="majorBidi" w:hAnsiTheme="majorBidi" w:cstheme="majorBidi"/>
        <w:b/>
        <w:bCs/>
      </w:rPr>
      <w:t>Supplies</w:t>
    </w:r>
    <w:r>
      <w:rPr>
        <w:rFonts w:asciiTheme="majorHAnsi" w:hAnsiTheme="majorHAnsi"/>
        <w:b/>
        <w:bCs/>
      </w:rPr>
      <w:t>(CIP)</w:t>
    </w:r>
  </w:p>
  <w:p w:rsidR="007167D0" w:rsidRDefault="007167D0" w:rsidP="006C6237">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rsidR="007167D0" w:rsidRPr="009E776D" w:rsidRDefault="007167D0" w:rsidP="006C6237">
    <w:pPr>
      <w:spacing w:after="0"/>
      <w:rPr>
        <w:rFonts w:asciiTheme="majorHAnsi" w:hAnsiTheme="majorHAnsi"/>
      </w:rPr>
    </w:pPr>
    <w:r w:rsidRPr="009E776D">
      <w:rPr>
        <w:rFonts w:asciiTheme="majorHAnsi" w:hAnsiTheme="majorHAnsi"/>
      </w:rPr>
      <w:t>Drugs Medical Appliances (kimadia )</w:t>
    </w:r>
  </w:p>
  <w:p w:rsidR="007167D0" w:rsidRDefault="007167D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67D0" w:rsidRDefault="007167D0" w:rsidP="007416F0">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82/2023/76;Kidney</w:t>
    </w:r>
    <w:r w:rsidRPr="00886F1A">
      <w:rPr>
        <w:rFonts w:asciiTheme="majorBidi" w:hAnsiTheme="majorBidi" w:cstheme="majorBidi"/>
        <w:b/>
        <w:bCs/>
      </w:rPr>
      <w:t>Supplies</w:t>
    </w:r>
    <w:r>
      <w:rPr>
        <w:rFonts w:asciiTheme="majorHAnsi" w:hAnsiTheme="majorHAnsi"/>
        <w:b/>
        <w:bCs/>
      </w:rPr>
      <w:t xml:space="preserve"> (CIP)</w:t>
    </w:r>
  </w:p>
  <w:p w:rsidR="007167D0" w:rsidRDefault="007167D0" w:rsidP="00C76D97">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rsidR="007167D0" w:rsidRPr="009E776D" w:rsidRDefault="007167D0" w:rsidP="00C76D97">
    <w:pPr>
      <w:spacing w:after="0"/>
      <w:rPr>
        <w:rFonts w:asciiTheme="majorHAnsi" w:hAnsiTheme="majorHAnsi"/>
      </w:rPr>
    </w:pPr>
    <w:r w:rsidRPr="009E776D">
      <w:rPr>
        <w:rFonts w:asciiTheme="majorHAnsi" w:hAnsiTheme="majorHAnsi"/>
      </w:rPr>
      <w:t>Drugs Medical Appliances (kimadia )</w:t>
    </w:r>
  </w:p>
  <w:p w:rsidR="007167D0" w:rsidRDefault="007167D0">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67D0" w:rsidRDefault="007167D0" w:rsidP="008C4B5D">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 </w:t>
    </w:r>
    <w:r>
      <w:rPr>
        <w:rFonts w:asciiTheme="majorHAnsi" w:hAnsiTheme="majorHAnsi"/>
        <w:b/>
        <w:bCs/>
      </w:rPr>
      <w:t xml:space="preserve">82/2023/76  ;Kidney </w:t>
    </w:r>
    <w:r w:rsidRPr="00886F1A">
      <w:rPr>
        <w:rFonts w:asciiTheme="majorBidi" w:hAnsiTheme="majorBidi" w:cstheme="majorBidi"/>
        <w:b/>
        <w:bCs/>
      </w:rPr>
      <w:t>Supplies</w:t>
    </w:r>
    <w:r>
      <w:rPr>
        <w:rFonts w:asciiTheme="majorHAnsi" w:hAnsiTheme="majorHAnsi"/>
        <w:b/>
        <w:bCs/>
      </w:rPr>
      <w:t xml:space="preserve">(CIP) </w:t>
    </w:r>
  </w:p>
  <w:p w:rsidR="007167D0" w:rsidRDefault="007167D0" w:rsidP="00B028C1">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rsidR="007167D0" w:rsidRPr="009E776D" w:rsidRDefault="007167D0" w:rsidP="009E776D">
    <w:pPr>
      <w:spacing w:after="0"/>
      <w:rPr>
        <w:rFonts w:asciiTheme="majorHAnsi" w:hAnsiTheme="majorHAnsi"/>
      </w:rPr>
    </w:pPr>
    <w:r w:rsidRPr="009E776D">
      <w:rPr>
        <w:rFonts w:asciiTheme="majorHAnsi" w:hAnsiTheme="majorHAnsi"/>
      </w:rPr>
      <w:t>Drugs Medical Appliances (kimadia )</w:t>
    </w:r>
  </w:p>
  <w:p w:rsidR="007167D0" w:rsidRDefault="007167D0"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rsidRPr="00DA0EF1">
      <w:fldChar w:fldCharType="begin"/>
    </w:r>
    <w:r>
      <w:instrText xml:space="preserve"> PAGE   \* MERGEFORMAT </w:instrText>
    </w:r>
    <w:r w:rsidRPr="00DA0EF1">
      <w:fldChar w:fldCharType="separate"/>
    </w:r>
    <w:r w:rsidRPr="007167D0">
      <w:rPr>
        <w:rFonts w:asciiTheme="majorHAnsi" w:hAnsiTheme="majorHAnsi"/>
        <w:noProof/>
      </w:rPr>
      <w:t>99</w:t>
    </w:r>
    <w:r>
      <w:rPr>
        <w:rFonts w:asciiTheme="majorHAnsi" w:hAnsiTheme="majorHAnsi"/>
        <w:noProof/>
      </w:rPr>
      <w:fldChar w:fldCharType="end"/>
    </w:r>
  </w:p>
  <w:p w:rsidR="007167D0" w:rsidRDefault="007167D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2CA6" w:rsidRDefault="00742CA6" w:rsidP="00C10F59">
      <w:pPr>
        <w:spacing w:after="0" w:line="240" w:lineRule="auto"/>
      </w:pPr>
      <w:r>
        <w:separator/>
      </w:r>
    </w:p>
  </w:footnote>
  <w:footnote w:type="continuationSeparator" w:id="1">
    <w:p w:rsidR="00742CA6" w:rsidRDefault="00742CA6" w:rsidP="00C10F5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67D0" w:rsidRDefault="007167D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67D0" w:rsidRDefault="007167D0">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p w:rsidR="007167D0" w:rsidRDefault="007167D0">
    <w:pPr>
      <w:pStyle w:val="Header"/>
      <w:numPr>
        <w:ilvl w:val="12"/>
        <w:numId w:val="0"/>
      </w:num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67D0" w:rsidRDefault="007167D0"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67D0" w:rsidRDefault="007167D0"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32</w:t>
    </w:r>
    <w:r>
      <w:rPr>
        <w:rStyle w:val="PageNumber"/>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67D0" w:rsidRDefault="007167D0">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64</w:t>
    </w:r>
    <w:r>
      <w:rPr>
        <w:rStyle w:val="PageNumber"/>
        <w:sz w:val="20"/>
      </w:rPr>
      <w:fldChar w:fldCharType="end"/>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67D0" w:rsidRDefault="007167D0" w:rsidP="00B47DB8">
    <w:pPr>
      <w:pBdr>
        <w:bottom w:val="single" w:sz="4" w:space="1" w:color="auto"/>
      </w:pBdr>
      <w:tabs>
        <w:tab w:val="right" w:pos="9000"/>
      </w:tabs>
    </w:pPr>
    <w:r>
      <w:t>Section V. Eligible Countries</w:t>
    </w:r>
    <w:r>
      <w:tab/>
    </w:r>
    <w:fldSimple w:instr=" PAGE ">
      <w:r>
        <w:rPr>
          <w:noProof/>
        </w:rPr>
        <w:t>65</w:t>
      </w:r>
    </w:fldSimple>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67D0" w:rsidRDefault="007167D0">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73</w:t>
    </w:r>
    <w:r>
      <w:rPr>
        <w:rStyle w:val="PageNumber"/>
      </w:rPr>
      <w:fldChar w:fldCharType="end"/>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67D0" w:rsidRPr="00AB30CE" w:rsidRDefault="007167D0" w:rsidP="007018CB">
    <w:pPr>
      <w:rPr>
        <w:rFonts w:asciiTheme="majorBidi" w:hAnsiTheme="majorBidi" w:cstheme="majorBidi"/>
        <w:b/>
        <w:bCs/>
        <w:sz w:val="24"/>
        <w:szCs w:val="24"/>
      </w:rPr>
    </w:pPr>
    <w:r w:rsidRPr="00AB30CE">
      <w:rPr>
        <w:rFonts w:asciiTheme="majorBidi" w:hAnsiTheme="majorBidi" w:cstheme="majorBidi"/>
        <w:b/>
        <w:bCs/>
        <w:sz w:val="24"/>
        <w:szCs w:val="24"/>
      </w:rPr>
      <w:t>Section VI</w:t>
    </w:r>
    <w:r>
      <w:rPr>
        <w:rFonts w:asciiTheme="majorBidi" w:hAnsiTheme="majorBidi" w:cstheme="majorBidi"/>
        <w:b/>
        <w:bCs/>
        <w:sz w:val="24"/>
        <w:szCs w:val="24"/>
      </w:rPr>
      <w:t>I</w:t>
    </w:r>
    <w:r w:rsidRPr="00AB30CE">
      <w:rPr>
        <w:rFonts w:asciiTheme="majorBidi" w:hAnsiTheme="majorBidi" w:cstheme="majorBidi"/>
        <w:b/>
        <w:bCs/>
        <w:sz w:val="24"/>
        <w:szCs w:val="24"/>
      </w:rPr>
      <w:t xml:space="preserve">I. </w:t>
    </w:r>
    <w:r>
      <w:rPr>
        <w:rFonts w:asciiTheme="majorBidi" w:hAnsiTheme="majorBidi" w:cstheme="majorBidi"/>
        <w:b/>
        <w:bCs/>
        <w:sz w:val="24"/>
        <w:szCs w:val="24"/>
      </w:rPr>
      <w:t>SPECIAL</w:t>
    </w:r>
    <w:r w:rsidRPr="00AB30CE">
      <w:rPr>
        <w:rFonts w:asciiTheme="majorBidi" w:hAnsiTheme="majorBidi" w:cstheme="majorBidi"/>
        <w:b/>
        <w:bCs/>
        <w:sz w:val="24"/>
        <w:szCs w:val="24"/>
      </w:rPr>
      <w:t xml:space="preserve"> Conditions of Contract</w:t>
    </w:r>
  </w:p>
  <w:p w:rsidR="007167D0" w:rsidRDefault="007167D0" w:rsidP="001420A4">
    <w:pPr>
      <w:pStyle w:val="Header"/>
      <w:pBdr>
        <w:bottom w:val="single" w:sz="4" w:space="1" w:color="auto"/>
      </w:pBdr>
    </w:pPr>
    <w:r>
      <w:tab/>
    </w:r>
    <w:fldSimple w:instr=" PAGE ">
      <w:r>
        <w:rPr>
          <w:noProof/>
        </w:rPr>
        <w:t>79</w:t>
      </w:r>
    </w:fldSimple>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167D0" w:rsidRDefault="007167D0">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78</w:t>
    </w:r>
    <w:r>
      <w:rPr>
        <w:rStyle w:val="PageNumber"/>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5"/>
  </w:num>
  <w:num w:numId="3">
    <w:abstractNumId w:val="12"/>
  </w:num>
  <w:num w:numId="4">
    <w:abstractNumId w:val="20"/>
  </w:num>
  <w:num w:numId="5">
    <w:abstractNumId w:val="21"/>
  </w:num>
  <w:num w:numId="6">
    <w:abstractNumId w:val="32"/>
  </w:num>
  <w:num w:numId="7">
    <w:abstractNumId w:val="34"/>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1"/>
  </w:num>
  <w:num w:numId="22">
    <w:abstractNumId w:val="26"/>
  </w:num>
  <w:num w:numId="23">
    <w:abstractNumId w:val="29"/>
  </w:num>
  <w:num w:numId="24">
    <w:abstractNumId w:val="10"/>
  </w:num>
  <w:num w:numId="25">
    <w:abstractNumId w:val="15"/>
  </w:num>
  <w:num w:numId="26">
    <w:abstractNumId w:val="27"/>
  </w:num>
  <w:num w:numId="27">
    <w:abstractNumId w:val="33"/>
  </w:num>
  <w:num w:numId="28">
    <w:abstractNumId w:val="37"/>
  </w:num>
  <w:num w:numId="29">
    <w:abstractNumId w:val="18"/>
  </w:num>
  <w:num w:numId="30">
    <w:abstractNumId w:val="40"/>
  </w:num>
  <w:num w:numId="31">
    <w:abstractNumId w:val="39"/>
  </w:num>
  <w:num w:numId="32">
    <w:abstractNumId w:val="11"/>
  </w:num>
  <w:num w:numId="33">
    <w:abstractNumId w:val="36"/>
  </w:num>
  <w:num w:numId="34">
    <w:abstractNumId w:val="22"/>
  </w:num>
  <w:num w:numId="35">
    <w:abstractNumId w:val="38"/>
  </w:num>
  <w:num w:numId="36">
    <w:abstractNumId w:val="42"/>
  </w:num>
  <w:num w:numId="37">
    <w:abstractNumId w:val="28"/>
  </w:num>
  <w:num w:numId="38">
    <w:abstractNumId w:val="30"/>
  </w:num>
  <w:num w:numId="39">
    <w:abstractNumId w:val="31"/>
  </w:num>
  <w:num w:numId="40">
    <w:abstractNumId w:val="23"/>
  </w:num>
  <w:num w:numId="41">
    <w:abstractNumId w:val="13"/>
  </w:num>
  <w:num w:numId="42">
    <w:abstractNumId w:val="19"/>
  </w:num>
  <w:num w:numId="43">
    <w:abstractNumId w:val="16"/>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drawingGridHorizontalSpacing w:val="110"/>
  <w:displayHorizontalDrawingGridEvery w:val="2"/>
  <w:characterSpacingControl w:val="doNotCompress"/>
  <w:hdrShapeDefaults>
    <o:shapedefaults v:ext="edit" spidmax="8194"/>
  </w:hdrShapeDefaults>
  <w:footnotePr>
    <w:footnote w:id="0"/>
    <w:footnote w:id="1"/>
  </w:footnotePr>
  <w:endnotePr>
    <w:numFmt w:val="decimal"/>
    <w:endnote w:id="0"/>
    <w:endnote w:id="1"/>
  </w:endnotePr>
  <w:compat/>
  <w:rsids>
    <w:rsidRoot w:val="00245E35"/>
    <w:rsid w:val="00002BFC"/>
    <w:rsid w:val="00003753"/>
    <w:rsid w:val="000064C4"/>
    <w:rsid w:val="000076DD"/>
    <w:rsid w:val="000110D8"/>
    <w:rsid w:val="00013452"/>
    <w:rsid w:val="00016E97"/>
    <w:rsid w:val="000211FC"/>
    <w:rsid w:val="00023E6D"/>
    <w:rsid w:val="00025270"/>
    <w:rsid w:val="000259AA"/>
    <w:rsid w:val="00027BD2"/>
    <w:rsid w:val="00031433"/>
    <w:rsid w:val="00031CC6"/>
    <w:rsid w:val="00033AF0"/>
    <w:rsid w:val="00034C9C"/>
    <w:rsid w:val="00035578"/>
    <w:rsid w:val="00035B11"/>
    <w:rsid w:val="000360A3"/>
    <w:rsid w:val="00040161"/>
    <w:rsid w:val="00043F6E"/>
    <w:rsid w:val="00044461"/>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51F8"/>
    <w:rsid w:val="000860C4"/>
    <w:rsid w:val="000877C1"/>
    <w:rsid w:val="000911C5"/>
    <w:rsid w:val="0009460F"/>
    <w:rsid w:val="000A0710"/>
    <w:rsid w:val="000A590B"/>
    <w:rsid w:val="000B1F04"/>
    <w:rsid w:val="000C0582"/>
    <w:rsid w:val="000C45E2"/>
    <w:rsid w:val="000C528A"/>
    <w:rsid w:val="000C6423"/>
    <w:rsid w:val="000D169A"/>
    <w:rsid w:val="000D54B9"/>
    <w:rsid w:val="000E1460"/>
    <w:rsid w:val="000E43FF"/>
    <w:rsid w:val="000E5B7D"/>
    <w:rsid w:val="000F0459"/>
    <w:rsid w:val="000F5EB2"/>
    <w:rsid w:val="000F7542"/>
    <w:rsid w:val="000F7627"/>
    <w:rsid w:val="00100AC9"/>
    <w:rsid w:val="00100DC0"/>
    <w:rsid w:val="001019F6"/>
    <w:rsid w:val="00102970"/>
    <w:rsid w:val="00103CC3"/>
    <w:rsid w:val="00106362"/>
    <w:rsid w:val="00106CDD"/>
    <w:rsid w:val="001077BC"/>
    <w:rsid w:val="00114F0B"/>
    <w:rsid w:val="00115E70"/>
    <w:rsid w:val="001165AA"/>
    <w:rsid w:val="001206B0"/>
    <w:rsid w:val="00121F42"/>
    <w:rsid w:val="00123F88"/>
    <w:rsid w:val="00124D5F"/>
    <w:rsid w:val="00125CD9"/>
    <w:rsid w:val="001275A3"/>
    <w:rsid w:val="00133036"/>
    <w:rsid w:val="00133DBF"/>
    <w:rsid w:val="00134C8E"/>
    <w:rsid w:val="00135733"/>
    <w:rsid w:val="001411D9"/>
    <w:rsid w:val="00141CDC"/>
    <w:rsid w:val="001420A4"/>
    <w:rsid w:val="00144ECD"/>
    <w:rsid w:val="0015169B"/>
    <w:rsid w:val="00151DD3"/>
    <w:rsid w:val="00152670"/>
    <w:rsid w:val="00152C43"/>
    <w:rsid w:val="001532A8"/>
    <w:rsid w:val="00154327"/>
    <w:rsid w:val="0015436A"/>
    <w:rsid w:val="0015545C"/>
    <w:rsid w:val="00156AEE"/>
    <w:rsid w:val="00161996"/>
    <w:rsid w:val="00161A8E"/>
    <w:rsid w:val="0016313A"/>
    <w:rsid w:val="00164CDB"/>
    <w:rsid w:val="0017032A"/>
    <w:rsid w:val="00172A30"/>
    <w:rsid w:val="00172EB8"/>
    <w:rsid w:val="00173C4D"/>
    <w:rsid w:val="0017446A"/>
    <w:rsid w:val="00175FA7"/>
    <w:rsid w:val="00176E9C"/>
    <w:rsid w:val="00177602"/>
    <w:rsid w:val="00181F29"/>
    <w:rsid w:val="001820BC"/>
    <w:rsid w:val="001868F9"/>
    <w:rsid w:val="001875BF"/>
    <w:rsid w:val="0019371F"/>
    <w:rsid w:val="00197096"/>
    <w:rsid w:val="001A22FD"/>
    <w:rsid w:val="001A4BA3"/>
    <w:rsid w:val="001A56A8"/>
    <w:rsid w:val="001B152F"/>
    <w:rsid w:val="001B5EF7"/>
    <w:rsid w:val="001B7633"/>
    <w:rsid w:val="001C2FEA"/>
    <w:rsid w:val="001C5531"/>
    <w:rsid w:val="001C5CDA"/>
    <w:rsid w:val="001C5DEF"/>
    <w:rsid w:val="001C6277"/>
    <w:rsid w:val="001C74F4"/>
    <w:rsid w:val="001C7E83"/>
    <w:rsid w:val="001D121C"/>
    <w:rsid w:val="001D141B"/>
    <w:rsid w:val="001D1CA2"/>
    <w:rsid w:val="001D2198"/>
    <w:rsid w:val="001D40FC"/>
    <w:rsid w:val="001D6A31"/>
    <w:rsid w:val="001D7013"/>
    <w:rsid w:val="001D77E4"/>
    <w:rsid w:val="001E0B71"/>
    <w:rsid w:val="001E0DC0"/>
    <w:rsid w:val="001E0DEC"/>
    <w:rsid w:val="001E3346"/>
    <w:rsid w:val="001E463B"/>
    <w:rsid w:val="001F1CB3"/>
    <w:rsid w:val="001F6801"/>
    <w:rsid w:val="001F6FB5"/>
    <w:rsid w:val="0020043E"/>
    <w:rsid w:val="00200DB4"/>
    <w:rsid w:val="00200E87"/>
    <w:rsid w:val="00202B75"/>
    <w:rsid w:val="00204821"/>
    <w:rsid w:val="0020618B"/>
    <w:rsid w:val="00206CD8"/>
    <w:rsid w:val="002070F6"/>
    <w:rsid w:val="0021305B"/>
    <w:rsid w:val="002135DE"/>
    <w:rsid w:val="00216415"/>
    <w:rsid w:val="00217FA1"/>
    <w:rsid w:val="00223265"/>
    <w:rsid w:val="00224172"/>
    <w:rsid w:val="00224D4B"/>
    <w:rsid w:val="00227495"/>
    <w:rsid w:val="00227924"/>
    <w:rsid w:val="00227A1B"/>
    <w:rsid w:val="00231BE1"/>
    <w:rsid w:val="00232947"/>
    <w:rsid w:val="00236072"/>
    <w:rsid w:val="002378A9"/>
    <w:rsid w:val="0024289D"/>
    <w:rsid w:val="00245E35"/>
    <w:rsid w:val="00255944"/>
    <w:rsid w:val="00256F42"/>
    <w:rsid w:val="00257969"/>
    <w:rsid w:val="00257BDA"/>
    <w:rsid w:val="0026360C"/>
    <w:rsid w:val="002648A9"/>
    <w:rsid w:val="00264F73"/>
    <w:rsid w:val="00282110"/>
    <w:rsid w:val="002822AD"/>
    <w:rsid w:val="00283913"/>
    <w:rsid w:val="0028461A"/>
    <w:rsid w:val="002857C7"/>
    <w:rsid w:val="00290592"/>
    <w:rsid w:val="00291BD8"/>
    <w:rsid w:val="00292753"/>
    <w:rsid w:val="002A1964"/>
    <w:rsid w:val="002A3D41"/>
    <w:rsid w:val="002A5151"/>
    <w:rsid w:val="002A6069"/>
    <w:rsid w:val="002A782F"/>
    <w:rsid w:val="002B6ADD"/>
    <w:rsid w:val="002C02EF"/>
    <w:rsid w:val="002C4514"/>
    <w:rsid w:val="002C687F"/>
    <w:rsid w:val="002C731A"/>
    <w:rsid w:val="002D14CA"/>
    <w:rsid w:val="002D4804"/>
    <w:rsid w:val="002D4AB4"/>
    <w:rsid w:val="002D5054"/>
    <w:rsid w:val="002E4282"/>
    <w:rsid w:val="002E53CE"/>
    <w:rsid w:val="002F14AE"/>
    <w:rsid w:val="002F32AB"/>
    <w:rsid w:val="002F3B6C"/>
    <w:rsid w:val="002F3DD3"/>
    <w:rsid w:val="002F5B46"/>
    <w:rsid w:val="002F642B"/>
    <w:rsid w:val="00301D62"/>
    <w:rsid w:val="0030274E"/>
    <w:rsid w:val="003042A0"/>
    <w:rsid w:val="003205BE"/>
    <w:rsid w:val="003212B6"/>
    <w:rsid w:val="0032378A"/>
    <w:rsid w:val="0032508E"/>
    <w:rsid w:val="00331A18"/>
    <w:rsid w:val="00335B4A"/>
    <w:rsid w:val="00335E02"/>
    <w:rsid w:val="003370F1"/>
    <w:rsid w:val="0034023B"/>
    <w:rsid w:val="00340CFD"/>
    <w:rsid w:val="00343603"/>
    <w:rsid w:val="00345730"/>
    <w:rsid w:val="00346C57"/>
    <w:rsid w:val="00346E59"/>
    <w:rsid w:val="00351C67"/>
    <w:rsid w:val="00352E29"/>
    <w:rsid w:val="003550C0"/>
    <w:rsid w:val="0035662D"/>
    <w:rsid w:val="00363481"/>
    <w:rsid w:val="00364393"/>
    <w:rsid w:val="00364CFD"/>
    <w:rsid w:val="003713D8"/>
    <w:rsid w:val="00372B48"/>
    <w:rsid w:val="00373F51"/>
    <w:rsid w:val="003746F5"/>
    <w:rsid w:val="00375F04"/>
    <w:rsid w:val="0037743A"/>
    <w:rsid w:val="00380AE3"/>
    <w:rsid w:val="003813A1"/>
    <w:rsid w:val="003825BF"/>
    <w:rsid w:val="00382B6C"/>
    <w:rsid w:val="00383A3B"/>
    <w:rsid w:val="003844A0"/>
    <w:rsid w:val="003848F5"/>
    <w:rsid w:val="00385E03"/>
    <w:rsid w:val="003874F2"/>
    <w:rsid w:val="00391609"/>
    <w:rsid w:val="00395078"/>
    <w:rsid w:val="003A043C"/>
    <w:rsid w:val="003A186E"/>
    <w:rsid w:val="003A22BE"/>
    <w:rsid w:val="003A40D0"/>
    <w:rsid w:val="003B1B6A"/>
    <w:rsid w:val="003B43D7"/>
    <w:rsid w:val="003B4CAC"/>
    <w:rsid w:val="003B5D51"/>
    <w:rsid w:val="003B7F2F"/>
    <w:rsid w:val="003C1204"/>
    <w:rsid w:val="003C17ED"/>
    <w:rsid w:val="003C294F"/>
    <w:rsid w:val="003C404F"/>
    <w:rsid w:val="003D7C7B"/>
    <w:rsid w:val="003E23BC"/>
    <w:rsid w:val="003E2E29"/>
    <w:rsid w:val="003E2F45"/>
    <w:rsid w:val="003E34E6"/>
    <w:rsid w:val="003E45A7"/>
    <w:rsid w:val="003E74E8"/>
    <w:rsid w:val="003F08F7"/>
    <w:rsid w:val="003F3575"/>
    <w:rsid w:val="003F5646"/>
    <w:rsid w:val="00400038"/>
    <w:rsid w:val="00401630"/>
    <w:rsid w:val="00403641"/>
    <w:rsid w:val="0040383A"/>
    <w:rsid w:val="0040451B"/>
    <w:rsid w:val="004106E0"/>
    <w:rsid w:val="00412888"/>
    <w:rsid w:val="004154A4"/>
    <w:rsid w:val="00416BAA"/>
    <w:rsid w:val="004208DA"/>
    <w:rsid w:val="00420A07"/>
    <w:rsid w:val="004225DB"/>
    <w:rsid w:val="00423DFA"/>
    <w:rsid w:val="0042458B"/>
    <w:rsid w:val="0042630E"/>
    <w:rsid w:val="00435379"/>
    <w:rsid w:val="00436B1D"/>
    <w:rsid w:val="00440761"/>
    <w:rsid w:val="00440B24"/>
    <w:rsid w:val="00441ADB"/>
    <w:rsid w:val="004429CE"/>
    <w:rsid w:val="00451157"/>
    <w:rsid w:val="004518F8"/>
    <w:rsid w:val="00452B93"/>
    <w:rsid w:val="00454DA4"/>
    <w:rsid w:val="004612A6"/>
    <w:rsid w:val="0046422B"/>
    <w:rsid w:val="0046480A"/>
    <w:rsid w:val="00464971"/>
    <w:rsid w:val="00466539"/>
    <w:rsid w:val="00470ADE"/>
    <w:rsid w:val="004711FF"/>
    <w:rsid w:val="00472481"/>
    <w:rsid w:val="00474272"/>
    <w:rsid w:val="004753C0"/>
    <w:rsid w:val="004755BA"/>
    <w:rsid w:val="00476AE5"/>
    <w:rsid w:val="004773DB"/>
    <w:rsid w:val="00483467"/>
    <w:rsid w:val="004860A3"/>
    <w:rsid w:val="0048756D"/>
    <w:rsid w:val="00487B97"/>
    <w:rsid w:val="00495977"/>
    <w:rsid w:val="004A00DA"/>
    <w:rsid w:val="004A0692"/>
    <w:rsid w:val="004A2445"/>
    <w:rsid w:val="004A37CE"/>
    <w:rsid w:val="004A3B8D"/>
    <w:rsid w:val="004A6693"/>
    <w:rsid w:val="004A761B"/>
    <w:rsid w:val="004B0B8C"/>
    <w:rsid w:val="004B1744"/>
    <w:rsid w:val="004B1E9C"/>
    <w:rsid w:val="004B2A88"/>
    <w:rsid w:val="004B2BDA"/>
    <w:rsid w:val="004B32D7"/>
    <w:rsid w:val="004B5619"/>
    <w:rsid w:val="004B56FA"/>
    <w:rsid w:val="004B5DEB"/>
    <w:rsid w:val="004B5EFF"/>
    <w:rsid w:val="004B6429"/>
    <w:rsid w:val="004B7BD2"/>
    <w:rsid w:val="004C24D6"/>
    <w:rsid w:val="004D11B9"/>
    <w:rsid w:val="004D64D1"/>
    <w:rsid w:val="004E101F"/>
    <w:rsid w:val="004E18F4"/>
    <w:rsid w:val="004E2052"/>
    <w:rsid w:val="004E2348"/>
    <w:rsid w:val="004E34A8"/>
    <w:rsid w:val="004F0CDD"/>
    <w:rsid w:val="004F3CFC"/>
    <w:rsid w:val="004F47C2"/>
    <w:rsid w:val="004F48FB"/>
    <w:rsid w:val="004F4E2B"/>
    <w:rsid w:val="004F5D6D"/>
    <w:rsid w:val="00505347"/>
    <w:rsid w:val="00513227"/>
    <w:rsid w:val="0051418A"/>
    <w:rsid w:val="0051459A"/>
    <w:rsid w:val="00514B9A"/>
    <w:rsid w:val="0051525A"/>
    <w:rsid w:val="00515C3F"/>
    <w:rsid w:val="00515EA4"/>
    <w:rsid w:val="00517848"/>
    <w:rsid w:val="00520305"/>
    <w:rsid w:val="00520F0D"/>
    <w:rsid w:val="005222CE"/>
    <w:rsid w:val="00530D48"/>
    <w:rsid w:val="0053309E"/>
    <w:rsid w:val="0053368E"/>
    <w:rsid w:val="00536083"/>
    <w:rsid w:val="00536B04"/>
    <w:rsid w:val="00540B8D"/>
    <w:rsid w:val="005418D0"/>
    <w:rsid w:val="00541AD1"/>
    <w:rsid w:val="005423B0"/>
    <w:rsid w:val="0054288F"/>
    <w:rsid w:val="00545087"/>
    <w:rsid w:val="005451B5"/>
    <w:rsid w:val="00552E8B"/>
    <w:rsid w:val="005573B1"/>
    <w:rsid w:val="00557701"/>
    <w:rsid w:val="0056159B"/>
    <w:rsid w:val="00562656"/>
    <w:rsid w:val="00564522"/>
    <w:rsid w:val="0056482A"/>
    <w:rsid w:val="005663E1"/>
    <w:rsid w:val="00566EC6"/>
    <w:rsid w:val="0057038A"/>
    <w:rsid w:val="005726AA"/>
    <w:rsid w:val="00573420"/>
    <w:rsid w:val="00574A14"/>
    <w:rsid w:val="005804D2"/>
    <w:rsid w:val="00580FBE"/>
    <w:rsid w:val="00581889"/>
    <w:rsid w:val="00583B4F"/>
    <w:rsid w:val="00586EC6"/>
    <w:rsid w:val="0058725A"/>
    <w:rsid w:val="00587FC7"/>
    <w:rsid w:val="00594E36"/>
    <w:rsid w:val="00596D03"/>
    <w:rsid w:val="005A188B"/>
    <w:rsid w:val="005A5AE4"/>
    <w:rsid w:val="005B260E"/>
    <w:rsid w:val="005B390D"/>
    <w:rsid w:val="005B4097"/>
    <w:rsid w:val="005B462B"/>
    <w:rsid w:val="005B47DF"/>
    <w:rsid w:val="005B5ABF"/>
    <w:rsid w:val="005B5DA2"/>
    <w:rsid w:val="005B6E15"/>
    <w:rsid w:val="005B741A"/>
    <w:rsid w:val="005C3CEB"/>
    <w:rsid w:val="005C549B"/>
    <w:rsid w:val="005C7AFE"/>
    <w:rsid w:val="005C7C2F"/>
    <w:rsid w:val="005D0AA8"/>
    <w:rsid w:val="005D2759"/>
    <w:rsid w:val="005D2F1F"/>
    <w:rsid w:val="005D539B"/>
    <w:rsid w:val="005D6295"/>
    <w:rsid w:val="005D6E1D"/>
    <w:rsid w:val="005E43F2"/>
    <w:rsid w:val="005E48CF"/>
    <w:rsid w:val="005F1BC3"/>
    <w:rsid w:val="005F4D72"/>
    <w:rsid w:val="00600476"/>
    <w:rsid w:val="006109B7"/>
    <w:rsid w:val="0061333B"/>
    <w:rsid w:val="006139DB"/>
    <w:rsid w:val="00613D06"/>
    <w:rsid w:val="00613F6F"/>
    <w:rsid w:val="00616EEE"/>
    <w:rsid w:val="00617A28"/>
    <w:rsid w:val="00617FB4"/>
    <w:rsid w:val="00620055"/>
    <w:rsid w:val="00624B21"/>
    <w:rsid w:val="00626A83"/>
    <w:rsid w:val="00630EC0"/>
    <w:rsid w:val="0063283A"/>
    <w:rsid w:val="00632CAA"/>
    <w:rsid w:val="006338E9"/>
    <w:rsid w:val="00635662"/>
    <w:rsid w:val="00636CB3"/>
    <w:rsid w:val="00645B8A"/>
    <w:rsid w:val="0064743A"/>
    <w:rsid w:val="00647C73"/>
    <w:rsid w:val="00647C99"/>
    <w:rsid w:val="00651293"/>
    <w:rsid w:val="00651EBF"/>
    <w:rsid w:val="0065352F"/>
    <w:rsid w:val="00653F84"/>
    <w:rsid w:val="00653FC7"/>
    <w:rsid w:val="0065724A"/>
    <w:rsid w:val="00657D45"/>
    <w:rsid w:val="00661235"/>
    <w:rsid w:val="00662615"/>
    <w:rsid w:val="00663503"/>
    <w:rsid w:val="00664009"/>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E4F"/>
    <w:rsid w:val="006C7EC4"/>
    <w:rsid w:val="006D0395"/>
    <w:rsid w:val="006D1726"/>
    <w:rsid w:val="006D18DC"/>
    <w:rsid w:val="006D1FDF"/>
    <w:rsid w:val="006E2884"/>
    <w:rsid w:val="006E3E4D"/>
    <w:rsid w:val="006E55F0"/>
    <w:rsid w:val="006F116B"/>
    <w:rsid w:val="006F391D"/>
    <w:rsid w:val="006F6C65"/>
    <w:rsid w:val="007018CB"/>
    <w:rsid w:val="00703A6E"/>
    <w:rsid w:val="007051CE"/>
    <w:rsid w:val="007060EC"/>
    <w:rsid w:val="007061C4"/>
    <w:rsid w:val="007063CD"/>
    <w:rsid w:val="00711BC9"/>
    <w:rsid w:val="00711F81"/>
    <w:rsid w:val="00712FFC"/>
    <w:rsid w:val="00715914"/>
    <w:rsid w:val="00716666"/>
    <w:rsid w:val="007167D0"/>
    <w:rsid w:val="00720F3D"/>
    <w:rsid w:val="00723C89"/>
    <w:rsid w:val="0072489C"/>
    <w:rsid w:val="00725790"/>
    <w:rsid w:val="00732DBE"/>
    <w:rsid w:val="00736FC8"/>
    <w:rsid w:val="00737024"/>
    <w:rsid w:val="0073749E"/>
    <w:rsid w:val="007416F0"/>
    <w:rsid w:val="00742CA6"/>
    <w:rsid w:val="00747147"/>
    <w:rsid w:val="00750FC9"/>
    <w:rsid w:val="00751F7C"/>
    <w:rsid w:val="00756480"/>
    <w:rsid w:val="007607B3"/>
    <w:rsid w:val="00761D75"/>
    <w:rsid w:val="00763BF8"/>
    <w:rsid w:val="0076750F"/>
    <w:rsid w:val="00771BEF"/>
    <w:rsid w:val="00771E80"/>
    <w:rsid w:val="007730CC"/>
    <w:rsid w:val="00774779"/>
    <w:rsid w:val="007801EC"/>
    <w:rsid w:val="00782303"/>
    <w:rsid w:val="0079109E"/>
    <w:rsid w:val="00791EFA"/>
    <w:rsid w:val="0079321B"/>
    <w:rsid w:val="00796C84"/>
    <w:rsid w:val="00797955"/>
    <w:rsid w:val="00797F4F"/>
    <w:rsid w:val="007A13FD"/>
    <w:rsid w:val="007A1C8D"/>
    <w:rsid w:val="007A2556"/>
    <w:rsid w:val="007A7337"/>
    <w:rsid w:val="007B1F43"/>
    <w:rsid w:val="007B460D"/>
    <w:rsid w:val="007B5E98"/>
    <w:rsid w:val="007B6202"/>
    <w:rsid w:val="007B63BC"/>
    <w:rsid w:val="007C02EE"/>
    <w:rsid w:val="007C3698"/>
    <w:rsid w:val="007C3960"/>
    <w:rsid w:val="007C3F85"/>
    <w:rsid w:val="007D0781"/>
    <w:rsid w:val="007D2E70"/>
    <w:rsid w:val="007D461C"/>
    <w:rsid w:val="007D634C"/>
    <w:rsid w:val="007D6915"/>
    <w:rsid w:val="007D6E8F"/>
    <w:rsid w:val="007D78D6"/>
    <w:rsid w:val="007E09E3"/>
    <w:rsid w:val="007E65EB"/>
    <w:rsid w:val="007F0DF9"/>
    <w:rsid w:val="007F2325"/>
    <w:rsid w:val="007F2BD3"/>
    <w:rsid w:val="007F60FD"/>
    <w:rsid w:val="007F6295"/>
    <w:rsid w:val="007F66C8"/>
    <w:rsid w:val="007F72B3"/>
    <w:rsid w:val="007F7759"/>
    <w:rsid w:val="00800D08"/>
    <w:rsid w:val="008014BB"/>
    <w:rsid w:val="00802A01"/>
    <w:rsid w:val="00802DB0"/>
    <w:rsid w:val="008062D1"/>
    <w:rsid w:val="008125F3"/>
    <w:rsid w:val="008200A6"/>
    <w:rsid w:val="008329B8"/>
    <w:rsid w:val="00832F30"/>
    <w:rsid w:val="00840B39"/>
    <w:rsid w:val="008445A8"/>
    <w:rsid w:val="008458CE"/>
    <w:rsid w:val="00845D14"/>
    <w:rsid w:val="008478BE"/>
    <w:rsid w:val="00850431"/>
    <w:rsid w:val="00851780"/>
    <w:rsid w:val="008561EE"/>
    <w:rsid w:val="00860697"/>
    <w:rsid w:val="00865A17"/>
    <w:rsid w:val="00870589"/>
    <w:rsid w:val="00870C77"/>
    <w:rsid w:val="00873D8A"/>
    <w:rsid w:val="00877286"/>
    <w:rsid w:val="00882BD3"/>
    <w:rsid w:val="008845BA"/>
    <w:rsid w:val="00886F1A"/>
    <w:rsid w:val="00890567"/>
    <w:rsid w:val="00893F90"/>
    <w:rsid w:val="00895CA2"/>
    <w:rsid w:val="008977F2"/>
    <w:rsid w:val="008A0CF6"/>
    <w:rsid w:val="008A1E30"/>
    <w:rsid w:val="008A237B"/>
    <w:rsid w:val="008A2AD5"/>
    <w:rsid w:val="008A5C9F"/>
    <w:rsid w:val="008A7DFE"/>
    <w:rsid w:val="008B3919"/>
    <w:rsid w:val="008B4F6A"/>
    <w:rsid w:val="008B506F"/>
    <w:rsid w:val="008B5925"/>
    <w:rsid w:val="008B6527"/>
    <w:rsid w:val="008C00E0"/>
    <w:rsid w:val="008C0628"/>
    <w:rsid w:val="008C26E5"/>
    <w:rsid w:val="008C47E3"/>
    <w:rsid w:val="008C4B5D"/>
    <w:rsid w:val="008C5312"/>
    <w:rsid w:val="008C6BFF"/>
    <w:rsid w:val="008C7C23"/>
    <w:rsid w:val="008D7AB1"/>
    <w:rsid w:val="008E0178"/>
    <w:rsid w:val="008E0F8D"/>
    <w:rsid w:val="008E46A0"/>
    <w:rsid w:val="008E5862"/>
    <w:rsid w:val="008F078B"/>
    <w:rsid w:val="008F4B86"/>
    <w:rsid w:val="008F58BD"/>
    <w:rsid w:val="008F6A0A"/>
    <w:rsid w:val="009001E0"/>
    <w:rsid w:val="009018AC"/>
    <w:rsid w:val="009039CB"/>
    <w:rsid w:val="009041EE"/>
    <w:rsid w:val="0090476F"/>
    <w:rsid w:val="00905C80"/>
    <w:rsid w:val="00911B06"/>
    <w:rsid w:val="0091256C"/>
    <w:rsid w:val="009154F2"/>
    <w:rsid w:val="009158E2"/>
    <w:rsid w:val="00917807"/>
    <w:rsid w:val="00921161"/>
    <w:rsid w:val="00925774"/>
    <w:rsid w:val="00925C23"/>
    <w:rsid w:val="00926442"/>
    <w:rsid w:val="00932E8B"/>
    <w:rsid w:val="00934F1C"/>
    <w:rsid w:val="00936FFB"/>
    <w:rsid w:val="009440F3"/>
    <w:rsid w:val="0094506C"/>
    <w:rsid w:val="00946FE3"/>
    <w:rsid w:val="00947EF7"/>
    <w:rsid w:val="009516B3"/>
    <w:rsid w:val="009523B7"/>
    <w:rsid w:val="00953C10"/>
    <w:rsid w:val="009546E8"/>
    <w:rsid w:val="00954CFC"/>
    <w:rsid w:val="00964FA5"/>
    <w:rsid w:val="00966710"/>
    <w:rsid w:val="00966A56"/>
    <w:rsid w:val="00966CE7"/>
    <w:rsid w:val="00975BC7"/>
    <w:rsid w:val="009767A9"/>
    <w:rsid w:val="0098378D"/>
    <w:rsid w:val="00983856"/>
    <w:rsid w:val="00983BB0"/>
    <w:rsid w:val="009846BF"/>
    <w:rsid w:val="00986DD7"/>
    <w:rsid w:val="009939D0"/>
    <w:rsid w:val="009945DB"/>
    <w:rsid w:val="009A0B69"/>
    <w:rsid w:val="009A19C4"/>
    <w:rsid w:val="009A1E03"/>
    <w:rsid w:val="009A520E"/>
    <w:rsid w:val="009A583A"/>
    <w:rsid w:val="009A67BD"/>
    <w:rsid w:val="009B1B6B"/>
    <w:rsid w:val="009B2296"/>
    <w:rsid w:val="009B4B8E"/>
    <w:rsid w:val="009B659B"/>
    <w:rsid w:val="009B7C34"/>
    <w:rsid w:val="009C05A3"/>
    <w:rsid w:val="009C2CDA"/>
    <w:rsid w:val="009C7910"/>
    <w:rsid w:val="009C7BC9"/>
    <w:rsid w:val="009C7F49"/>
    <w:rsid w:val="009D1A04"/>
    <w:rsid w:val="009D2665"/>
    <w:rsid w:val="009D3F2A"/>
    <w:rsid w:val="009D4B1E"/>
    <w:rsid w:val="009D7935"/>
    <w:rsid w:val="009D7BEB"/>
    <w:rsid w:val="009E188E"/>
    <w:rsid w:val="009E1BEC"/>
    <w:rsid w:val="009E503F"/>
    <w:rsid w:val="009E776D"/>
    <w:rsid w:val="009F0260"/>
    <w:rsid w:val="009F03C4"/>
    <w:rsid w:val="009F18C7"/>
    <w:rsid w:val="009F3400"/>
    <w:rsid w:val="009F50CC"/>
    <w:rsid w:val="009F6E83"/>
    <w:rsid w:val="00A00A83"/>
    <w:rsid w:val="00A013B2"/>
    <w:rsid w:val="00A0339D"/>
    <w:rsid w:val="00A03762"/>
    <w:rsid w:val="00A1016B"/>
    <w:rsid w:val="00A11137"/>
    <w:rsid w:val="00A1292C"/>
    <w:rsid w:val="00A14DC7"/>
    <w:rsid w:val="00A21B11"/>
    <w:rsid w:val="00A23560"/>
    <w:rsid w:val="00A31669"/>
    <w:rsid w:val="00A31E17"/>
    <w:rsid w:val="00A3340B"/>
    <w:rsid w:val="00A35FAA"/>
    <w:rsid w:val="00A365D9"/>
    <w:rsid w:val="00A37888"/>
    <w:rsid w:val="00A37FDE"/>
    <w:rsid w:val="00A45144"/>
    <w:rsid w:val="00A46C90"/>
    <w:rsid w:val="00A479E2"/>
    <w:rsid w:val="00A53FCB"/>
    <w:rsid w:val="00A57E5D"/>
    <w:rsid w:val="00A602D0"/>
    <w:rsid w:val="00A60E4B"/>
    <w:rsid w:val="00A614F3"/>
    <w:rsid w:val="00A61E21"/>
    <w:rsid w:val="00A658B8"/>
    <w:rsid w:val="00A678A7"/>
    <w:rsid w:val="00A7062A"/>
    <w:rsid w:val="00A7096C"/>
    <w:rsid w:val="00A74318"/>
    <w:rsid w:val="00A7758D"/>
    <w:rsid w:val="00A7794D"/>
    <w:rsid w:val="00A8155C"/>
    <w:rsid w:val="00A82D1F"/>
    <w:rsid w:val="00A860A2"/>
    <w:rsid w:val="00A87C96"/>
    <w:rsid w:val="00A913CD"/>
    <w:rsid w:val="00A92002"/>
    <w:rsid w:val="00A9413F"/>
    <w:rsid w:val="00AA017B"/>
    <w:rsid w:val="00AA1EF6"/>
    <w:rsid w:val="00AA3C0D"/>
    <w:rsid w:val="00AA6F61"/>
    <w:rsid w:val="00AB1310"/>
    <w:rsid w:val="00AB2094"/>
    <w:rsid w:val="00AB239E"/>
    <w:rsid w:val="00AB560A"/>
    <w:rsid w:val="00AC2B4C"/>
    <w:rsid w:val="00AC4DB8"/>
    <w:rsid w:val="00AC5AEE"/>
    <w:rsid w:val="00AC75A7"/>
    <w:rsid w:val="00AD1AB1"/>
    <w:rsid w:val="00AD25AB"/>
    <w:rsid w:val="00AD6F6F"/>
    <w:rsid w:val="00AE1A0D"/>
    <w:rsid w:val="00AE2320"/>
    <w:rsid w:val="00AE4282"/>
    <w:rsid w:val="00AE67DE"/>
    <w:rsid w:val="00AF2011"/>
    <w:rsid w:val="00AF421B"/>
    <w:rsid w:val="00AF5C49"/>
    <w:rsid w:val="00B028C1"/>
    <w:rsid w:val="00B030CA"/>
    <w:rsid w:val="00B038A9"/>
    <w:rsid w:val="00B056C0"/>
    <w:rsid w:val="00B05CCA"/>
    <w:rsid w:val="00B14840"/>
    <w:rsid w:val="00B15552"/>
    <w:rsid w:val="00B1600D"/>
    <w:rsid w:val="00B17287"/>
    <w:rsid w:val="00B223C9"/>
    <w:rsid w:val="00B24084"/>
    <w:rsid w:val="00B2556E"/>
    <w:rsid w:val="00B26BE4"/>
    <w:rsid w:val="00B2748C"/>
    <w:rsid w:val="00B30368"/>
    <w:rsid w:val="00B3532D"/>
    <w:rsid w:val="00B461D4"/>
    <w:rsid w:val="00B46428"/>
    <w:rsid w:val="00B47DB8"/>
    <w:rsid w:val="00B51C5E"/>
    <w:rsid w:val="00B55DDC"/>
    <w:rsid w:val="00B56375"/>
    <w:rsid w:val="00B564EC"/>
    <w:rsid w:val="00B56508"/>
    <w:rsid w:val="00B579B8"/>
    <w:rsid w:val="00B62034"/>
    <w:rsid w:val="00B6352F"/>
    <w:rsid w:val="00B63EF8"/>
    <w:rsid w:val="00B65A32"/>
    <w:rsid w:val="00B66119"/>
    <w:rsid w:val="00B73321"/>
    <w:rsid w:val="00B7337B"/>
    <w:rsid w:val="00B749F0"/>
    <w:rsid w:val="00B80536"/>
    <w:rsid w:val="00B8165D"/>
    <w:rsid w:val="00B825FC"/>
    <w:rsid w:val="00B854E3"/>
    <w:rsid w:val="00B86FEC"/>
    <w:rsid w:val="00B90188"/>
    <w:rsid w:val="00B9074F"/>
    <w:rsid w:val="00B94DE4"/>
    <w:rsid w:val="00BA0070"/>
    <w:rsid w:val="00BA0404"/>
    <w:rsid w:val="00BA4B5A"/>
    <w:rsid w:val="00BA6611"/>
    <w:rsid w:val="00BA7F7A"/>
    <w:rsid w:val="00BB2E26"/>
    <w:rsid w:val="00BB3D5D"/>
    <w:rsid w:val="00BB6C6E"/>
    <w:rsid w:val="00BB765E"/>
    <w:rsid w:val="00BC284A"/>
    <w:rsid w:val="00BC4A4F"/>
    <w:rsid w:val="00BD0B8E"/>
    <w:rsid w:val="00BD2205"/>
    <w:rsid w:val="00BD2358"/>
    <w:rsid w:val="00BD45AD"/>
    <w:rsid w:val="00BD4DA3"/>
    <w:rsid w:val="00BD5138"/>
    <w:rsid w:val="00BD641A"/>
    <w:rsid w:val="00BD7FEF"/>
    <w:rsid w:val="00BE4BB6"/>
    <w:rsid w:val="00BE53C8"/>
    <w:rsid w:val="00BE5DDB"/>
    <w:rsid w:val="00BE7A47"/>
    <w:rsid w:val="00BF0568"/>
    <w:rsid w:val="00BF1A06"/>
    <w:rsid w:val="00BF1B0C"/>
    <w:rsid w:val="00C00209"/>
    <w:rsid w:val="00C011A9"/>
    <w:rsid w:val="00C04D79"/>
    <w:rsid w:val="00C061E4"/>
    <w:rsid w:val="00C1077E"/>
    <w:rsid w:val="00C10F59"/>
    <w:rsid w:val="00C1158B"/>
    <w:rsid w:val="00C1281B"/>
    <w:rsid w:val="00C139A2"/>
    <w:rsid w:val="00C13DD1"/>
    <w:rsid w:val="00C15459"/>
    <w:rsid w:val="00C1723E"/>
    <w:rsid w:val="00C20C3C"/>
    <w:rsid w:val="00C21808"/>
    <w:rsid w:val="00C21B44"/>
    <w:rsid w:val="00C231EA"/>
    <w:rsid w:val="00C23C4A"/>
    <w:rsid w:val="00C23E01"/>
    <w:rsid w:val="00C255EC"/>
    <w:rsid w:val="00C25A19"/>
    <w:rsid w:val="00C27655"/>
    <w:rsid w:val="00C313B6"/>
    <w:rsid w:val="00C33C12"/>
    <w:rsid w:val="00C34432"/>
    <w:rsid w:val="00C352E8"/>
    <w:rsid w:val="00C36783"/>
    <w:rsid w:val="00C37821"/>
    <w:rsid w:val="00C402B2"/>
    <w:rsid w:val="00C44447"/>
    <w:rsid w:val="00C45B14"/>
    <w:rsid w:val="00C45B98"/>
    <w:rsid w:val="00C5201A"/>
    <w:rsid w:val="00C5527E"/>
    <w:rsid w:val="00C56F72"/>
    <w:rsid w:val="00C6112A"/>
    <w:rsid w:val="00C6166D"/>
    <w:rsid w:val="00C63602"/>
    <w:rsid w:val="00C63626"/>
    <w:rsid w:val="00C651C9"/>
    <w:rsid w:val="00C66E9B"/>
    <w:rsid w:val="00C72149"/>
    <w:rsid w:val="00C72CF1"/>
    <w:rsid w:val="00C74645"/>
    <w:rsid w:val="00C7572D"/>
    <w:rsid w:val="00C7672E"/>
    <w:rsid w:val="00C76D97"/>
    <w:rsid w:val="00C80BB7"/>
    <w:rsid w:val="00C83594"/>
    <w:rsid w:val="00C83D76"/>
    <w:rsid w:val="00C8436F"/>
    <w:rsid w:val="00C84D0C"/>
    <w:rsid w:val="00C85244"/>
    <w:rsid w:val="00C85CA2"/>
    <w:rsid w:val="00C92376"/>
    <w:rsid w:val="00C933C6"/>
    <w:rsid w:val="00CA204E"/>
    <w:rsid w:val="00CA28CC"/>
    <w:rsid w:val="00CA51A6"/>
    <w:rsid w:val="00CA7513"/>
    <w:rsid w:val="00CB0DF6"/>
    <w:rsid w:val="00CC19BC"/>
    <w:rsid w:val="00CC2554"/>
    <w:rsid w:val="00CC258E"/>
    <w:rsid w:val="00CC3728"/>
    <w:rsid w:val="00CC5A1A"/>
    <w:rsid w:val="00CC5D08"/>
    <w:rsid w:val="00CC7F3E"/>
    <w:rsid w:val="00CD21CC"/>
    <w:rsid w:val="00CD59F7"/>
    <w:rsid w:val="00CD5C02"/>
    <w:rsid w:val="00CE10E9"/>
    <w:rsid w:val="00CE1C77"/>
    <w:rsid w:val="00CE33AF"/>
    <w:rsid w:val="00CE39B1"/>
    <w:rsid w:val="00CE491F"/>
    <w:rsid w:val="00CE5913"/>
    <w:rsid w:val="00CE7F6E"/>
    <w:rsid w:val="00CF00F6"/>
    <w:rsid w:val="00CF3AEC"/>
    <w:rsid w:val="00CF6C8C"/>
    <w:rsid w:val="00D00987"/>
    <w:rsid w:val="00D01E13"/>
    <w:rsid w:val="00D026D2"/>
    <w:rsid w:val="00D03409"/>
    <w:rsid w:val="00D07A11"/>
    <w:rsid w:val="00D07CEB"/>
    <w:rsid w:val="00D1019F"/>
    <w:rsid w:val="00D10714"/>
    <w:rsid w:val="00D107AA"/>
    <w:rsid w:val="00D1537C"/>
    <w:rsid w:val="00D154F7"/>
    <w:rsid w:val="00D21D1E"/>
    <w:rsid w:val="00D23657"/>
    <w:rsid w:val="00D236A3"/>
    <w:rsid w:val="00D24D16"/>
    <w:rsid w:val="00D27342"/>
    <w:rsid w:val="00D30461"/>
    <w:rsid w:val="00D33190"/>
    <w:rsid w:val="00D3370B"/>
    <w:rsid w:val="00D3415B"/>
    <w:rsid w:val="00D34C1C"/>
    <w:rsid w:val="00D377B0"/>
    <w:rsid w:val="00D37B1D"/>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4EBE"/>
    <w:rsid w:val="00D851DF"/>
    <w:rsid w:val="00D860BE"/>
    <w:rsid w:val="00D86C2B"/>
    <w:rsid w:val="00D90D6D"/>
    <w:rsid w:val="00D939C5"/>
    <w:rsid w:val="00D94D9A"/>
    <w:rsid w:val="00D94F53"/>
    <w:rsid w:val="00D95BE0"/>
    <w:rsid w:val="00DA0EF1"/>
    <w:rsid w:val="00DA7F96"/>
    <w:rsid w:val="00DB2FD9"/>
    <w:rsid w:val="00DB315A"/>
    <w:rsid w:val="00DB3CAF"/>
    <w:rsid w:val="00DB41F7"/>
    <w:rsid w:val="00DC2C91"/>
    <w:rsid w:val="00DC5CD8"/>
    <w:rsid w:val="00DC746F"/>
    <w:rsid w:val="00DD1D25"/>
    <w:rsid w:val="00DD1EA2"/>
    <w:rsid w:val="00DD1EE1"/>
    <w:rsid w:val="00DD20D2"/>
    <w:rsid w:val="00DD23EF"/>
    <w:rsid w:val="00DD3F86"/>
    <w:rsid w:val="00DD5744"/>
    <w:rsid w:val="00DE05E8"/>
    <w:rsid w:val="00DE3D47"/>
    <w:rsid w:val="00DE6F40"/>
    <w:rsid w:val="00DE7C8D"/>
    <w:rsid w:val="00DF0349"/>
    <w:rsid w:val="00DF254D"/>
    <w:rsid w:val="00DF6F4C"/>
    <w:rsid w:val="00DF7FD0"/>
    <w:rsid w:val="00E00FE8"/>
    <w:rsid w:val="00E039B7"/>
    <w:rsid w:val="00E05556"/>
    <w:rsid w:val="00E07C7E"/>
    <w:rsid w:val="00E11C77"/>
    <w:rsid w:val="00E152F9"/>
    <w:rsid w:val="00E16FEE"/>
    <w:rsid w:val="00E17A3C"/>
    <w:rsid w:val="00E2003E"/>
    <w:rsid w:val="00E22418"/>
    <w:rsid w:val="00E23221"/>
    <w:rsid w:val="00E32941"/>
    <w:rsid w:val="00E36AA2"/>
    <w:rsid w:val="00E36FA5"/>
    <w:rsid w:val="00E420C7"/>
    <w:rsid w:val="00E42FBF"/>
    <w:rsid w:val="00E436B2"/>
    <w:rsid w:val="00E44808"/>
    <w:rsid w:val="00E45416"/>
    <w:rsid w:val="00E455BA"/>
    <w:rsid w:val="00E4571D"/>
    <w:rsid w:val="00E46330"/>
    <w:rsid w:val="00E50712"/>
    <w:rsid w:val="00E552AA"/>
    <w:rsid w:val="00E556F9"/>
    <w:rsid w:val="00E56370"/>
    <w:rsid w:val="00E60964"/>
    <w:rsid w:val="00E716D3"/>
    <w:rsid w:val="00E7287F"/>
    <w:rsid w:val="00E7372F"/>
    <w:rsid w:val="00E737EC"/>
    <w:rsid w:val="00E76C05"/>
    <w:rsid w:val="00E818D3"/>
    <w:rsid w:val="00E81AC9"/>
    <w:rsid w:val="00E84213"/>
    <w:rsid w:val="00E84A58"/>
    <w:rsid w:val="00E9050C"/>
    <w:rsid w:val="00E90997"/>
    <w:rsid w:val="00E92160"/>
    <w:rsid w:val="00E92900"/>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C6ABF"/>
    <w:rsid w:val="00ED0C1C"/>
    <w:rsid w:val="00ED12A3"/>
    <w:rsid w:val="00ED3403"/>
    <w:rsid w:val="00ED3604"/>
    <w:rsid w:val="00ED4874"/>
    <w:rsid w:val="00ED78B0"/>
    <w:rsid w:val="00EE0279"/>
    <w:rsid w:val="00EE29BF"/>
    <w:rsid w:val="00EE338E"/>
    <w:rsid w:val="00EE4F2F"/>
    <w:rsid w:val="00EE5BA1"/>
    <w:rsid w:val="00EE6FC3"/>
    <w:rsid w:val="00EF0112"/>
    <w:rsid w:val="00EF3013"/>
    <w:rsid w:val="00EF3130"/>
    <w:rsid w:val="00EF384D"/>
    <w:rsid w:val="00EF6C93"/>
    <w:rsid w:val="00EF7195"/>
    <w:rsid w:val="00F01E15"/>
    <w:rsid w:val="00F02192"/>
    <w:rsid w:val="00F03CAF"/>
    <w:rsid w:val="00F04B11"/>
    <w:rsid w:val="00F05A48"/>
    <w:rsid w:val="00F10FDF"/>
    <w:rsid w:val="00F111C5"/>
    <w:rsid w:val="00F143E1"/>
    <w:rsid w:val="00F146F3"/>
    <w:rsid w:val="00F206A5"/>
    <w:rsid w:val="00F219D1"/>
    <w:rsid w:val="00F2330C"/>
    <w:rsid w:val="00F25DE3"/>
    <w:rsid w:val="00F25F42"/>
    <w:rsid w:val="00F279E7"/>
    <w:rsid w:val="00F31C4C"/>
    <w:rsid w:val="00F336B0"/>
    <w:rsid w:val="00F34610"/>
    <w:rsid w:val="00F35A4F"/>
    <w:rsid w:val="00F50773"/>
    <w:rsid w:val="00F521DC"/>
    <w:rsid w:val="00F5392D"/>
    <w:rsid w:val="00F54723"/>
    <w:rsid w:val="00F610FC"/>
    <w:rsid w:val="00F65643"/>
    <w:rsid w:val="00F66103"/>
    <w:rsid w:val="00F6625A"/>
    <w:rsid w:val="00F665C7"/>
    <w:rsid w:val="00F67A8C"/>
    <w:rsid w:val="00F71ABA"/>
    <w:rsid w:val="00F73C77"/>
    <w:rsid w:val="00F77EC9"/>
    <w:rsid w:val="00F80188"/>
    <w:rsid w:val="00F810F0"/>
    <w:rsid w:val="00F81505"/>
    <w:rsid w:val="00F82947"/>
    <w:rsid w:val="00F83B85"/>
    <w:rsid w:val="00F84D72"/>
    <w:rsid w:val="00F85FEC"/>
    <w:rsid w:val="00F867FA"/>
    <w:rsid w:val="00F879A2"/>
    <w:rsid w:val="00F9073E"/>
    <w:rsid w:val="00F90DF4"/>
    <w:rsid w:val="00F9235A"/>
    <w:rsid w:val="00F933EA"/>
    <w:rsid w:val="00F937EA"/>
    <w:rsid w:val="00F94AA3"/>
    <w:rsid w:val="00F9670D"/>
    <w:rsid w:val="00FA19EE"/>
    <w:rsid w:val="00FA3928"/>
    <w:rsid w:val="00FA5475"/>
    <w:rsid w:val="00FB04D7"/>
    <w:rsid w:val="00FB1F1E"/>
    <w:rsid w:val="00FB3192"/>
    <w:rsid w:val="00FB521C"/>
    <w:rsid w:val="00FB7C92"/>
    <w:rsid w:val="00FC0E37"/>
    <w:rsid w:val="00FC0E5B"/>
    <w:rsid w:val="00FC11E3"/>
    <w:rsid w:val="00FC3C11"/>
    <w:rsid w:val="00FC4DCC"/>
    <w:rsid w:val="00FC58A7"/>
    <w:rsid w:val="00FC5E6E"/>
    <w:rsid w:val="00FC7F1B"/>
    <w:rsid w:val="00FD2AD9"/>
    <w:rsid w:val="00FD4170"/>
    <w:rsid w:val="00FD5B31"/>
    <w:rsid w:val="00FE0D79"/>
    <w:rsid w:val="00FE3A83"/>
    <w:rsid w:val="00FE5240"/>
    <w:rsid w:val="00FE541C"/>
    <w:rsid w:val="00FE65AA"/>
    <w:rsid w:val="00FF076F"/>
    <w:rsid w:val="00FF522F"/>
    <w:rsid w:val="00FF535E"/>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iq" TargetMode="External"/><Relationship Id="rId13" Type="http://schemas.openxmlformats.org/officeDocument/2006/relationships/footer" Target="footer2.xml"/><Relationship Id="rId18" Type="http://schemas.openxmlformats.org/officeDocument/2006/relationships/header" Target="header4.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WWW.mop.gov.iq" TargetMode="Externa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mailto:dg@kimadia.iq" TargetMode="Externa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mailto:dg@kimadia.iq" TargetMode="Externa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eader" Target="header9.xml"/><Relationship Id="rId10" Type="http://schemas.openxmlformats.org/officeDocument/2006/relationships/header" Target="header1.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yperlink" Target="http://WWW.kimadia.iq" TargetMode="External"/><Relationship Id="rId14" Type="http://schemas.openxmlformats.org/officeDocument/2006/relationships/header" Target="header3.xml"/><Relationship Id="rId22" Type="http://schemas.openxmlformats.org/officeDocument/2006/relationships/header" Target="header8.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41109C-7291-42EA-B0DB-0945FDBE70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388</TotalTime>
  <Pages>1</Pages>
  <Words>31720</Words>
  <Characters>180806</Characters>
  <Application>Microsoft Office Word</Application>
  <DocSecurity>0</DocSecurity>
  <Lines>1506</Lines>
  <Paragraphs>424</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212102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dc:creator>
  <cp:lastModifiedBy>DELL</cp:lastModifiedBy>
  <cp:revision>46</cp:revision>
  <cp:lastPrinted>2023-01-22T07:29:00Z</cp:lastPrinted>
  <dcterms:created xsi:type="dcterms:W3CDTF">2022-11-13T10:42:00Z</dcterms:created>
  <dcterms:modified xsi:type="dcterms:W3CDTF">2023-05-17T08:16:00Z</dcterms:modified>
</cp:coreProperties>
</file>