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fff1"/>
        <w:jc w:val="center"/>
        <w:rPr>
          <w:rFonts w:asciiTheme="majorBidi" w:hAnsiTheme="majorBidi" w:cstheme="majorBidi"/>
          <w:b/>
          <w:bCs/>
          <w:sz w:val="32"/>
          <w:szCs w:val="32"/>
        </w:rPr>
      </w:pPr>
      <w:r w:rsidRPr="00E439E9">
        <w:rPr>
          <w:rFonts w:asciiTheme="majorBidi" w:hAnsiTheme="majorBidi" w:cstheme="majorBidi"/>
          <w:b/>
          <w:bCs/>
          <w:sz w:val="32"/>
          <w:szCs w:val="32"/>
        </w:rPr>
        <w:t xml:space="preserve">Standard </w:t>
      </w:r>
      <w:proofErr w:type="spellStart"/>
      <w:r w:rsidRPr="00E439E9">
        <w:rPr>
          <w:rFonts w:asciiTheme="majorBidi" w:hAnsiTheme="majorBidi" w:cstheme="majorBidi"/>
          <w:b/>
          <w:bCs/>
          <w:sz w:val="32"/>
          <w:szCs w:val="32"/>
        </w:rPr>
        <w:t>Sectorial</w:t>
      </w:r>
      <w:proofErr w:type="spellEnd"/>
      <w:r w:rsidRPr="00E439E9">
        <w:rPr>
          <w:rFonts w:asciiTheme="majorBidi" w:hAnsiTheme="majorBidi" w:cstheme="majorBidi"/>
          <w:b/>
          <w:bCs/>
          <w:sz w:val="32"/>
          <w:szCs w:val="32"/>
        </w:rPr>
        <w:t xml:space="preserve">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r w:rsidRPr="00C84D0C">
        <w:rPr>
          <w:rFonts w:asciiTheme="minorBidi" w:hAnsiTheme="minorBidi"/>
          <w:sz w:val="32"/>
          <w:szCs w:val="32"/>
        </w:rPr>
        <w:t>:Contract</w:t>
      </w:r>
      <w:proofErr w:type="spell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4C292E" w:rsidRPr="0046798E" w:rsidRDefault="004C292E" w:rsidP="004C292E">
      <w:pPr>
        <w:shd w:val="clear" w:color="auto" w:fill="FFFF00"/>
        <w:spacing w:after="0"/>
        <w:ind w:right="3"/>
        <w:rPr>
          <w:rFonts w:asciiTheme="minorBidi" w:hAnsiTheme="minorBidi"/>
          <w:b/>
          <w:bCs/>
          <w:sz w:val="32"/>
          <w:szCs w:val="32"/>
        </w:rPr>
      </w:pPr>
      <w:r w:rsidRPr="0046798E">
        <w:rPr>
          <w:rFonts w:asciiTheme="minorBidi" w:hAnsiTheme="minorBidi"/>
          <w:b/>
          <w:bCs/>
          <w:sz w:val="32"/>
          <w:szCs w:val="32"/>
          <w:highlight w:val="lightGray"/>
        </w:rPr>
        <w:t>The Project Name/Tender  9</w:t>
      </w:r>
      <w:r>
        <w:rPr>
          <w:rFonts w:asciiTheme="minorBidi" w:hAnsiTheme="minorBidi"/>
          <w:b/>
          <w:bCs/>
          <w:sz w:val="32"/>
          <w:szCs w:val="32"/>
          <w:highlight w:val="lightGray"/>
        </w:rPr>
        <w:t>4</w:t>
      </w:r>
      <w:r w:rsidRPr="0046798E">
        <w:rPr>
          <w:rFonts w:asciiTheme="minorBidi" w:hAnsiTheme="minorBidi"/>
          <w:b/>
          <w:bCs/>
          <w:sz w:val="32"/>
          <w:szCs w:val="32"/>
          <w:highlight w:val="lightGray"/>
        </w:rPr>
        <w:t>/2023/</w:t>
      </w:r>
      <w:r w:rsidRPr="004C292E">
        <w:rPr>
          <w:rFonts w:asciiTheme="minorBidi" w:hAnsiTheme="minorBidi"/>
          <w:b/>
          <w:bCs/>
          <w:sz w:val="32"/>
          <w:szCs w:val="32"/>
          <w:highlight w:val="lightGray"/>
        </w:rPr>
        <w:t>81</w:t>
      </w:r>
    </w:p>
    <w:p w:rsidR="004C292E" w:rsidRPr="0046798E" w:rsidRDefault="004C292E" w:rsidP="004C292E">
      <w:pPr>
        <w:spacing w:after="0"/>
        <w:ind w:right="3"/>
        <w:rPr>
          <w:rFonts w:asciiTheme="minorBidi" w:hAnsiTheme="minorBidi"/>
          <w:b/>
          <w:bCs/>
          <w:sz w:val="32"/>
          <w:szCs w:val="32"/>
        </w:rPr>
      </w:pPr>
      <w:r w:rsidRPr="0046798E">
        <w:rPr>
          <w:rFonts w:asciiTheme="minorBidi" w:hAnsiTheme="minorBidi"/>
          <w:b/>
          <w:bCs/>
          <w:sz w:val="32"/>
          <w:szCs w:val="32"/>
          <w:highlight w:val="lightGray"/>
        </w:rPr>
        <w:t xml:space="preserve">Date: issued in date </w:t>
      </w:r>
      <w:r>
        <w:rPr>
          <w:rFonts w:asciiTheme="minorBidi" w:hAnsiTheme="minorBidi"/>
          <w:b/>
          <w:bCs/>
          <w:sz w:val="32"/>
          <w:szCs w:val="32"/>
          <w:highlight w:val="lightGray"/>
        </w:rPr>
        <w:t>Wednesday</w:t>
      </w:r>
      <w:r w:rsidRPr="0046798E">
        <w:rPr>
          <w:rFonts w:asciiTheme="minorBidi" w:hAnsiTheme="minorBidi"/>
          <w:b/>
          <w:bCs/>
          <w:sz w:val="32"/>
          <w:szCs w:val="32"/>
          <w:highlight w:val="lightGray"/>
        </w:rPr>
        <w:t xml:space="preserve">  </w:t>
      </w:r>
      <w:r>
        <w:rPr>
          <w:rFonts w:asciiTheme="minorBidi" w:hAnsiTheme="minorBidi"/>
          <w:b/>
          <w:bCs/>
          <w:sz w:val="32"/>
          <w:szCs w:val="32"/>
          <w:highlight w:val="lightGray"/>
        </w:rPr>
        <w:t>24</w:t>
      </w:r>
      <w:r w:rsidRPr="0046798E">
        <w:rPr>
          <w:rFonts w:asciiTheme="minorBidi" w:hAnsiTheme="minorBidi"/>
          <w:b/>
          <w:bCs/>
          <w:sz w:val="32"/>
          <w:szCs w:val="32"/>
          <w:highlight w:val="lightGray"/>
        </w:rPr>
        <w:t>/</w:t>
      </w:r>
      <w:r>
        <w:rPr>
          <w:rFonts w:asciiTheme="minorBidi" w:hAnsiTheme="minorBidi"/>
          <w:b/>
          <w:bCs/>
          <w:sz w:val="32"/>
          <w:szCs w:val="32"/>
          <w:highlight w:val="lightGray"/>
        </w:rPr>
        <w:t>5</w:t>
      </w:r>
      <w:r w:rsidRPr="0046798E">
        <w:rPr>
          <w:rFonts w:asciiTheme="minorBidi" w:hAnsiTheme="minorBidi"/>
          <w:b/>
          <w:bCs/>
          <w:sz w:val="32"/>
          <w:szCs w:val="32"/>
          <w:highlight w:val="lightGray"/>
        </w:rPr>
        <w:t>/2023</w:t>
      </w:r>
      <w:r w:rsidRPr="0046798E">
        <w:rPr>
          <w:rFonts w:asciiTheme="minorBidi" w:hAnsiTheme="minorBidi"/>
          <w:b/>
          <w:bCs/>
          <w:sz w:val="32"/>
          <w:szCs w:val="32"/>
        </w:rPr>
        <w:t xml:space="preserve">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8353D9">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100C6C" w:rsidRPr="008353D9">
        <w:rPr>
          <w:rFonts w:asciiTheme="minorBidi" w:hAnsiTheme="minorBidi"/>
          <w:b/>
          <w:bCs/>
          <w:sz w:val="32"/>
          <w:szCs w:val="32"/>
          <w:highlight w:val="lightGray"/>
        </w:rPr>
        <w:t>94</w:t>
      </w:r>
      <w:r w:rsidR="00DE6F40" w:rsidRPr="008353D9">
        <w:rPr>
          <w:rFonts w:asciiTheme="minorBidi" w:hAnsiTheme="minorBidi"/>
          <w:b/>
          <w:bCs/>
          <w:sz w:val="32"/>
          <w:szCs w:val="32"/>
          <w:highlight w:val="lightGray"/>
        </w:rPr>
        <w:t>/</w:t>
      </w:r>
      <w:r w:rsidR="00100C6C" w:rsidRPr="008353D9">
        <w:rPr>
          <w:rFonts w:asciiTheme="minorBidi" w:hAnsiTheme="minorBidi"/>
          <w:b/>
          <w:bCs/>
          <w:sz w:val="32"/>
          <w:szCs w:val="32"/>
          <w:highlight w:val="lightGray"/>
        </w:rPr>
        <w:t>2023</w:t>
      </w:r>
      <w:r w:rsidR="00DE6F40" w:rsidRPr="008353D9">
        <w:rPr>
          <w:rFonts w:asciiTheme="minorBidi" w:hAnsiTheme="minorBidi"/>
          <w:b/>
          <w:bCs/>
          <w:sz w:val="32"/>
          <w:szCs w:val="32"/>
          <w:highlight w:val="lightGray"/>
        </w:rPr>
        <w:t>/</w:t>
      </w:r>
      <w:r w:rsidR="008353D9" w:rsidRPr="008353D9">
        <w:rPr>
          <w:rFonts w:asciiTheme="minorBidi" w:hAnsiTheme="minorBidi"/>
          <w:b/>
          <w:bCs/>
          <w:sz w:val="32"/>
          <w:szCs w:val="32"/>
          <w:highlight w:val="lightGray"/>
        </w:rPr>
        <w:t>81</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fff1"/>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8353D9">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8353D9">
        <w:rPr>
          <w:b/>
          <w:bCs/>
          <w:sz w:val="28"/>
          <w:szCs w:val="28"/>
          <w:highlight w:val="lightGray"/>
          <w:lang w:bidi="ar-IQ"/>
        </w:rPr>
        <w:t>ENT</w:t>
      </w:r>
      <w:r w:rsidR="008353D9" w:rsidRPr="00FE6FFF">
        <w:rPr>
          <w:b/>
          <w:bCs/>
          <w:sz w:val="28"/>
          <w:szCs w:val="28"/>
          <w:highlight w:val="lightGray"/>
          <w:lang w:bidi="ar-IQ"/>
        </w:rPr>
        <w:t xml:space="preserve"> </w:t>
      </w:r>
      <w:r w:rsidR="008353D9" w:rsidRPr="00FE6FFF">
        <w:rPr>
          <w:rFonts w:asciiTheme="majorHAnsi" w:hAnsiTheme="majorHAnsi"/>
          <w:b/>
          <w:bCs/>
          <w:sz w:val="28"/>
          <w:szCs w:val="28"/>
          <w:highlight w:val="lightGray"/>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aa"/>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xml:space="preserve">( 8:30  AM) to (2:30 PM) at Baghdad </w:t>
      </w:r>
      <w:proofErr w:type="spellStart"/>
      <w:r w:rsidR="00911B06" w:rsidRPr="009A520E">
        <w:rPr>
          <w:rFonts w:asciiTheme="minorBidi" w:hAnsiTheme="minorBidi"/>
          <w:spacing w:val="-2"/>
          <w:sz w:val="28"/>
          <w:szCs w:val="28"/>
          <w:highlight w:val="yellow"/>
        </w:rPr>
        <w:t>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w:t>
      </w:r>
      <w:proofErr w:type="spell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C10F59" w:rsidRPr="009A520E" w:rsidRDefault="009A520E" w:rsidP="009A520E">
      <w:pPr>
        <w:pStyle w:val="aa"/>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aa"/>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aa"/>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D34B94">
      <w:pPr>
        <w:pStyle w:val="aa"/>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D34B94">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D34B94" w:rsidRPr="00F4170C">
        <w:rPr>
          <w:rFonts w:asciiTheme="minorBidi" w:eastAsiaTheme="minorHAnsi" w:hAnsiTheme="minorBidi" w:cstheme="minorBidi"/>
          <w:b/>
          <w:bCs/>
          <w:sz w:val="28"/>
          <w:szCs w:val="28"/>
          <w:highlight w:val="lightGray"/>
        </w:rPr>
        <w:t>{</w:t>
      </w:r>
      <w:r w:rsidR="00D34B94">
        <w:rPr>
          <w:rFonts w:asciiTheme="minorBidi" w:eastAsiaTheme="minorHAnsi" w:hAnsiTheme="minorBidi" w:cstheme="minorBidi"/>
          <w:b/>
          <w:bCs/>
          <w:sz w:val="28"/>
          <w:szCs w:val="28"/>
          <w:highlight w:val="lightGray"/>
        </w:rPr>
        <w:t>22</w:t>
      </w:r>
      <w:r w:rsidR="00D34B94" w:rsidRPr="00F4170C">
        <w:rPr>
          <w:rFonts w:asciiTheme="minorBidi" w:eastAsiaTheme="minorHAnsi" w:hAnsiTheme="minorBidi" w:cstheme="minorBidi"/>
          <w:b/>
          <w:bCs/>
          <w:sz w:val="28"/>
          <w:szCs w:val="28"/>
          <w:highlight w:val="lightGray"/>
        </w:rPr>
        <w:t>/</w:t>
      </w:r>
      <w:r w:rsidR="00D34B94">
        <w:rPr>
          <w:rFonts w:asciiTheme="minorBidi" w:eastAsiaTheme="minorHAnsi" w:hAnsiTheme="minorBidi" w:cstheme="minorBidi"/>
          <w:b/>
          <w:bCs/>
          <w:sz w:val="28"/>
          <w:szCs w:val="28"/>
          <w:highlight w:val="lightGray"/>
        </w:rPr>
        <w:t>6</w:t>
      </w:r>
      <w:r w:rsidR="00D34B94" w:rsidRPr="00F4170C">
        <w:rPr>
          <w:rFonts w:asciiTheme="minorBidi" w:eastAsiaTheme="minorHAnsi" w:hAnsiTheme="minorBidi" w:cstheme="minorBidi"/>
          <w:b/>
          <w:bCs/>
          <w:sz w:val="28"/>
          <w:szCs w:val="28"/>
          <w:highlight w:val="lightGray"/>
        </w:rPr>
        <w:t xml:space="preserve">/2023] </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D34B94">
        <w:rPr>
          <w:rFonts w:asciiTheme="minorBidi" w:eastAsiaTheme="minorHAnsi" w:hAnsiTheme="minorBidi" w:cstheme="minorBidi"/>
          <w:sz w:val="28"/>
          <w:szCs w:val="28"/>
        </w:rPr>
        <w:t xml:space="preserve"> </w:t>
      </w:r>
      <w:r w:rsidR="00D34B94">
        <w:rPr>
          <w:rFonts w:asciiTheme="minorBidi" w:eastAsiaTheme="minorHAnsi" w:hAnsiTheme="minorBidi" w:cstheme="minorBidi"/>
          <w:b/>
          <w:bCs/>
          <w:sz w:val="28"/>
          <w:szCs w:val="28"/>
          <w:highlight w:val="lightGray"/>
        </w:rPr>
        <w:t>25</w:t>
      </w:r>
      <w:r w:rsidR="00D34B94" w:rsidRPr="00F4170C">
        <w:rPr>
          <w:rFonts w:asciiTheme="minorBidi" w:eastAsiaTheme="minorHAnsi" w:hAnsiTheme="minorBidi" w:cstheme="minorBidi"/>
          <w:b/>
          <w:bCs/>
          <w:sz w:val="28"/>
          <w:szCs w:val="28"/>
          <w:highlight w:val="lightGray"/>
        </w:rPr>
        <w:t>/</w:t>
      </w:r>
      <w:r w:rsidR="00D34B94">
        <w:rPr>
          <w:rFonts w:asciiTheme="minorBidi" w:eastAsiaTheme="minorHAnsi" w:hAnsiTheme="minorBidi" w:cstheme="minorBidi"/>
          <w:b/>
          <w:bCs/>
          <w:sz w:val="28"/>
          <w:szCs w:val="28"/>
          <w:highlight w:val="lightGray"/>
        </w:rPr>
        <w:t>6</w:t>
      </w:r>
      <w:r w:rsidR="00D34B94" w:rsidRPr="00F4170C">
        <w:rPr>
          <w:rFonts w:asciiTheme="minorBidi" w:eastAsiaTheme="minorHAnsi" w:hAnsiTheme="minorBidi" w:cstheme="minorBidi"/>
          <w:b/>
          <w:bCs/>
          <w:sz w:val="28"/>
          <w:szCs w:val="28"/>
          <w:highlight w:val="lightGray"/>
        </w:rPr>
        <w:t>/2023</w:t>
      </w:r>
      <w:r w:rsidR="00D34B94" w:rsidRPr="00AC4DB8">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r w:rsidR="00B028C1">
        <w:rPr>
          <w:rFonts w:asciiTheme="minorBidi" w:hAnsiTheme="minorBidi"/>
          <w:sz w:val="28"/>
          <w:szCs w:val="28"/>
        </w:rPr>
        <w:t xml:space="preserve">)send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w:t>
      </w:r>
      <w:proofErr w:type="spellStart"/>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fff1"/>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fff1"/>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affe"/>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 xml:space="preserve">and approved by the competent Iraqi authorities in the country of origin; such an approval is waived </w:t>
            </w:r>
            <w:proofErr w:type="spellStart"/>
            <w:r w:rsidRPr="00C84D0C">
              <w:rPr>
                <w:rFonts w:asciiTheme="minorBidi" w:hAnsiTheme="minorBidi"/>
              </w:rPr>
              <w:t>for</w:t>
            </w:r>
            <w:r w:rsidRPr="00C84D0C">
              <w:rPr>
                <w:rFonts w:asciiTheme="minorBidi" w:hAnsiTheme="minorBidi"/>
                <w:szCs w:val="24"/>
              </w:rPr>
              <w:t>.</w:t>
            </w:r>
            <w:r w:rsidR="00172EB8" w:rsidRPr="00172EB8">
              <w:rPr>
                <w:rFonts w:asciiTheme="majorBidi" w:hAnsiTheme="majorBidi" w:cstheme="majorBidi"/>
                <w:sz w:val="24"/>
                <w:szCs w:val="24"/>
                <w:highlight w:val="green"/>
              </w:rPr>
              <w:t>as</w:t>
            </w:r>
            <w:proofErr w:type="spellEnd"/>
            <w:r w:rsidR="00172EB8" w:rsidRPr="00172EB8">
              <w:rPr>
                <w:rFonts w:asciiTheme="majorBidi" w:hAnsiTheme="majorBidi" w:cstheme="majorBidi"/>
                <w:sz w:val="24"/>
                <w:szCs w:val="24"/>
                <w:highlight w:val="green"/>
              </w:rPr>
              <w:t xml:space="preserve">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r w:rsidRPr="00C84D0C">
              <w:rPr>
                <w:rStyle w:val="Style1"/>
                <w:rFonts w:asciiTheme="minorBidi" w:hAnsiTheme="minorBidi"/>
                <w:bCs/>
                <w:szCs w:val="24"/>
              </w:rPr>
              <w:t>as</w:t>
            </w:r>
            <w:proofErr w:type="spell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 xml:space="preserve">If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forfeited  from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 compact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a6"/>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w:t>
            </w:r>
            <w:proofErr w:type="spellStart"/>
            <w:r w:rsidRPr="00C84D0C">
              <w:rPr>
                <w:rFonts w:asciiTheme="minorBidi" w:hAnsiTheme="minorBidi"/>
              </w:rPr>
              <w:t>the</w:t>
            </w:r>
            <w:proofErr w:type="spellEnd"/>
            <w:r w:rsidRPr="00C84D0C">
              <w:rPr>
                <w:rFonts w:asciiTheme="minorBidi" w:hAnsiTheme="minorBidi"/>
              </w:rPr>
              <w:t xml:space="preserv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1"/>
      </w:pPr>
    </w:p>
    <w:p w:rsidR="00B47DB8" w:rsidRPr="00C84D0C" w:rsidRDefault="00B47DB8" w:rsidP="00B14840">
      <w:pPr>
        <w:pStyle w:val="1"/>
      </w:pPr>
    </w:p>
    <w:p w:rsidR="00B47DB8" w:rsidRPr="00C84D0C" w:rsidRDefault="00B47DB8" w:rsidP="00B14840">
      <w:pPr>
        <w:pStyle w:val="1"/>
      </w:pPr>
    </w:p>
    <w:p w:rsidR="00B47DB8" w:rsidRPr="00C84D0C" w:rsidRDefault="00B47DB8" w:rsidP="00B14840">
      <w:pPr>
        <w:pStyle w:val="1"/>
      </w:pPr>
    </w:p>
    <w:p w:rsidR="00895CA2" w:rsidRPr="00C84D0C" w:rsidRDefault="00895CA2" w:rsidP="00B14840">
      <w:pPr>
        <w:pStyle w:val="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96019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202EC5" w:rsidRPr="00024421">
              <w:rPr>
                <w:rFonts w:asciiTheme="minorBidi" w:hAnsiTheme="minorBidi"/>
                <w:b/>
                <w:bCs/>
                <w:sz w:val="28"/>
                <w:szCs w:val="28"/>
                <w:highlight w:val="lightGray"/>
                <w:shd w:val="clear" w:color="auto" w:fill="FFFF00"/>
                <w:lang w:val="en-GB"/>
              </w:rPr>
              <w:t xml:space="preserve"> 9</w:t>
            </w:r>
            <w:r w:rsidR="00202EC5">
              <w:rPr>
                <w:rFonts w:asciiTheme="minorBidi" w:hAnsiTheme="minorBidi"/>
                <w:b/>
                <w:bCs/>
                <w:sz w:val="28"/>
                <w:szCs w:val="28"/>
                <w:highlight w:val="lightGray"/>
                <w:shd w:val="clear" w:color="auto" w:fill="FFFF00"/>
                <w:lang w:val="en-GB"/>
              </w:rPr>
              <w:t>4</w:t>
            </w:r>
            <w:r w:rsidR="00202EC5" w:rsidRPr="00024421">
              <w:rPr>
                <w:rFonts w:asciiTheme="minorBidi" w:hAnsiTheme="minorBidi"/>
                <w:b/>
                <w:bCs/>
                <w:sz w:val="28"/>
                <w:szCs w:val="28"/>
                <w:highlight w:val="lightGray"/>
                <w:shd w:val="clear" w:color="auto" w:fill="FFFF00"/>
                <w:lang w:val="en-GB"/>
              </w:rPr>
              <w:t>/2023/</w:t>
            </w:r>
            <w:r w:rsidR="00960193">
              <w:rPr>
                <w:rFonts w:asciiTheme="minorBidi" w:hAnsiTheme="minorBidi"/>
                <w:b/>
                <w:bCs/>
                <w:sz w:val="28"/>
                <w:szCs w:val="28"/>
                <w:highlight w:val="lightGray"/>
                <w:shd w:val="clear" w:color="auto" w:fill="FFFF00"/>
                <w:lang w:val="en-GB"/>
              </w:rPr>
              <w:t xml:space="preserve">81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474A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474AE" w:rsidRPr="00425F31">
              <w:rPr>
                <w:rFonts w:asciiTheme="minorBidi" w:hAnsiTheme="minorBidi"/>
                <w:b/>
                <w:bCs/>
                <w:sz w:val="28"/>
                <w:szCs w:val="28"/>
                <w:highlight w:val="lightGray"/>
                <w:lang w:val="en-GB"/>
              </w:rPr>
              <w:t xml:space="preserve"> </w:t>
            </w:r>
            <w:r w:rsidR="006474AE">
              <w:rPr>
                <w:rFonts w:asciiTheme="minorBidi" w:hAnsiTheme="minorBidi"/>
                <w:b/>
                <w:bCs/>
                <w:sz w:val="28"/>
                <w:szCs w:val="28"/>
                <w:highlight w:val="lightGray"/>
                <w:lang w:val="en-GB"/>
              </w:rPr>
              <w:t>Thursday</w:t>
            </w:r>
            <w:r w:rsidR="006474AE" w:rsidRPr="00425F31">
              <w:rPr>
                <w:rFonts w:asciiTheme="minorBidi" w:hAnsiTheme="minorBidi"/>
                <w:sz w:val="28"/>
                <w:szCs w:val="28"/>
                <w:highlight w:val="lightGray"/>
                <w:lang w:val="en-GB"/>
              </w:rPr>
              <w:t xml:space="preserve">  </w:t>
            </w:r>
            <w:r w:rsidR="006474AE">
              <w:rPr>
                <w:rFonts w:asciiTheme="minorBidi" w:hAnsiTheme="minorBidi"/>
                <w:b/>
                <w:bCs/>
                <w:sz w:val="28"/>
                <w:szCs w:val="28"/>
                <w:highlight w:val="lightGray"/>
                <w:shd w:val="clear" w:color="auto" w:fill="FFFF00"/>
                <w:lang w:val="en-GB"/>
              </w:rPr>
              <w:t>15</w:t>
            </w:r>
            <w:r w:rsidR="006474AE" w:rsidRPr="00425F31">
              <w:rPr>
                <w:rFonts w:asciiTheme="minorBidi" w:hAnsiTheme="minorBidi"/>
                <w:b/>
                <w:bCs/>
                <w:sz w:val="28"/>
                <w:szCs w:val="28"/>
                <w:highlight w:val="lightGray"/>
                <w:shd w:val="clear" w:color="auto" w:fill="FFFF00"/>
                <w:lang w:val="en-GB"/>
              </w:rPr>
              <w:t>/</w:t>
            </w:r>
            <w:r w:rsidR="006474AE">
              <w:rPr>
                <w:rFonts w:asciiTheme="minorBidi" w:hAnsiTheme="minorBidi"/>
                <w:b/>
                <w:bCs/>
                <w:sz w:val="28"/>
                <w:szCs w:val="28"/>
                <w:highlight w:val="lightGray"/>
                <w:shd w:val="clear" w:color="auto" w:fill="FFFF00"/>
                <w:lang w:val="en-GB"/>
              </w:rPr>
              <w:t>6</w:t>
            </w:r>
            <w:r w:rsidR="006474AE" w:rsidRPr="00425F31">
              <w:rPr>
                <w:rFonts w:asciiTheme="minorBidi" w:hAnsiTheme="minorBidi"/>
                <w:b/>
                <w:bCs/>
                <w:sz w:val="28"/>
                <w:szCs w:val="28"/>
                <w:highlight w:val="lightGray"/>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aa"/>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aa"/>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6474AE" w:rsidRPr="001D20D0" w:rsidRDefault="006474AE" w:rsidP="006474AE">
            <w:pPr>
              <w:spacing w:after="0"/>
              <w:jc w:val="both"/>
              <w:rPr>
                <w:rFonts w:asciiTheme="minorBidi" w:hAnsiTheme="minorBidi"/>
                <w:sz w:val="28"/>
                <w:szCs w:val="28"/>
                <w:highlight w:val="lightGray"/>
                <w:lang w:val="en-GB"/>
              </w:rPr>
            </w:pPr>
            <w:r w:rsidRPr="001D20D0">
              <w:rPr>
                <w:rFonts w:asciiTheme="minorBidi" w:hAnsiTheme="minorBidi"/>
                <w:sz w:val="28"/>
                <w:szCs w:val="28"/>
                <w:highlight w:val="lightGray"/>
                <w:lang w:val="en-GB"/>
              </w:rPr>
              <w:t>The bid validity period shall be (365 days )after the deadline for bid submission, Accordingly, each bid shall expire until</w:t>
            </w:r>
            <w:r>
              <w:rPr>
                <w:rFonts w:asciiTheme="minorBidi" w:hAnsiTheme="minorBidi"/>
                <w:sz w:val="28"/>
                <w:szCs w:val="28"/>
                <w:highlight w:val="lightGray"/>
                <w:lang w:val="en-GB"/>
              </w:rPr>
              <w:t xml:space="preserve"> </w:t>
            </w:r>
            <w:r w:rsidRPr="001D20D0">
              <w:rPr>
                <w:rFonts w:asciiTheme="minorBidi" w:hAnsiTheme="minorBidi"/>
                <w:b/>
                <w:bCs/>
                <w:sz w:val="28"/>
                <w:szCs w:val="28"/>
                <w:highlight w:val="lightGray"/>
                <w:shd w:val="clear" w:color="auto" w:fill="FFFF00"/>
                <w:lang w:val="en-GB"/>
              </w:rPr>
              <w:t>(</w:t>
            </w:r>
            <w:r>
              <w:rPr>
                <w:rFonts w:asciiTheme="minorBidi" w:hAnsiTheme="minorBidi"/>
                <w:b/>
                <w:bCs/>
                <w:sz w:val="28"/>
                <w:szCs w:val="28"/>
                <w:highlight w:val="lightGray"/>
                <w:shd w:val="clear" w:color="auto" w:fill="FFFF00"/>
                <w:lang w:val="en-GB"/>
              </w:rPr>
              <w:t>22</w:t>
            </w:r>
            <w:r w:rsidRPr="001D20D0">
              <w:rPr>
                <w:rFonts w:asciiTheme="minorBidi" w:hAnsiTheme="minorBidi"/>
                <w:b/>
                <w:bCs/>
                <w:sz w:val="28"/>
                <w:szCs w:val="28"/>
                <w:highlight w:val="lightGray"/>
                <w:shd w:val="clear" w:color="auto" w:fill="FFFF00"/>
                <w:lang w:val="en-GB"/>
              </w:rPr>
              <w:t>/</w:t>
            </w:r>
            <w:r>
              <w:rPr>
                <w:rFonts w:asciiTheme="minorBidi" w:hAnsiTheme="minorBidi"/>
                <w:b/>
                <w:bCs/>
                <w:sz w:val="28"/>
                <w:szCs w:val="28"/>
                <w:highlight w:val="lightGray"/>
                <w:shd w:val="clear" w:color="auto" w:fill="FFFF00"/>
                <w:lang w:val="en-GB"/>
              </w:rPr>
              <w:t>6</w:t>
            </w:r>
            <w:r w:rsidRPr="001D20D0">
              <w:rPr>
                <w:rFonts w:asciiTheme="minorBidi" w:hAnsiTheme="minorBidi"/>
                <w:b/>
                <w:bCs/>
                <w:sz w:val="28"/>
                <w:szCs w:val="28"/>
                <w:highlight w:val="lightGray"/>
                <w:shd w:val="clear" w:color="auto" w:fill="FFFF00"/>
                <w:lang w:val="en-GB"/>
              </w:rPr>
              <w:t>/2024)</w:t>
            </w:r>
            <w:r>
              <w:rPr>
                <w:rFonts w:asciiTheme="minorBidi" w:hAnsiTheme="minorBidi"/>
                <w:sz w:val="28"/>
                <w:szCs w:val="28"/>
                <w:highlight w:val="lightGray"/>
                <w:shd w:val="clear" w:color="auto" w:fill="FFFF00"/>
                <w:lang w:val="en-GB"/>
              </w:rPr>
              <w:t xml:space="preserve"> </w:t>
            </w:r>
            <w:r w:rsidRPr="001D20D0">
              <w:rPr>
                <w:rFonts w:asciiTheme="minorBidi" w:hAnsiTheme="minorBidi"/>
                <w:sz w:val="28"/>
                <w:szCs w:val="28"/>
                <w:highlight w:val="lightGray"/>
                <w:lang w:val="en-GB"/>
              </w:rPr>
              <w:t xml:space="preserve">&amp; it could be extent as per our request. </w:t>
            </w:r>
          </w:p>
          <w:p w:rsidR="00B30368" w:rsidRPr="00C84D0C" w:rsidRDefault="006474AE" w:rsidP="006474AE">
            <w:pPr>
              <w:spacing w:after="0"/>
              <w:jc w:val="both"/>
              <w:rPr>
                <w:rFonts w:asciiTheme="minorBidi" w:hAnsiTheme="minorBidi"/>
                <w:sz w:val="28"/>
                <w:szCs w:val="28"/>
                <w:lang w:val="en-GB"/>
              </w:rPr>
            </w:pPr>
            <w:r w:rsidRPr="001D20D0">
              <w:rPr>
                <w:rFonts w:asciiTheme="minorBidi" w:hAnsiTheme="minorBidi"/>
                <w:sz w:val="28"/>
                <w:szCs w:val="28"/>
                <w:highlight w:val="lightGray"/>
                <w:lang w:val="en-GB"/>
              </w:rPr>
              <w:t>Bid security must be valid twenty-eight (</w:t>
            </w:r>
            <w:r w:rsidRPr="001D20D0">
              <w:rPr>
                <w:rFonts w:asciiTheme="minorBidi" w:hAnsiTheme="minorBidi"/>
                <w:sz w:val="28"/>
                <w:szCs w:val="28"/>
                <w:highlight w:val="lightGray"/>
                <w:shd w:val="clear" w:color="auto" w:fill="FFFF00"/>
                <w:lang w:val="en-GB"/>
              </w:rPr>
              <w:t>28</w:t>
            </w:r>
            <w:r w:rsidRPr="001D20D0">
              <w:rPr>
                <w:rFonts w:asciiTheme="minorBidi" w:hAnsiTheme="minorBidi"/>
                <w:sz w:val="28"/>
                <w:szCs w:val="28"/>
                <w:highlight w:val="lightGray"/>
                <w:lang w:val="en-GB"/>
              </w:rPr>
              <w:t xml:space="preserve">) days after the end of the bid validity period. Accordingly, a bid with a bid security that expires before </w:t>
            </w:r>
            <w:r w:rsidRPr="001D20D0">
              <w:rPr>
                <w:rFonts w:asciiTheme="minorBidi" w:hAnsiTheme="minorBidi"/>
                <w:b/>
                <w:bCs/>
                <w:sz w:val="28"/>
                <w:szCs w:val="28"/>
                <w:highlight w:val="lightGray"/>
                <w:shd w:val="clear" w:color="auto" w:fill="FFFF00"/>
                <w:lang w:val="en-GB"/>
              </w:rPr>
              <w:t>(</w:t>
            </w:r>
            <w:r>
              <w:rPr>
                <w:rFonts w:asciiTheme="minorBidi" w:hAnsiTheme="minorBidi"/>
                <w:b/>
                <w:bCs/>
                <w:sz w:val="28"/>
                <w:szCs w:val="28"/>
                <w:highlight w:val="lightGray"/>
                <w:shd w:val="clear" w:color="auto" w:fill="FFFF00"/>
              </w:rPr>
              <w:t>20</w:t>
            </w:r>
            <w:r w:rsidRPr="001D20D0">
              <w:rPr>
                <w:rFonts w:asciiTheme="minorBidi" w:hAnsiTheme="minorBidi"/>
                <w:b/>
                <w:bCs/>
                <w:sz w:val="28"/>
                <w:szCs w:val="28"/>
                <w:highlight w:val="lightGray"/>
                <w:shd w:val="clear" w:color="auto" w:fill="FFFF00"/>
                <w:lang w:val="en-GB"/>
              </w:rPr>
              <w:t>/</w:t>
            </w:r>
            <w:r>
              <w:rPr>
                <w:rFonts w:asciiTheme="minorBidi" w:hAnsiTheme="minorBidi"/>
                <w:b/>
                <w:bCs/>
                <w:sz w:val="28"/>
                <w:szCs w:val="28"/>
                <w:highlight w:val="lightGray"/>
                <w:shd w:val="clear" w:color="auto" w:fill="FFFF00"/>
                <w:lang w:val="en-GB"/>
              </w:rPr>
              <w:t>7</w:t>
            </w:r>
            <w:r w:rsidRPr="001D20D0">
              <w:rPr>
                <w:rFonts w:asciiTheme="minorBidi" w:hAnsiTheme="minorBidi"/>
                <w:b/>
                <w:bCs/>
                <w:sz w:val="28"/>
                <w:szCs w:val="28"/>
                <w:highlight w:val="lightGray"/>
                <w:shd w:val="clear" w:color="auto" w:fill="FFFF00"/>
                <w:lang w:val="en-GB"/>
              </w:rPr>
              <w:t>/2024)</w:t>
            </w:r>
            <w:r w:rsidRPr="001D20D0">
              <w:rPr>
                <w:rFonts w:asciiTheme="minorBidi" w:hAnsiTheme="minorBidi"/>
                <w:sz w:val="28"/>
                <w:szCs w:val="28"/>
                <w:highlight w:val="lightGray"/>
                <w:lang w:val="en-GB"/>
              </w:rPr>
              <w:t xml:space="preserve"> shall be rejected as no responsive.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aa"/>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aa"/>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aa"/>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006F23" w:rsidRPr="002A7731" w:rsidRDefault="00006F23" w:rsidP="00006F23">
            <w:pPr>
              <w:numPr>
                <w:ilvl w:val="12"/>
                <w:numId w:val="0"/>
              </w:numPr>
              <w:shd w:val="clear" w:color="auto" w:fill="FFFF00"/>
              <w:spacing w:after="0"/>
              <w:jc w:val="both"/>
              <w:rPr>
                <w:rFonts w:asciiTheme="minorBidi" w:hAnsiTheme="minorBidi"/>
                <w:b/>
                <w:bCs/>
                <w:sz w:val="28"/>
                <w:szCs w:val="28"/>
                <w:lang w:val="en-GB"/>
              </w:rPr>
            </w:pPr>
            <w:r w:rsidRPr="002A7731">
              <w:rPr>
                <w:rFonts w:asciiTheme="minorBidi" w:hAnsiTheme="minorBidi"/>
                <w:b/>
                <w:bCs/>
                <w:sz w:val="28"/>
                <w:szCs w:val="28"/>
                <w:highlight w:val="lightGray"/>
                <w:lang w:val="en-GB"/>
              </w:rPr>
              <w:t>Tender: 9</w:t>
            </w:r>
            <w:r>
              <w:rPr>
                <w:rFonts w:asciiTheme="minorBidi" w:hAnsiTheme="minorBidi"/>
                <w:b/>
                <w:bCs/>
                <w:sz w:val="28"/>
                <w:szCs w:val="28"/>
                <w:highlight w:val="lightGray"/>
                <w:lang w:val="en-GB"/>
              </w:rPr>
              <w:t>4</w:t>
            </w:r>
            <w:r w:rsidRPr="002A7731">
              <w:rPr>
                <w:rFonts w:asciiTheme="minorBidi" w:hAnsiTheme="minorBidi"/>
                <w:b/>
                <w:bCs/>
                <w:sz w:val="28"/>
                <w:szCs w:val="28"/>
                <w:highlight w:val="lightGray"/>
                <w:lang w:val="en-GB"/>
              </w:rPr>
              <w:t>/2023/</w:t>
            </w:r>
            <w:r w:rsidRPr="00006F23">
              <w:rPr>
                <w:rFonts w:asciiTheme="minorBidi" w:hAnsiTheme="minorBidi"/>
                <w:b/>
                <w:bCs/>
                <w:sz w:val="28"/>
                <w:szCs w:val="28"/>
                <w:highlight w:val="lightGray"/>
                <w:lang w:val="en-GB"/>
              </w:rPr>
              <w:t>81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6F23" w:rsidRPr="00F02C8A">
              <w:rPr>
                <w:rFonts w:asciiTheme="majorHAnsi" w:hAnsiTheme="majorHAnsi"/>
                <w:b/>
                <w:bCs/>
                <w:sz w:val="28"/>
                <w:szCs w:val="28"/>
                <w:highlight w:val="lightGray"/>
              </w:rPr>
              <w:t>ENT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CF0848">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CF0848" w:rsidRPr="002A7731">
              <w:rPr>
                <w:rFonts w:asciiTheme="minorBidi" w:hAnsiTheme="minorBidi"/>
                <w:b/>
                <w:bCs/>
                <w:sz w:val="28"/>
                <w:szCs w:val="28"/>
                <w:highlight w:val="lightGray"/>
                <w:lang w:val="en-GB"/>
              </w:rPr>
              <w:t>(</w:t>
            </w:r>
            <w:r w:rsidR="00CF0848">
              <w:rPr>
                <w:rFonts w:asciiTheme="minorBidi" w:hAnsiTheme="minorBidi"/>
                <w:b/>
                <w:bCs/>
                <w:sz w:val="28"/>
                <w:szCs w:val="28"/>
                <w:highlight w:val="lightGray"/>
              </w:rPr>
              <w:t>22</w:t>
            </w:r>
            <w:r w:rsidR="00CF0848" w:rsidRPr="002A7731">
              <w:rPr>
                <w:rFonts w:asciiTheme="minorBidi" w:hAnsiTheme="minorBidi"/>
                <w:b/>
                <w:bCs/>
                <w:sz w:val="28"/>
                <w:szCs w:val="28"/>
                <w:highlight w:val="lightGray"/>
              </w:rPr>
              <w:t>/</w:t>
            </w:r>
            <w:r w:rsidR="00CF0848">
              <w:rPr>
                <w:rFonts w:asciiTheme="minorBidi" w:hAnsiTheme="minorBidi"/>
                <w:b/>
                <w:bCs/>
                <w:sz w:val="28"/>
                <w:szCs w:val="28"/>
                <w:highlight w:val="lightGray"/>
              </w:rPr>
              <w:t>6</w:t>
            </w:r>
            <w:r w:rsidR="00CF0848" w:rsidRPr="002A7731">
              <w:rPr>
                <w:rFonts w:asciiTheme="minorBidi" w:hAnsiTheme="minorBidi"/>
                <w:b/>
                <w:bCs/>
                <w:sz w:val="28"/>
                <w:szCs w:val="28"/>
                <w:highlight w:val="lightGray"/>
              </w:rPr>
              <w:t>/2023</w:t>
            </w:r>
            <w:r w:rsidR="00CF0848" w:rsidRPr="002A7731">
              <w:rPr>
                <w:rFonts w:asciiTheme="minorBidi" w:hAnsiTheme="minorBidi"/>
                <w:b/>
                <w:bCs/>
                <w:highlight w:val="lightGray"/>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CF0848">
              <w:rPr>
                <w:rFonts w:asciiTheme="minorBidi" w:hAnsiTheme="minorBidi"/>
                <w:b/>
                <w:bCs/>
                <w:sz w:val="28"/>
                <w:szCs w:val="28"/>
                <w:highlight w:val="lightGray"/>
                <w:lang w:bidi="ar-IQ"/>
              </w:rPr>
              <w:t>Thursday</w:t>
            </w:r>
            <w:r w:rsidR="00CF0848" w:rsidRPr="00F02C8A">
              <w:rPr>
                <w:rFonts w:asciiTheme="minorBidi" w:hAnsiTheme="minorBidi"/>
                <w:b/>
                <w:bCs/>
                <w:sz w:val="28"/>
                <w:szCs w:val="28"/>
                <w:highlight w:val="lightGray"/>
                <w:lang w:val="en-GB"/>
              </w:rPr>
              <w:t xml:space="preserve"> </w:t>
            </w:r>
            <w:r w:rsidR="00056794" w:rsidRPr="00AD25AB">
              <w:rPr>
                <w:rFonts w:asciiTheme="minorBidi" w:hAnsiTheme="minorBidi"/>
                <w:sz w:val="28"/>
                <w:szCs w:val="28"/>
                <w:lang w:val="en-GB"/>
              </w:rPr>
              <w:t xml:space="preserve">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CF0848" w:rsidRPr="002A7731" w:rsidRDefault="00CF0848" w:rsidP="00CF0848">
            <w:pPr>
              <w:tabs>
                <w:tab w:val="right" w:pos="7254"/>
              </w:tabs>
              <w:spacing w:before="60" w:after="0"/>
              <w:rPr>
                <w:rFonts w:asciiTheme="minorBidi" w:hAnsiTheme="minorBidi"/>
                <w:b/>
                <w:bCs/>
                <w:sz w:val="28"/>
                <w:szCs w:val="28"/>
              </w:rPr>
            </w:pPr>
            <w:r w:rsidRPr="002A7731">
              <w:rPr>
                <w:rFonts w:asciiTheme="minorBidi" w:hAnsiTheme="minorBidi"/>
                <w:b/>
                <w:bCs/>
                <w:sz w:val="28"/>
                <w:szCs w:val="28"/>
                <w:highlight w:val="lightGray"/>
                <w:lang w:val="en-GB"/>
              </w:rPr>
              <w:t xml:space="preserve">Date </w:t>
            </w:r>
            <w:r>
              <w:rPr>
                <w:rFonts w:asciiTheme="minorBidi" w:hAnsiTheme="minorBidi"/>
                <w:b/>
                <w:bCs/>
                <w:sz w:val="28"/>
                <w:szCs w:val="28"/>
                <w:highlight w:val="lightGray"/>
                <w:lang w:val="en-GB"/>
              </w:rPr>
              <w:t>25</w:t>
            </w:r>
            <w:r w:rsidRPr="002A7731">
              <w:rPr>
                <w:rFonts w:asciiTheme="minorBidi" w:hAnsiTheme="minorBidi"/>
                <w:b/>
                <w:bCs/>
                <w:sz w:val="28"/>
                <w:szCs w:val="28"/>
                <w:highlight w:val="lightGray"/>
                <w:lang w:val="en-GB"/>
              </w:rPr>
              <w:t>/</w:t>
            </w:r>
            <w:r>
              <w:rPr>
                <w:rFonts w:asciiTheme="minorBidi" w:hAnsiTheme="minorBidi"/>
                <w:b/>
                <w:bCs/>
                <w:sz w:val="28"/>
                <w:szCs w:val="28"/>
                <w:highlight w:val="lightGray"/>
                <w:lang w:val="en-GB"/>
              </w:rPr>
              <w:t>6</w:t>
            </w:r>
            <w:r w:rsidRPr="002A7731">
              <w:rPr>
                <w:rFonts w:asciiTheme="minorBidi" w:hAnsiTheme="minorBidi"/>
                <w:b/>
                <w:bCs/>
                <w:sz w:val="28"/>
                <w:szCs w:val="28"/>
                <w:highlight w:val="lightGray"/>
                <w:lang w:val="en-GB"/>
              </w:rPr>
              <w:t>/2023</w:t>
            </w:r>
            <w:r w:rsidRPr="002A7731">
              <w:rPr>
                <w:rFonts w:asciiTheme="minorBidi" w:hAnsiTheme="minorBidi"/>
                <w:b/>
                <w:bCs/>
                <w:sz w:val="28"/>
                <w:szCs w:val="28"/>
                <w:lang w:val="en-GB"/>
              </w:rPr>
              <w:t xml:space="preserve"> </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aa"/>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aa"/>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w:t>
            </w:r>
            <w:proofErr w:type="spellStart"/>
            <w:r w:rsidRPr="00227A1B">
              <w:rPr>
                <w:rFonts w:asciiTheme="majorBidi" w:eastAsia="Times New Roman" w:hAnsiTheme="majorBidi" w:cstheme="majorBidi"/>
                <w:sz w:val="24"/>
                <w:szCs w:val="24"/>
                <w:highlight w:val="green"/>
              </w:rPr>
              <w:t>NO.at</w:t>
            </w:r>
            <w:proofErr w:type="spellEnd"/>
            <w:r w:rsidRPr="00227A1B">
              <w:rPr>
                <w:rFonts w:asciiTheme="majorBidi" w:eastAsia="Times New Roman" w:hAnsiTheme="majorBidi" w:cstheme="majorBidi"/>
                <w:sz w:val="24"/>
                <w:szCs w:val="24"/>
                <w:highlight w:val="green"/>
              </w:rPr>
              <w:t xml:space="preserve">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1"/>
        <w:rPr>
          <w:rtl/>
        </w:rPr>
      </w:pPr>
    </w:p>
    <w:p w:rsidR="00515EA4" w:rsidRPr="00C84D0C" w:rsidRDefault="00515EA4" w:rsidP="00B14840">
      <w:pPr>
        <w:pStyle w:val="1"/>
        <w:rPr>
          <w:rtl/>
        </w:rPr>
      </w:pPr>
    </w:p>
    <w:p w:rsidR="00515EA4" w:rsidRDefault="00515EA4" w:rsidP="00B14840">
      <w:pPr>
        <w:pStyle w:val="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1"/>
        <w:jc w:val="left"/>
        <w:rPr>
          <w:rtl/>
        </w:rPr>
      </w:pPr>
    </w:p>
    <w:p w:rsidR="00895CA2" w:rsidRPr="00C84D0C" w:rsidRDefault="00895CA2" w:rsidP="00B14840">
      <w:pPr>
        <w:pStyle w:val="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aa"/>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aa"/>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aa"/>
        <w:rPr>
          <w:rFonts w:asciiTheme="minorBidi" w:hAnsiTheme="minorBidi" w:cstheme="minorBidi"/>
          <w:lang w:bidi="ar-IQ"/>
        </w:rPr>
      </w:pPr>
    </w:p>
    <w:p w:rsidR="00895CA2" w:rsidRPr="0042458B" w:rsidRDefault="00895CA2" w:rsidP="0042458B">
      <w:pPr>
        <w:pStyle w:val="aa"/>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aa"/>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w:t>
      </w:r>
      <w:proofErr w:type="spellStart"/>
      <w:r w:rsidRPr="00C84D0C">
        <w:rPr>
          <w:rFonts w:asciiTheme="minorBidi" w:hAnsiTheme="minorBidi"/>
          <w:sz w:val="28"/>
          <w:szCs w:val="28"/>
        </w:rPr>
        <w:t>to</w:t>
      </w:r>
      <w:proofErr w:type="spellEnd"/>
      <w:r w:rsidRPr="00C84D0C">
        <w:rPr>
          <w:rFonts w:asciiTheme="minorBidi" w:hAnsiTheme="minorBidi"/>
          <w:sz w:val="28"/>
          <w:szCs w:val="28"/>
        </w:rPr>
        <w:t xml:space="preserve">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aa"/>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aa"/>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aa"/>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aa"/>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aa"/>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aa"/>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sz w:val="28"/>
          <w:szCs w:val="28"/>
        </w:rPr>
      </w:pPr>
    </w:p>
    <w:p w:rsidR="00C85244" w:rsidRPr="00C84D0C" w:rsidRDefault="00C85244" w:rsidP="00C84D0C">
      <w:pPr>
        <w:pStyle w:val="aa"/>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aa"/>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aa"/>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21"/>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563D0">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002563D0" w:rsidRPr="006E63C6">
        <w:rPr>
          <w:rFonts w:asciiTheme="minorBidi" w:hAnsiTheme="minorBidi"/>
          <w:b/>
          <w:bCs/>
          <w:i/>
          <w:sz w:val="24"/>
          <w:szCs w:val="24"/>
          <w:highlight w:val="lightGray"/>
          <w:shd w:val="clear" w:color="auto" w:fill="FFFF00"/>
        </w:rPr>
        <w:t>[</w:t>
      </w:r>
      <w:r w:rsidR="002563D0">
        <w:rPr>
          <w:rFonts w:asciiTheme="minorBidi" w:hAnsiTheme="minorBidi"/>
          <w:b/>
          <w:bCs/>
          <w:i/>
          <w:sz w:val="24"/>
          <w:szCs w:val="24"/>
          <w:highlight w:val="lightGray"/>
          <w:shd w:val="clear" w:color="auto" w:fill="FFFF00"/>
        </w:rPr>
        <w:t>24</w:t>
      </w:r>
      <w:r w:rsidR="002563D0" w:rsidRPr="006E63C6">
        <w:rPr>
          <w:rFonts w:asciiTheme="minorBidi" w:hAnsiTheme="minorBidi"/>
          <w:b/>
          <w:bCs/>
          <w:i/>
          <w:sz w:val="24"/>
          <w:szCs w:val="24"/>
          <w:highlight w:val="lightGray"/>
          <w:shd w:val="clear" w:color="auto" w:fill="FFFF00"/>
        </w:rPr>
        <w:t>/</w:t>
      </w:r>
      <w:r w:rsidR="002563D0">
        <w:rPr>
          <w:rFonts w:asciiTheme="minorBidi" w:hAnsiTheme="minorBidi"/>
          <w:b/>
          <w:bCs/>
          <w:i/>
          <w:sz w:val="24"/>
          <w:szCs w:val="24"/>
          <w:highlight w:val="lightGray"/>
          <w:shd w:val="clear" w:color="auto" w:fill="FFFF00"/>
        </w:rPr>
        <w:t>5</w:t>
      </w:r>
      <w:r w:rsidR="002563D0" w:rsidRPr="006E63C6">
        <w:rPr>
          <w:rFonts w:asciiTheme="minorBidi" w:hAnsiTheme="minorBidi"/>
          <w:b/>
          <w:bCs/>
          <w:i/>
          <w:sz w:val="24"/>
          <w:szCs w:val="24"/>
          <w:highlight w:val="lightGray"/>
          <w:shd w:val="clear" w:color="auto" w:fill="FFFF00"/>
        </w:rPr>
        <w:t>/2023]</w:t>
      </w:r>
    </w:p>
    <w:p w:rsidR="002563D0" w:rsidRPr="006E63C6" w:rsidRDefault="002563D0" w:rsidP="002563D0">
      <w:pPr>
        <w:shd w:val="clear" w:color="auto" w:fill="FFFF00"/>
        <w:tabs>
          <w:tab w:val="right" w:pos="5040"/>
          <w:tab w:val="left" w:pos="5220"/>
          <w:tab w:val="left" w:pos="8280"/>
        </w:tabs>
        <w:spacing w:after="0"/>
        <w:jc w:val="right"/>
        <w:rPr>
          <w:rFonts w:asciiTheme="minorBidi" w:hAnsiTheme="minorBidi"/>
          <w:b/>
          <w:bCs/>
          <w:i/>
          <w:sz w:val="24"/>
          <w:szCs w:val="24"/>
        </w:rPr>
      </w:pPr>
      <w:r w:rsidRPr="006E63C6">
        <w:rPr>
          <w:rFonts w:asciiTheme="minorBidi" w:hAnsiTheme="minorBidi"/>
          <w:i/>
          <w:sz w:val="24"/>
          <w:szCs w:val="24"/>
        </w:rPr>
        <w:tab/>
        <w:t>{</w:t>
      </w:r>
      <w:proofErr w:type="spellStart"/>
      <w:r w:rsidRPr="006E63C6">
        <w:rPr>
          <w:rFonts w:asciiTheme="minorBidi" w:hAnsiTheme="minorBidi"/>
          <w:i/>
          <w:sz w:val="24"/>
          <w:szCs w:val="24"/>
          <w:highlight w:val="yellow"/>
        </w:rPr>
        <w:t>Contracting</w:t>
      </w:r>
      <w:r w:rsidRPr="006E63C6">
        <w:rPr>
          <w:rFonts w:asciiTheme="minorBidi" w:hAnsiTheme="minorBidi"/>
          <w:iCs/>
          <w:sz w:val="24"/>
          <w:szCs w:val="24"/>
          <w:highlight w:val="yellow"/>
          <w:u w:val="single"/>
        </w:rPr>
        <w:t>Entity</w:t>
      </w:r>
      <w:proofErr w:type="spellEnd"/>
      <w:r w:rsidRPr="006E63C6">
        <w:rPr>
          <w:rFonts w:asciiTheme="minorBidi" w:hAnsiTheme="minorBidi"/>
          <w:iCs/>
          <w:sz w:val="24"/>
          <w:szCs w:val="24"/>
          <w:highlight w:val="yellow"/>
          <w:u w:val="single"/>
        </w:rPr>
        <w:t xml:space="preserve"> to inser</w:t>
      </w:r>
      <w:r w:rsidRPr="006E63C6">
        <w:rPr>
          <w:rFonts w:asciiTheme="minorBidi" w:hAnsiTheme="minorBidi"/>
          <w:iCs/>
          <w:sz w:val="24"/>
          <w:szCs w:val="24"/>
          <w:u w:val="single"/>
        </w:rPr>
        <w:t>t</w:t>
      </w:r>
      <w:r w:rsidRPr="006E63C6">
        <w:rPr>
          <w:rFonts w:asciiTheme="minorBidi" w:hAnsiTheme="minorBidi"/>
          <w:i/>
          <w:sz w:val="24"/>
          <w:szCs w:val="24"/>
        </w:rPr>
        <w:t xml:space="preserve">: Tender Number: </w:t>
      </w:r>
      <w:r w:rsidRPr="006E63C6">
        <w:rPr>
          <w:rFonts w:asciiTheme="minorBidi" w:hAnsiTheme="minorBidi"/>
          <w:b/>
          <w:bCs/>
          <w:i/>
          <w:sz w:val="24"/>
          <w:szCs w:val="24"/>
          <w:highlight w:val="lightGray"/>
        </w:rPr>
        <w:t>94/2023/</w:t>
      </w:r>
      <w:r w:rsidRPr="002563D0">
        <w:rPr>
          <w:rFonts w:asciiTheme="minorBidi" w:hAnsiTheme="minorBidi"/>
          <w:b/>
          <w:bCs/>
          <w:i/>
          <w:sz w:val="24"/>
          <w:szCs w:val="24"/>
          <w:highlight w:val="lightGray"/>
        </w:rPr>
        <w:t>81</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Documents,including</w:t>
      </w:r>
      <w:proofErr w:type="spell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affe"/>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24"/>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affe"/>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9"/>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affe"/>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1"/>
        <w:rPr>
          <w:rFonts w:asciiTheme="minorBidi" w:eastAsiaTheme="minorHAnsi" w:hAnsiTheme="minorBidi" w:cstheme="minorBidi"/>
          <w:rtl/>
          <w:lang w:bidi="ar-IQ"/>
        </w:rPr>
      </w:pPr>
      <w:r>
        <w:br w:type="page"/>
      </w:r>
    </w:p>
    <w:p w:rsidR="00895CA2" w:rsidRPr="00C84D0C" w:rsidRDefault="00895CA2" w:rsidP="00C84D0C">
      <w:pPr>
        <w:pStyle w:val="ab"/>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1"/>
      </w:pPr>
    </w:p>
    <w:p w:rsidR="00966710" w:rsidRDefault="00966710" w:rsidP="00B14840">
      <w:pPr>
        <w:pStyle w:val="1"/>
      </w:pPr>
    </w:p>
    <w:bookmarkEnd w:id="134"/>
    <w:bookmarkEnd w:id="135"/>
    <w:p w:rsidR="002F3DD3" w:rsidRDefault="002F3DD3" w:rsidP="00966710">
      <w:pPr>
        <w:pStyle w:val="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xml:space="preserve">[  insert </w:t>
            </w:r>
            <w:proofErr w:type="spellStart"/>
            <w:r w:rsidRPr="003606FF">
              <w:rPr>
                <w:b/>
                <w:i/>
                <w:iCs/>
                <w:sz w:val="16"/>
                <w:szCs w:val="16"/>
                <w:highlight w:val="lightGray"/>
                <w:lang w:val="en-GB" w:eastAsia="en-GB"/>
              </w:rPr>
              <w:t>Incoterms</w:t>
            </w:r>
            <w:proofErr w:type="spellEnd"/>
            <w:r w:rsidRPr="003606FF">
              <w:rPr>
                <w:b/>
                <w:i/>
                <w:iCs/>
                <w:sz w:val="16"/>
                <w:szCs w:val="16"/>
                <w:highlight w:val="lightGray"/>
                <w:lang w:val="en-GB" w:eastAsia="en-GB"/>
              </w:rPr>
              <w:t>®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21"/>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FA7A0C" w:rsidRDefault="00895CA2" w:rsidP="00C84D0C">
      <w:pPr>
        <w:pStyle w:val="21"/>
        <w:rPr>
          <w:rFonts w:asciiTheme="minorBidi" w:hAnsiTheme="minorBidi" w:cstheme="minorBidi"/>
          <w:sz w:val="16"/>
          <w:szCs w:val="16"/>
          <w:highlight w:val="yellow"/>
        </w:rPr>
      </w:pPr>
    </w:p>
    <w:p w:rsidR="00983856" w:rsidRDefault="00983856" w:rsidP="00C84D0C">
      <w:pPr>
        <w:spacing w:after="0"/>
        <w:rPr>
          <w:rFonts w:asciiTheme="minorBidi" w:hAnsiTheme="minorBidi"/>
          <w:highlight w:val="yellow"/>
        </w:rPr>
      </w:pPr>
    </w:p>
    <w:p w:rsidR="00966CE7" w:rsidRDefault="00851780" w:rsidP="00FA7A0C">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Pr="00FA7A0C" w:rsidRDefault="00851780" w:rsidP="00FA7A0C">
      <w:pPr>
        <w:jc w:val="right"/>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389"/>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809"/>
        <w:gridCol w:w="6804"/>
        <w:gridCol w:w="993"/>
        <w:gridCol w:w="1275"/>
      </w:tblGrid>
      <w:tr w:rsidR="00FA7A0C" w:rsidRPr="006B185E" w:rsidTr="008C738A">
        <w:trPr>
          <w:trHeight w:val="706"/>
        </w:trPr>
        <w:tc>
          <w:tcPr>
            <w:tcW w:w="1809" w:type="dxa"/>
            <w:tcBorders>
              <w:top w:val="single" w:sz="4" w:space="0" w:color="auto"/>
              <w:left w:val="single" w:sz="4" w:space="0" w:color="auto"/>
              <w:bottom w:val="single" w:sz="4" w:space="0" w:color="auto"/>
              <w:right w:val="single" w:sz="4" w:space="0" w:color="auto"/>
            </w:tcBorders>
            <w:shd w:val="clear" w:color="auto" w:fill="D6E3BC"/>
            <w:hideMark/>
          </w:tcPr>
          <w:p w:rsidR="00FA7A0C" w:rsidRPr="006B185E" w:rsidRDefault="00FA7A0C" w:rsidP="008C738A">
            <w:pPr>
              <w:spacing w:after="0" w:line="240" w:lineRule="auto"/>
              <w:jc w:val="center"/>
              <w:rPr>
                <w:rFonts w:ascii="Times New Roman" w:hAnsi="Times New Roman" w:cs="Times New Roman"/>
                <w:b/>
                <w:bCs/>
              </w:rPr>
            </w:pPr>
            <w:r w:rsidRPr="006B185E">
              <w:rPr>
                <w:rFonts w:ascii="Times New Roman" w:hAnsi="Times New Roman" w:cs="Times New Roman"/>
                <w:b/>
                <w:bCs/>
              </w:rPr>
              <w:t>National Code</w:t>
            </w:r>
          </w:p>
        </w:tc>
        <w:tc>
          <w:tcPr>
            <w:tcW w:w="6804" w:type="dxa"/>
            <w:tcBorders>
              <w:top w:val="single" w:sz="4" w:space="0" w:color="auto"/>
              <w:left w:val="single" w:sz="4" w:space="0" w:color="auto"/>
              <w:bottom w:val="single" w:sz="4" w:space="0" w:color="auto"/>
              <w:right w:val="single" w:sz="4" w:space="0" w:color="auto"/>
            </w:tcBorders>
            <w:shd w:val="clear" w:color="auto" w:fill="D6E3BC"/>
            <w:hideMark/>
          </w:tcPr>
          <w:p w:rsidR="00FA7A0C" w:rsidRPr="006B185E" w:rsidRDefault="00FA7A0C" w:rsidP="008C738A">
            <w:pPr>
              <w:spacing w:after="0" w:line="240" w:lineRule="auto"/>
              <w:jc w:val="center"/>
              <w:rPr>
                <w:rFonts w:ascii="Times New Roman" w:hAnsi="Times New Roman" w:cs="Times New Roman"/>
                <w:b/>
                <w:bCs/>
              </w:rPr>
            </w:pPr>
            <w:r w:rsidRPr="006B185E">
              <w:rPr>
                <w:rFonts w:ascii="Times New Roman" w:hAnsi="Times New Roman" w:cs="Times New Roman"/>
                <w:b/>
                <w:bCs/>
              </w:rPr>
              <w:t>Item description</w:t>
            </w:r>
          </w:p>
        </w:tc>
        <w:tc>
          <w:tcPr>
            <w:tcW w:w="993" w:type="dxa"/>
            <w:tcBorders>
              <w:top w:val="single" w:sz="4" w:space="0" w:color="auto"/>
              <w:left w:val="single" w:sz="4" w:space="0" w:color="auto"/>
              <w:bottom w:val="single" w:sz="4" w:space="0" w:color="auto"/>
              <w:right w:val="single" w:sz="4" w:space="0" w:color="auto"/>
            </w:tcBorders>
            <w:shd w:val="clear" w:color="auto" w:fill="D6E3BC"/>
            <w:hideMark/>
          </w:tcPr>
          <w:p w:rsidR="00FA7A0C" w:rsidRPr="006B185E" w:rsidRDefault="00FA7A0C" w:rsidP="008C738A">
            <w:pPr>
              <w:spacing w:after="0" w:line="240" w:lineRule="auto"/>
              <w:jc w:val="center"/>
              <w:rPr>
                <w:rFonts w:ascii="Times New Roman" w:hAnsi="Times New Roman" w:cs="Times New Roman"/>
                <w:b/>
                <w:bCs/>
              </w:rPr>
            </w:pPr>
            <w:r w:rsidRPr="006B185E">
              <w:rPr>
                <w:rFonts w:ascii="Times New Roman" w:hAnsi="Times New Roman" w:cs="Times New Roman"/>
                <w:b/>
                <w:bCs/>
              </w:rPr>
              <w:t>Unit</w:t>
            </w:r>
          </w:p>
        </w:tc>
        <w:tc>
          <w:tcPr>
            <w:tcW w:w="1275" w:type="dxa"/>
            <w:tcBorders>
              <w:top w:val="single" w:sz="4" w:space="0" w:color="auto"/>
              <w:left w:val="single" w:sz="4" w:space="0" w:color="auto"/>
              <w:bottom w:val="single" w:sz="4" w:space="0" w:color="auto"/>
              <w:right w:val="single" w:sz="4" w:space="0" w:color="auto"/>
            </w:tcBorders>
            <w:shd w:val="clear" w:color="auto" w:fill="D6E3BC"/>
            <w:hideMark/>
          </w:tcPr>
          <w:p w:rsidR="00FA7A0C" w:rsidRPr="006B185E" w:rsidRDefault="00FA7A0C" w:rsidP="008C738A">
            <w:pPr>
              <w:spacing w:after="0" w:line="240" w:lineRule="auto"/>
              <w:jc w:val="center"/>
              <w:rPr>
                <w:rFonts w:ascii="Times New Roman" w:hAnsi="Times New Roman" w:cs="Times New Roman"/>
                <w:b/>
                <w:bCs/>
              </w:rPr>
            </w:pPr>
            <w:r w:rsidRPr="006B185E">
              <w:rPr>
                <w:rFonts w:ascii="Times New Roman" w:hAnsi="Times New Roman" w:cs="Times New Roman"/>
                <w:b/>
                <w:bCs/>
              </w:rPr>
              <w:t>Qty.</w:t>
            </w:r>
          </w:p>
        </w:tc>
      </w:tr>
      <w:tr w:rsidR="00FA7A0C" w:rsidRPr="006B185E" w:rsidTr="008C738A">
        <w:trPr>
          <w:trHeight w:val="645"/>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Pr>
              <w:t>HRA-DE00-002</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bottom"/>
            <w:hideMark/>
          </w:tcPr>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Pr>
              <w:t xml:space="preserve">Completely in the canal (CIC)  Digital for mild to moderate hearing loss  (30-60). More than or equal to 6 handles Plus receiver tube            </w:t>
            </w:r>
            <w:r w:rsidRPr="006B185E">
              <w:rPr>
                <w:rFonts w:ascii="Times New Roman" w:hAnsi="Times New Roman" w:cs="Times New Roman"/>
                <w:b/>
                <w:bCs/>
                <w:color w:val="000000"/>
                <w:rtl/>
              </w:rPr>
              <w:t>داخل قناة الاذن</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A7A0C" w:rsidRPr="006B185E" w:rsidRDefault="00FA7A0C" w:rsidP="008C738A">
            <w:pPr>
              <w:spacing w:after="0"/>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A7A0C" w:rsidRPr="006B185E" w:rsidRDefault="00FA7A0C" w:rsidP="008C738A">
            <w:pPr>
              <w:spacing w:after="0"/>
              <w:jc w:val="center"/>
              <w:rPr>
                <w:rFonts w:ascii="Times New Roman" w:hAnsi="Times New Roman" w:cs="Times New Roman"/>
                <w:b/>
                <w:bCs/>
              </w:rPr>
            </w:pPr>
            <w:r w:rsidRPr="006B185E">
              <w:rPr>
                <w:rFonts w:ascii="Times New Roman" w:hAnsi="Times New Roman" w:cs="Times New Roman"/>
                <w:b/>
                <w:bCs/>
              </w:rPr>
              <w:t>1362</w:t>
            </w:r>
          </w:p>
        </w:tc>
      </w:tr>
      <w:tr w:rsidR="00FA7A0C" w:rsidRPr="006B185E" w:rsidTr="008C738A">
        <w:trPr>
          <w:trHeight w:val="645"/>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Pr>
              <w:t>HRA-DE00-006</w:t>
            </w:r>
          </w:p>
        </w:tc>
        <w:tc>
          <w:tcPr>
            <w:tcW w:w="6804" w:type="dxa"/>
            <w:tcBorders>
              <w:top w:val="single" w:sz="4" w:space="0" w:color="auto"/>
              <w:left w:val="single" w:sz="4" w:space="0" w:color="auto"/>
              <w:bottom w:val="single" w:sz="4" w:space="0" w:color="auto"/>
              <w:right w:val="single" w:sz="4" w:space="0" w:color="auto"/>
            </w:tcBorders>
            <w:shd w:val="clear" w:color="auto" w:fill="D6E3BC"/>
            <w:hideMark/>
          </w:tcPr>
          <w:p w:rsidR="00FA7A0C" w:rsidRPr="006B185E" w:rsidRDefault="00FA7A0C" w:rsidP="008C738A">
            <w:pPr>
              <w:spacing w:after="0"/>
              <w:rPr>
                <w:rFonts w:ascii="Times New Roman" w:hAnsi="Times New Roman" w:cs="Times New Roman"/>
                <w:b/>
                <w:bCs/>
                <w:color w:val="000000"/>
                <w:rtl/>
              </w:rPr>
            </w:pPr>
            <w:r w:rsidRPr="006B185E">
              <w:rPr>
                <w:rFonts w:ascii="Times New Roman" w:hAnsi="Times New Roman" w:cs="Times New Roman"/>
                <w:b/>
                <w:bCs/>
                <w:color w:val="000000"/>
              </w:rPr>
              <w:t xml:space="preserve">Behind the ear BTE Digital hearing aids for moderate to severe hearing loss (55-70 dB). More than or equal to 6 handles. </w:t>
            </w:r>
          </w:p>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tl/>
              </w:rPr>
              <w:t xml:space="preserve">خلف الاذن </w:t>
            </w:r>
            <w:proofErr w:type="spellStart"/>
            <w:r w:rsidRPr="006B185E">
              <w:rPr>
                <w:rFonts w:ascii="Times New Roman" w:hAnsi="Times New Roman" w:cs="Times New Roman"/>
                <w:b/>
                <w:bCs/>
                <w:color w:val="000000"/>
                <w:rtl/>
              </w:rPr>
              <w:t>دجيتال</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6232</w:t>
            </w:r>
          </w:p>
        </w:tc>
      </w:tr>
      <w:tr w:rsidR="00FA7A0C" w:rsidRPr="006B185E" w:rsidTr="008C738A">
        <w:trPr>
          <w:trHeight w:val="432"/>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Pr>
              <w:t>HRA-DE00-008</w:t>
            </w:r>
          </w:p>
        </w:tc>
        <w:tc>
          <w:tcPr>
            <w:tcW w:w="6804" w:type="dxa"/>
            <w:tcBorders>
              <w:top w:val="single" w:sz="4" w:space="0" w:color="auto"/>
              <w:left w:val="single" w:sz="4" w:space="0" w:color="auto"/>
              <w:bottom w:val="single" w:sz="4" w:space="0" w:color="auto"/>
              <w:right w:val="single" w:sz="4" w:space="0" w:color="auto"/>
            </w:tcBorders>
            <w:shd w:val="clear" w:color="auto" w:fill="D6E3BC"/>
          </w:tcPr>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Pr>
              <w:t xml:space="preserve">BTE Behind the ear digital hearing aids for severe hearing loss (70-90-60 dB). More than or equal to 6 handles.   </w:t>
            </w:r>
          </w:p>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tl/>
              </w:rPr>
              <w:t xml:space="preserve">خلف الاذن </w:t>
            </w:r>
            <w:proofErr w:type="spellStart"/>
            <w:r w:rsidRPr="006B185E">
              <w:rPr>
                <w:rFonts w:ascii="Times New Roman" w:hAnsi="Times New Roman" w:cs="Times New Roman"/>
                <w:b/>
                <w:bCs/>
                <w:color w:val="000000"/>
                <w:rtl/>
              </w:rPr>
              <w:t>دجيتال</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jc w:val="center"/>
              <w:rPr>
                <w:rFonts w:ascii="Times New Roman" w:hAnsi="Times New Roman" w:cs="Times New Roman"/>
                <w:b/>
                <w:bCs/>
              </w:rPr>
            </w:pPr>
            <w:r w:rsidRPr="006B185E">
              <w:rPr>
                <w:rFonts w:ascii="Times New Roman" w:hAnsi="Times New Roman" w:cs="Times New Roman"/>
                <w:b/>
                <w:bCs/>
              </w:rPr>
              <w:t>5901</w:t>
            </w:r>
          </w:p>
        </w:tc>
      </w:tr>
      <w:tr w:rsidR="00FA7A0C" w:rsidRPr="006B185E" w:rsidTr="008C738A">
        <w:trPr>
          <w:trHeight w:val="386"/>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Pr>
              <w:t>HRA-DE00-031</w:t>
            </w:r>
          </w:p>
        </w:tc>
        <w:tc>
          <w:tcPr>
            <w:tcW w:w="6804" w:type="dxa"/>
            <w:tcBorders>
              <w:top w:val="single" w:sz="4" w:space="0" w:color="auto"/>
              <w:left w:val="single" w:sz="4" w:space="0" w:color="auto"/>
              <w:bottom w:val="single" w:sz="4" w:space="0" w:color="auto"/>
              <w:right w:val="single" w:sz="4" w:space="0" w:color="auto"/>
            </w:tcBorders>
            <w:shd w:val="clear" w:color="auto" w:fill="D6E3BC"/>
          </w:tcPr>
          <w:p w:rsidR="00FA7A0C" w:rsidRPr="006B185E" w:rsidRDefault="00FA7A0C" w:rsidP="008C738A">
            <w:pPr>
              <w:spacing w:after="0"/>
              <w:rPr>
                <w:rFonts w:ascii="Times New Roman" w:hAnsi="Times New Roman" w:cs="Times New Roman"/>
                <w:b/>
                <w:bCs/>
                <w:color w:val="000000"/>
                <w:rtl/>
                <w:lang w:bidi="ar-IQ"/>
              </w:rPr>
            </w:pPr>
            <w:r w:rsidRPr="006B185E">
              <w:rPr>
                <w:rFonts w:ascii="Times New Roman" w:hAnsi="Times New Roman" w:cs="Times New Roman"/>
                <w:b/>
                <w:bCs/>
                <w:color w:val="000000"/>
              </w:rPr>
              <w:t xml:space="preserve">BTE Behind the ear digital hearing aids for profound hearing loss (more than 90 dB). More than or equal to 6 handles.   </w:t>
            </w:r>
          </w:p>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tl/>
              </w:rPr>
              <w:t xml:space="preserve">خلف الاذن </w:t>
            </w:r>
            <w:proofErr w:type="spellStart"/>
            <w:r w:rsidRPr="006B185E">
              <w:rPr>
                <w:rFonts w:ascii="Times New Roman" w:hAnsi="Times New Roman" w:cs="Times New Roman"/>
                <w:b/>
                <w:bCs/>
                <w:color w:val="000000"/>
                <w:rtl/>
              </w:rPr>
              <w:t>دجيتال</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5420</w:t>
            </w:r>
          </w:p>
        </w:tc>
      </w:tr>
      <w:tr w:rsidR="00FA7A0C" w:rsidRPr="006B185E" w:rsidTr="008C738A">
        <w:trPr>
          <w:trHeight w:val="432"/>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HRA-DE18-001</w:t>
            </w:r>
          </w:p>
        </w:tc>
        <w:tc>
          <w:tcPr>
            <w:tcW w:w="6804" w:type="dxa"/>
            <w:tcBorders>
              <w:top w:val="single" w:sz="4" w:space="0" w:color="auto"/>
              <w:left w:val="single" w:sz="4" w:space="0" w:color="auto"/>
              <w:bottom w:val="single" w:sz="4" w:space="0" w:color="auto"/>
              <w:right w:val="single" w:sz="4" w:space="0" w:color="auto"/>
            </w:tcBorders>
            <w:shd w:val="clear" w:color="auto" w:fill="D6E3BC"/>
          </w:tcPr>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Pr>
              <w:t xml:space="preserve">Behind the ear BTE digital hearing aids for mild to moderate hearing loss (30-60 dB). More than or equal to 6 handles  </w:t>
            </w:r>
          </w:p>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tl/>
              </w:rPr>
              <w:t xml:space="preserve">خلف الاذن </w:t>
            </w:r>
            <w:proofErr w:type="spellStart"/>
            <w:r w:rsidRPr="006B185E">
              <w:rPr>
                <w:rFonts w:ascii="Times New Roman" w:hAnsi="Times New Roman" w:cs="Times New Roman"/>
                <w:b/>
                <w:bCs/>
                <w:color w:val="000000"/>
                <w:rtl/>
              </w:rPr>
              <w:t>دجتال</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5306</w:t>
            </w:r>
          </w:p>
        </w:tc>
      </w:tr>
      <w:tr w:rsidR="00FA7A0C" w:rsidRPr="006B185E" w:rsidTr="008C738A">
        <w:trPr>
          <w:trHeight w:val="699"/>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bidi/>
              <w:jc w:val="right"/>
              <w:rPr>
                <w:rFonts w:ascii="Times New Roman" w:hAnsi="Times New Roman" w:cs="Times New Roman"/>
                <w:b/>
                <w:bCs/>
                <w:color w:val="000000"/>
              </w:rPr>
            </w:pPr>
            <w:r w:rsidRPr="006B185E">
              <w:rPr>
                <w:rFonts w:ascii="Times New Roman" w:hAnsi="Times New Roman" w:cs="Times New Roman"/>
                <w:b/>
                <w:bCs/>
                <w:color w:val="000000"/>
                <w:rtl/>
              </w:rPr>
              <w:t>الادوات</w:t>
            </w:r>
            <w:r w:rsidRPr="006B185E">
              <w:rPr>
                <w:rFonts w:ascii="Times New Roman" w:hAnsi="Times New Roman" w:cs="Times New Roman"/>
                <w:b/>
                <w:bCs/>
                <w:color w:val="000000"/>
              </w:rPr>
              <w:t xml:space="preserve"> </w:t>
            </w:r>
            <w:r w:rsidRPr="006B185E">
              <w:rPr>
                <w:rFonts w:ascii="Times New Roman" w:hAnsi="Times New Roman" w:cs="Times New Roman"/>
                <w:b/>
                <w:bCs/>
                <w:color w:val="000000"/>
                <w:rtl/>
              </w:rPr>
              <w:t>الاحتياطية للمعينات السمعية وتكون بنسبة</w:t>
            </w:r>
            <w:r w:rsidRPr="006B185E">
              <w:rPr>
                <w:rFonts w:ascii="Times New Roman" w:hAnsi="Times New Roman" w:cs="Times New Roman"/>
                <w:b/>
                <w:bCs/>
                <w:color w:val="000000"/>
              </w:rPr>
              <w:t xml:space="preserve">  10% </w:t>
            </w:r>
            <w:r w:rsidRPr="006B185E">
              <w:rPr>
                <w:rFonts w:ascii="Times New Roman" w:hAnsi="Times New Roman" w:cs="Times New Roman"/>
                <w:b/>
                <w:bCs/>
                <w:color w:val="000000"/>
                <w:rtl/>
              </w:rPr>
              <w:t>من عدد المعينات السمعية</w:t>
            </w:r>
            <w:r w:rsidRPr="006B185E">
              <w:rPr>
                <w:rFonts w:ascii="Times New Roman" w:hAnsi="Times New Roman" w:cs="Times New Roman"/>
                <w:b/>
                <w:bCs/>
                <w:color w:val="000000"/>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5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HRA-DE00-017</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Completely in the canal  (CIC)</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0"/>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1-microphone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5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2-receiver</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5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3-receiver suspension tube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5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xml:space="preserve">4-microphone suspension tube </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5-face plate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50"/>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ind w:left="34"/>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6-battrey drawer</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jc w:val="center"/>
              <w:rPr>
                <w:rFonts w:ascii="Times New Roman" w:hAnsi="Times New Roman" w:cs="Times New Roman"/>
                <w:b/>
                <w:bCs/>
              </w:rPr>
            </w:pPr>
          </w:p>
        </w:tc>
      </w:tr>
      <w:tr w:rsidR="00FA7A0C" w:rsidRPr="006B185E" w:rsidTr="008C738A">
        <w:trPr>
          <w:trHeight w:val="56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HRA-DE00-019</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proofErr w:type="spellStart"/>
            <w:r w:rsidRPr="006B185E">
              <w:rPr>
                <w:rFonts w:ascii="Times New Roman" w:hAnsi="Times New Roman" w:cs="Times New Roman"/>
                <w:b/>
                <w:bCs/>
                <w:color w:val="000000"/>
              </w:rPr>
              <w:t>Behinde</w:t>
            </w:r>
            <w:proofErr w:type="spellEnd"/>
            <w:r w:rsidRPr="006B185E">
              <w:rPr>
                <w:rFonts w:ascii="Times New Roman" w:hAnsi="Times New Roman" w:cs="Times New Roman"/>
                <w:b/>
                <w:bCs/>
                <w:color w:val="000000"/>
              </w:rPr>
              <w:t xml:space="preserve"> the ear (BTE)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xml:space="preserve">1. </w:t>
            </w:r>
            <w:proofErr w:type="spellStart"/>
            <w:r w:rsidRPr="006B185E">
              <w:rPr>
                <w:rFonts w:ascii="Times New Roman" w:hAnsi="Times New Roman" w:cs="Times New Roman"/>
                <w:b/>
                <w:bCs/>
                <w:color w:val="000000"/>
              </w:rPr>
              <w:t>Interal</w:t>
            </w:r>
            <w:proofErr w:type="spellEnd"/>
            <w:r w:rsidRPr="006B185E">
              <w:rPr>
                <w:rFonts w:ascii="Times New Roman" w:hAnsi="Times New Roman" w:cs="Times New Roman"/>
                <w:b/>
                <w:bCs/>
                <w:color w:val="000000"/>
              </w:rPr>
              <w:t xml:space="preserve"> part complete include: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a. Microphone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b. Receiver</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c. Amplifier</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d. Volume control</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e. Push bottom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xml:space="preserve">f. </w:t>
            </w:r>
            <w:proofErr w:type="spellStart"/>
            <w:r w:rsidRPr="006B185E">
              <w:rPr>
                <w:rFonts w:ascii="Times New Roman" w:hAnsi="Times New Roman" w:cs="Times New Roman"/>
                <w:b/>
                <w:bCs/>
                <w:color w:val="000000"/>
              </w:rPr>
              <w:t>Battrey</w:t>
            </w:r>
            <w:proofErr w:type="spellEnd"/>
            <w:r w:rsidRPr="006B185E">
              <w:rPr>
                <w:rFonts w:ascii="Times New Roman" w:hAnsi="Times New Roman" w:cs="Times New Roman"/>
                <w:b/>
                <w:bCs/>
                <w:color w:val="000000"/>
              </w:rPr>
              <w:t xml:space="preserve"> contact</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2. External part include: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a. Housing complete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56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b. Ear hook</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FA7A0C">
        <w:trPr>
          <w:trHeight w:val="47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c. Battery door</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61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d. Volume toggle</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61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e. push bottom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FA7A0C">
        <w:trPr>
          <w:trHeight w:val="44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f. Pins</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61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HRA-DE00-020</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FA7A0C">
            <w:pPr>
              <w:bidi/>
              <w:jc w:val="right"/>
              <w:rPr>
                <w:rFonts w:ascii="Times New Roman" w:hAnsi="Times New Roman" w:cs="Times New Roman"/>
                <w:b/>
                <w:bCs/>
                <w:color w:val="000000"/>
              </w:rPr>
            </w:pPr>
            <w:proofErr w:type="spellStart"/>
            <w:r w:rsidRPr="006B185E">
              <w:rPr>
                <w:rFonts w:ascii="Times New Roman" w:hAnsi="Times New Roman" w:cs="Times New Roman"/>
                <w:b/>
                <w:bCs/>
                <w:color w:val="000000"/>
              </w:rPr>
              <w:t>Battries</w:t>
            </w:r>
            <w:proofErr w:type="spellEnd"/>
            <w:r w:rsidRPr="006B185E">
              <w:rPr>
                <w:rFonts w:ascii="Times New Roman" w:hAnsi="Times New Roman" w:cs="Times New Roman"/>
                <w:b/>
                <w:bCs/>
                <w:color w:val="000000"/>
              </w:rPr>
              <w:t xml:space="preserve"> for hearing aid</w:t>
            </w:r>
            <w:r w:rsidRPr="006B185E">
              <w:rPr>
                <w:rFonts w:ascii="Times New Roman" w:hAnsi="Times New Roman" w:cs="Times New Roman"/>
                <w:b/>
                <w:bCs/>
                <w:color w:val="000000"/>
              </w:rPr>
              <w:br/>
              <w:t xml:space="preserve"> </w:t>
            </w:r>
            <w:r w:rsidRPr="006B185E">
              <w:rPr>
                <w:rFonts w:ascii="Times New Roman" w:hAnsi="Times New Roman" w:cs="Times New Roman"/>
                <w:b/>
                <w:bCs/>
                <w:color w:val="000000"/>
                <w:rtl/>
              </w:rPr>
              <w:t>تكون بمعدل</w:t>
            </w:r>
            <w:r w:rsidRPr="006B185E">
              <w:rPr>
                <w:rFonts w:ascii="Times New Roman" w:hAnsi="Times New Roman" w:cs="Times New Roman"/>
                <w:b/>
                <w:bCs/>
                <w:color w:val="000000"/>
              </w:rPr>
              <w:t xml:space="preserve"> </w:t>
            </w:r>
            <w:r w:rsidRPr="006B185E">
              <w:rPr>
                <w:rFonts w:ascii="Times New Roman" w:hAnsi="Times New Roman" w:cs="Times New Roman"/>
                <w:b/>
                <w:bCs/>
                <w:color w:val="000000"/>
                <w:rtl/>
              </w:rPr>
              <w:t>12بطارية لكل نوع من أنواع المعينات السمعية</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61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lastRenderedPageBreak/>
              <w:t> </w:t>
            </w:r>
          </w:p>
        </w:tc>
        <w:tc>
          <w:tcPr>
            <w:tcW w:w="6804" w:type="dxa"/>
            <w:tcBorders>
              <w:top w:val="single" w:sz="4" w:space="0" w:color="auto"/>
              <w:left w:val="single" w:sz="4" w:space="0" w:color="auto"/>
              <w:bottom w:val="single" w:sz="4" w:space="0" w:color="auto"/>
              <w:right w:val="single" w:sz="4" w:space="0" w:color="auto"/>
            </w:tcBorders>
            <w:shd w:val="clear" w:color="auto" w:fill="D6E3BC"/>
          </w:tcPr>
          <w:p w:rsidR="00FA7A0C" w:rsidRPr="00980E95" w:rsidRDefault="00FA7A0C" w:rsidP="008C738A">
            <w:pPr>
              <w:bidi/>
              <w:jc w:val="center"/>
              <w:rPr>
                <w:rFonts w:ascii="Times New Roman" w:hAnsi="Times New Roman" w:cs="Times New Roman"/>
                <w:b/>
                <w:bCs/>
                <w:color w:val="000000"/>
                <w:sz w:val="24"/>
                <w:szCs w:val="24"/>
              </w:rPr>
            </w:pPr>
            <w:r w:rsidRPr="00980E95">
              <w:rPr>
                <w:rFonts w:ascii="Times New Roman" w:hAnsi="Times New Roman" w:cs="Times New Roman"/>
                <w:b/>
                <w:bCs/>
                <w:color w:val="000000"/>
                <w:sz w:val="24"/>
                <w:szCs w:val="24"/>
                <w:rtl/>
              </w:rPr>
              <w:t>فحص جذع الدماغ</w:t>
            </w:r>
          </w:p>
        </w:tc>
        <w:tc>
          <w:tcPr>
            <w:tcW w:w="993" w:type="dxa"/>
            <w:tcBorders>
              <w:top w:val="single" w:sz="4" w:space="0" w:color="auto"/>
              <w:left w:val="single" w:sz="4" w:space="0" w:color="auto"/>
              <w:bottom w:val="single" w:sz="4" w:space="0" w:color="auto"/>
              <w:right w:val="single" w:sz="4" w:space="0" w:color="auto"/>
            </w:tcBorders>
            <w:shd w:val="clear" w:color="auto" w:fill="D6E3BC"/>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77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HRA-DE17-014</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Skin preparation gel (114 gm) used in auditory brain stem testing</w:t>
            </w:r>
            <w:r w:rsidRPr="006B185E">
              <w:rPr>
                <w:rFonts w:ascii="Times New Roman" w:hAnsi="Times New Roman" w:cs="Times New Roman"/>
                <w:b/>
                <w:bCs/>
                <w:color w:val="000000"/>
                <w:rtl/>
              </w:rPr>
              <w:t xml:space="preserve">يستخدم لتنظيف وتحضير الجلد قبل وضع </w:t>
            </w:r>
            <w:proofErr w:type="spellStart"/>
            <w:r w:rsidRPr="006B185E">
              <w:rPr>
                <w:rFonts w:ascii="Times New Roman" w:hAnsi="Times New Roman" w:cs="Times New Roman"/>
                <w:b/>
                <w:bCs/>
                <w:color w:val="000000"/>
                <w:rtl/>
              </w:rPr>
              <w:t>الالكترودات</w:t>
            </w:r>
            <w:proofErr w:type="spellEnd"/>
            <w:r w:rsidRPr="006B185E">
              <w:rPr>
                <w:rFonts w:ascii="Times New Roman" w:hAnsi="Times New Roman" w:cs="Times New Roman"/>
                <w:b/>
                <w:bCs/>
                <w:color w:val="000000"/>
                <w:rtl/>
              </w:rPr>
              <w:t xml:space="preserve"> الخاصة بالفحص</w:t>
            </w:r>
            <w:r>
              <w:rPr>
                <w:rFonts w:ascii="Times New Roman" w:hAnsi="Times New Roman" w:cs="Times New Roman" w:hint="cs"/>
                <w:b/>
                <w:bCs/>
                <w:color w:val="000000"/>
                <w:rtl/>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jc w:val="center"/>
              <w:rPr>
                <w:rFonts w:ascii="Times New Roman" w:hAnsi="Times New Roman" w:cs="Times New Roman"/>
                <w:b/>
                <w:bCs/>
                <w:color w:val="000000"/>
              </w:rPr>
            </w:pPr>
            <w:r w:rsidRPr="006B185E">
              <w:rPr>
                <w:rFonts w:ascii="Times New Roman" w:hAnsi="Times New Roman" w:cs="Times New Roman"/>
                <w:b/>
                <w:bCs/>
                <w:color w:val="000000"/>
              </w:rPr>
              <w:t>Tube of 114 gm</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jc w:val="center"/>
              <w:rPr>
                <w:rFonts w:ascii="Times New Roman" w:hAnsi="Times New Roman" w:cs="Times New Roman"/>
                <w:b/>
                <w:bCs/>
              </w:rPr>
            </w:pPr>
            <w:r w:rsidRPr="006B185E">
              <w:rPr>
                <w:rFonts w:ascii="Times New Roman" w:hAnsi="Times New Roman" w:cs="Times New Roman"/>
                <w:b/>
                <w:bCs/>
              </w:rPr>
              <w:t>170</w:t>
            </w:r>
          </w:p>
        </w:tc>
      </w:tr>
      <w:tr w:rsidR="00FA7A0C" w:rsidRPr="006B185E" w:rsidTr="008C738A">
        <w:trPr>
          <w:trHeight w:val="83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HRA-DE17-015</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Patient surface electrode for ear used in auditory brain stem testing</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jc w:val="center"/>
              <w:rPr>
                <w:rFonts w:ascii="Times New Roman" w:hAnsi="Times New Roman" w:cs="Times New Roman"/>
                <w:b/>
                <w:bCs/>
                <w:color w:val="000000"/>
              </w:rPr>
            </w:pPr>
            <w:r w:rsidRPr="006B185E">
              <w:rPr>
                <w:rFonts w:ascii="Times New Roman" w:hAnsi="Times New Roman" w:cs="Times New Roman"/>
                <w:b/>
                <w:bCs/>
                <w:color w:val="000000"/>
              </w:rPr>
              <w:t>packet of 25 piece</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jc w:val="center"/>
              <w:rPr>
                <w:rFonts w:ascii="Times New Roman" w:hAnsi="Times New Roman" w:cs="Times New Roman"/>
                <w:b/>
                <w:bCs/>
              </w:rPr>
            </w:pPr>
            <w:r w:rsidRPr="006B185E">
              <w:rPr>
                <w:rFonts w:ascii="Times New Roman" w:hAnsi="Times New Roman" w:cs="Times New Roman"/>
                <w:b/>
                <w:bCs/>
              </w:rPr>
              <w:t>255</w:t>
            </w:r>
          </w:p>
        </w:tc>
      </w:tr>
      <w:tr w:rsidR="00FA7A0C" w:rsidRPr="006B185E" w:rsidTr="008C738A">
        <w:trPr>
          <w:trHeight w:val="721"/>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HRA-DE17-016</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Conductive gel</w:t>
            </w:r>
            <w:r>
              <w:rPr>
                <w:rFonts w:ascii="Times New Roman" w:hAnsi="Times New Roman" w:cs="Times New Roman"/>
                <w:b/>
                <w:bCs/>
                <w:color w:val="000000"/>
              </w:rPr>
              <w:t xml:space="preserve"> </w:t>
            </w:r>
            <w:r w:rsidRPr="006B185E">
              <w:rPr>
                <w:rFonts w:ascii="Times New Roman" w:hAnsi="Times New Roman" w:cs="Times New Roman"/>
                <w:b/>
                <w:bCs/>
                <w:color w:val="000000"/>
              </w:rPr>
              <w:t>(114gm) used in auditory brain testing</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jc w:val="center"/>
              <w:rPr>
                <w:rFonts w:ascii="Times New Roman" w:hAnsi="Times New Roman" w:cs="Times New Roman"/>
                <w:b/>
                <w:bCs/>
                <w:color w:val="000000"/>
              </w:rPr>
            </w:pPr>
            <w:r w:rsidRPr="006B185E">
              <w:rPr>
                <w:rFonts w:ascii="Times New Roman" w:hAnsi="Times New Roman" w:cs="Times New Roman"/>
                <w:b/>
                <w:bCs/>
                <w:color w:val="000000"/>
              </w:rPr>
              <w:t>Tube of 114 gm</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line="240" w:lineRule="auto"/>
              <w:jc w:val="center"/>
              <w:rPr>
                <w:rFonts w:ascii="Times New Roman" w:hAnsi="Times New Roman" w:cs="Times New Roman"/>
                <w:b/>
                <w:bCs/>
              </w:rPr>
            </w:pPr>
            <w:r w:rsidRPr="006B185E">
              <w:rPr>
                <w:rFonts w:ascii="Times New Roman" w:hAnsi="Times New Roman" w:cs="Times New Roman"/>
                <w:b/>
                <w:bCs/>
              </w:rPr>
              <w:t>108</w:t>
            </w:r>
          </w:p>
        </w:tc>
      </w:tr>
      <w:tr w:rsidR="00FA7A0C" w:rsidRPr="006B185E" w:rsidTr="008C738A">
        <w:trPr>
          <w:trHeight w:val="546"/>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Pr>
              <w:t> </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980E95" w:rsidRDefault="00FA7A0C" w:rsidP="008C738A">
            <w:pPr>
              <w:bidi/>
              <w:jc w:val="center"/>
              <w:rPr>
                <w:rFonts w:ascii="Times New Roman" w:hAnsi="Times New Roman" w:cs="Times New Roman"/>
                <w:b/>
                <w:bCs/>
                <w:color w:val="000000"/>
                <w:sz w:val="24"/>
                <w:szCs w:val="24"/>
              </w:rPr>
            </w:pPr>
            <w:r w:rsidRPr="00980E95">
              <w:rPr>
                <w:rFonts w:ascii="Times New Roman" w:hAnsi="Times New Roman" w:cs="Times New Roman"/>
                <w:b/>
                <w:bCs/>
                <w:color w:val="000000"/>
                <w:sz w:val="24"/>
                <w:szCs w:val="24"/>
                <w:rtl/>
              </w:rPr>
              <w:t>مواد</w:t>
            </w:r>
            <w:r w:rsidRPr="00980E95">
              <w:rPr>
                <w:rFonts w:ascii="Times New Roman" w:hAnsi="Times New Roman" w:cs="Times New Roman"/>
                <w:b/>
                <w:bCs/>
                <w:color w:val="000000"/>
                <w:sz w:val="24"/>
                <w:szCs w:val="24"/>
              </w:rPr>
              <w:t xml:space="preserve"> </w:t>
            </w:r>
            <w:r w:rsidRPr="00980E95">
              <w:rPr>
                <w:rFonts w:ascii="Times New Roman" w:hAnsi="Times New Roman" w:cs="Times New Roman"/>
                <w:b/>
                <w:bCs/>
                <w:color w:val="000000"/>
                <w:sz w:val="24"/>
                <w:szCs w:val="24"/>
                <w:rtl/>
              </w:rPr>
              <w:t>البصمات</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r>
      <w:tr w:rsidR="00FA7A0C" w:rsidRPr="006B185E" w:rsidTr="008C738A">
        <w:trPr>
          <w:trHeight w:val="488"/>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HRA-DE00-021</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Hard ear mold material (300-900)ml</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65</w:t>
            </w:r>
          </w:p>
        </w:tc>
      </w:tr>
      <w:tr w:rsidR="00FA7A0C" w:rsidRPr="006B185E" w:rsidTr="008C738A">
        <w:trPr>
          <w:trHeight w:val="49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HRA-DE00-022</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xml:space="preserve">Impression material with the </w:t>
            </w:r>
            <w:proofErr w:type="spellStart"/>
            <w:r w:rsidRPr="006B185E">
              <w:rPr>
                <w:rFonts w:ascii="Times New Roman" w:hAnsi="Times New Roman" w:cs="Times New Roman"/>
                <w:b/>
                <w:bCs/>
                <w:color w:val="000000"/>
              </w:rPr>
              <w:t>hardner</w:t>
            </w:r>
            <w:proofErr w:type="spellEnd"/>
            <w:r w:rsidRPr="006B185E">
              <w:rPr>
                <w:rFonts w:ascii="Times New Roman" w:hAnsi="Times New Roman" w:cs="Times New Roman"/>
                <w:b/>
                <w:bCs/>
                <w:color w:val="000000"/>
              </w:rPr>
              <w:t xml:space="preserve"> (600-1200)gm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112</w:t>
            </w:r>
          </w:p>
        </w:tc>
      </w:tr>
      <w:tr w:rsidR="00FA7A0C" w:rsidRPr="006B185E" w:rsidTr="008C738A">
        <w:trPr>
          <w:trHeight w:val="490"/>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HRA-DE00-023</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Silicone (soft) 24 ml</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489</w:t>
            </w:r>
          </w:p>
        </w:tc>
      </w:tr>
      <w:tr w:rsidR="00FA7A0C" w:rsidRPr="006B185E" w:rsidTr="008C738A">
        <w:trPr>
          <w:trHeight w:val="555"/>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HRA-DE00-024</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Duplicating material (1-6)kg</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65</w:t>
            </w:r>
          </w:p>
        </w:tc>
      </w:tr>
      <w:tr w:rsidR="00FA7A0C" w:rsidRPr="006B185E" w:rsidTr="008C738A">
        <w:trPr>
          <w:trHeight w:val="480"/>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HRA-DE00-025</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Impression wax standard (250 gm-2 kg)</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69</w:t>
            </w:r>
          </w:p>
        </w:tc>
      </w:tr>
      <w:tr w:rsidR="00FA7A0C" w:rsidRPr="006B185E" w:rsidTr="008C738A">
        <w:trPr>
          <w:trHeight w:val="491"/>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HRA-DE00-026</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xml:space="preserve">Inside ear </w:t>
            </w:r>
            <w:proofErr w:type="spellStart"/>
            <w:r w:rsidRPr="006B185E">
              <w:rPr>
                <w:rFonts w:ascii="Times New Roman" w:hAnsi="Times New Roman" w:cs="Times New Roman"/>
                <w:b/>
                <w:bCs/>
                <w:color w:val="000000"/>
              </w:rPr>
              <w:t>ear</w:t>
            </w:r>
            <w:proofErr w:type="spellEnd"/>
            <w:r w:rsidRPr="006B185E">
              <w:rPr>
                <w:rFonts w:ascii="Times New Roman" w:hAnsi="Times New Roman" w:cs="Times New Roman"/>
                <w:b/>
                <w:bCs/>
                <w:color w:val="000000"/>
              </w:rPr>
              <w:t xml:space="preserve"> mold material (150-900)gm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67</w:t>
            </w:r>
          </w:p>
        </w:tc>
      </w:tr>
      <w:tr w:rsidR="00FA7A0C" w:rsidRPr="006B185E" w:rsidTr="008C738A">
        <w:trPr>
          <w:trHeight w:val="47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HRA-DE00-027</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xml:space="preserve">Mixing </w:t>
            </w:r>
            <w:proofErr w:type="spellStart"/>
            <w:r w:rsidRPr="006B185E">
              <w:rPr>
                <w:rFonts w:ascii="Times New Roman" w:hAnsi="Times New Roman" w:cs="Times New Roman"/>
                <w:b/>
                <w:bCs/>
                <w:color w:val="000000"/>
              </w:rPr>
              <w:t>canula</w:t>
            </w:r>
            <w:proofErr w:type="spellEnd"/>
            <w:r w:rsidRPr="006B185E">
              <w:rPr>
                <w:rFonts w:ascii="Times New Roman" w:hAnsi="Times New Roman" w:cs="Times New Roman"/>
                <w:b/>
                <w:bCs/>
                <w:color w:val="000000"/>
              </w:rPr>
              <w:t xml:space="preserve"> (12-15)cm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2750</w:t>
            </w:r>
          </w:p>
        </w:tc>
      </w:tr>
      <w:tr w:rsidR="00FA7A0C" w:rsidRPr="006B185E" w:rsidTr="008C738A">
        <w:trPr>
          <w:trHeight w:val="461"/>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HRA-DE00-028</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Lacquer hard(150-900)gm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76</w:t>
            </w:r>
          </w:p>
        </w:tc>
      </w:tr>
      <w:tr w:rsidR="00FA7A0C" w:rsidRPr="006B185E" w:rsidTr="008C738A">
        <w:trPr>
          <w:trHeight w:val="55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HRA-DE00-029</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 xml:space="preserve">Impression pads </w:t>
            </w:r>
            <w:r w:rsidRPr="006B185E">
              <w:rPr>
                <w:rFonts w:ascii="Times New Roman" w:hAnsi="Times New Roman" w:cs="Times New Roman"/>
                <w:b/>
                <w:bCs/>
                <w:color w:val="000000"/>
                <w:rtl/>
              </w:rPr>
              <w:t>علبة تتكون من (25-100) قطعة</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266</w:t>
            </w:r>
          </w:p>
        </w:tc>
      </w:tr>
      <w:tr w:rsidR="00FA7A0C" w:rsidRPr="006B185E" w:rsidTr="008C738A">
        <w:trPr>
          <w:trHeight w:val="541"/>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HRA-DE00-030</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r w:rsidRPr="006B185E">
              <w:rPr>
                <w:rFonts w:ascii="Times New Roman" w:hAnsi="Times New Roman" w:cs="Times New Roman"/>
                <w:b/>
                <w:bCs/>
                <w:color w:val="000000"/>
              </w:rPr>
              <w:t>Sound tube (100-150)m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color w:val="000000"/>
              </w:rPr>
            </w:pPr>
            <w:proofErr w:type="spellStart"/>
            <w:r w:rsidRPr="006B185E">
              <w:rPr>
                <w:rFonts w:ascii="Times New Roman" w:hAnsi="Times New Roman" w:cs="Times New Roman"/>
                <w:b/>
                <w:bCs/>
                <w:color w:val="000000"/>
              </w:rPr>
              <w:t>Pcs</w:t>
            </w:r>
            <w:proofErr w:type="spellEnd"/>
            <w:r w:rsidRPr="006B185E">
              <w:rPr>
                <w:rFonts w:ascii="Times New Roman" w:hAnsi="Times New Roman" w:cs="Times New Roman"/>
                <w:b/>
                <w:bCs/>
                <w:color w:val="000000"/>
              </w:rPr>
              <w:t>.</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r w:rsidRPr="006B185E">
              <w:rPr>
                <w:rFonts w:ascii="Times New Roman" w:hAnsi="Times New Roman" w:cs="Times New Roman"/>
                <w:b/>
                <w:bCs/>
              </w:rPr>
              <w:t>800</w:t>
            </w:r>
          </w:p>
        </w:tc>
      </w:tr>
      <w:tr w:rsidR="00FA7A0C" w:rsidRPr="006B185E" w:rsidTr="008C738A">
        <w:trPr>
          <w:trHeight w:val="61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rPr>
                <w:rFonts w:ascii="Times New Roman" w:hAnsi="Times New Roman" w:cs="Times New Roman"/>
                <w:b/>
                <w:bCs/>
                <w:color w:val="000000"/>
              </w:rPr>
            </w:pP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1462ED" w:rsidRDefault="00FA7A0C" w:rsidP="008C738A">
            <w:pPr>
              <w:spacing w:after="0"/>
              <w:rPr>
                <w:rFonts w:ascii="Times New Roman" w:hAnsi="Times New Roman" w:cs="Times New Roman"/>
                <w:b/>
                <w:bCs/>
                <w:color w:val="000000"/>
              </w:rPr>
            </w:pPr>
            <w:r w:rsidRPr="001462ED">
              <w:rPr>
                <w:rFonts w:ascii="Times New Roman" w:hAnsi="Times New Roman" w:cs="Times New Roman"/>
                <w:b/>
                <w:bCs/>
                <w:lang w:bidi="ar-IQ"/>
              </w:rPr>
              <w:t>Notes</w:t>
            </w:r>
            <w:r w:rsidRPr="001462ED">
              <w:rPr>
                <w:rFonts w:ascii="Times New Roman" w:hAnsi="Times New Roman" w:cs="Times New Roman"/>
                <w:b/>
                <w:bCs/>
                <w:color w:val="000000"/>
              </w:rPr>
              <w:t>:-</w:t>
            </w:r>
          </w:p>
          <w:p w:rsidR="00FA7A0C" w:rsidRPr="006B185E" w:rsidRDefault="00FA7A0C" w:rsidP="008C738A">
            <w:pPr>
              <w:spacing w:after="0"/>
              <w:rPr>
                <w:rFonts w:ascii="Times New Roman" w:hAnsi="Times New Roman" w:cs="Times New Roman"/>
                <w:b/>
                <w:bCs/>
                <w:color w:val="000000"/>
              </w:rPr>
            </w:pPr>
            <w:r w:rsidRPr="006B185E">
              <w:rPr>
                <w:rFonts w:ascii="Times New Roman" w:hAnsi="Times New Roman" w:cs="Times New Roman"/>
                <w:b/>
                <w:bCs/>
                <w:color w:val="000000"/>
              </w:rPr>
              <w:t>1. All must be programmed by suitable programming interface that compatible with company hearing aids.</w:t>
            </w:r>
            <w:r w:rsidRPr="006B185E">
              <w:rPr>
                <w:rFonts w:ascii="Times New Roman" w:hAnsi="Times New Roman" w:cs="Times New Roman"/>
                <w:b/>
                <w:bCs/>
                <w:lang w:bidi="ar-IQ"/>
              </w:rPr>
              <w:t xml:space="preserve">  (F.O.C.)</w:t>
            </w:r>
            <w:r w:rsidRPr="006B185E">
              <w:rPr>
                <w:rFonts w:ascii="Times New Roman" w:hAnsi="Times New Roman" w:cs="Times New Roman"/>
                <w:b/>
                <w:bCs/>
                <w:color w:val="000000"/>
              </w:rPr>
              <w:br/>
              <w:t>2.Each hearing aids must be supplied with 12 batteries cell.</w:t>
            </w:r>
            <w:r w:rsidRPr="006B185E">
              <w:rPr>
                <w:rFonts w:ascii="Times New Roman" w:hAnsi="Times New Roman" w:cs="Times New Roman"/>
                <w:b/>
                <w:bCs/>
                <w:color w:val="000000"/>
              </w:rPr>
              <w:br/>
              <w:t>3. All accessories must be supplied like cables, flexes, shoes, and software, that suitable for hearing aids.</w:t>
            </w:r>
            <w:r w:rsidRPr="006B185E">
              <w:rPr>
                <w:rFonts w:ascii="Times New Roman" w:hAnsi="Times New Roman" w:cs="Times New Roman"/>
                <w:b/>
                <w:bCs/>
                <w:lang w:bidi="ar-IQ"/>
              </w:rPr>
              <w:t xml:space="preserve">  (F.O.C.)</w:t>
            </w:r>
          </w:p>
          <w:p w:rsidR="00FA7A0C" w:rsidRPr="006B185E" w:rsidRDefault="00FA7A0C" w:rsidP="008C738A">
            <w:pPr>
              <w:widowControl w:val="0"/>
              <w:tabs>
                <w:tab w:val="center" w:pos="4945"/>
                <w:tab w:val="left" w:pos="10490"/>
                <w:tab w:val="left" w:pos="10773"/>
              </w:tabs>
              <w:autoSpaceDE w:val="0"/>
              <w:autoSpaceDN w:val="0"/>
              <w:adjustRightInd w:val="0"/>
              <w:spacing w:after="0" w:line="240" w:lineRule="auto"/>
              <w:ind w:left="-1" w:right="-426"/>
              <w:rPr>
                <w:rFonts w:ascii="Times New Roman" w:hAnsi="Times New Roman" w:cs="Times New Roman"/>
                <w:b/>
                <w:bCs/>
                <w:lang w:bidi="ar-IQ"/>
              </w:rPr>
            </w:pPr>
            <w:r w:rsidRPr="006B185E">
              <w:rPr>
                <w:rFonts w:ascii="Times New Roman" w:hAnsi="Times New Roman" w:cs="Times New Roman"/>
                <w:b/>
                <w:bCs/>
                <w:lang w:bidi="ar-IQ"/>
              </w:rPr>
              <w:t>4- The number for the above notes from 1-3 must be specified by technical committee that inspect the tender in KIMADIA.</w:t>
            </w:r>
          </w:p>
          <w:p w:rsidR="00FA7A0C" w:rsidRPr="006B185E" w:rsidRDefault="00FA7A0C" w:rsidP="008C738A">
            <w:pPr>
              <w:widowControl w:val="0"/>
              <w:tabs>
                <w:tab w:val="center" w:pos="4945"/>
                <w:tab w:val="left" w:pos="10490"/>
                <w:tab w:val="left" w:pos="10773"/>
              </w:tabs>
              <w:autoSpaceDE w:val="0"/>
              <w:autoSpaceDN w:val="0"/>
              <w:adjustRightInd w:val="0"/>
              <w:spacing w:after="0" w:line="240" w:lineRule="auto"/>
              <w:ind w:left="-1" w:right="-426"/>
              <w:rPr>
                <w:rFonts w:ascii="Times New Roman" w:hAnsi="Times New Roman" w:cs="Times New Roman"/>
                <w:b/>
                <w:bCs/>
                <w:lang w:bidi="ar-IQ"/>
              </w:rPr>
            </w:pPr>
            <w:r w:rsidRPr="006B185E">
              <w:rPr>
                <w:rFonts w:ascii="Times New Roman" w:hAnsi="Times New Roman" w:cs="Times New Roman"/>
                <w:b/>
                <w:bCs/>
                <w:lang w:bidi="ar-IQ"/>
              </w:rPr>
              <w:t>5- Hearing aid package (External (paper) + Internal (Plastic Hard).  (F.O.C.)</w:t>
            </w:r>
          </w:p>
          <w:p w:rsidR="00FA7A0C" w:rsidRDefault="00FA7A0C" w:rsidP="008C738A">
            <w:pPr>
              <w:widowControl w:val="0"/>
              <w:tabs>
                <w:tab w:val="center" w:pos="4945"/>
                <w:tab w:val="left" w:pos="10490"/>
                <w:tab w:val="left" w:pos="10773"/>
              </w:tabs>
              <w:autoSpaceDE w:val="0"/>
              <w:autoSpaceDN w:val="0"/>
              <w:adjustRightInd w:val="0"/>
              <w:spacing w:after="0" w:line="240" w:lineRule="auto"/>
              <w:ind w:left="-1" w:right="-426"/>
              <w:rPr>
                <w:rFonts w:ascii="Times New Roman" w:hAnsi="Times New Roman" w:cs="Times New Roman"/>
                <w:b/>
                <w:bCs/>
                <w:lang w:bidi="ar-IQ"/>
              </w:rPr>
            </w:pPr>
            <w:r w:rsidRPr="006B185E">
              <w:rPr>
                <w:rFonts w:ascii="Times New Roman" w:hAnsi="Times New Roman" w:cs="Times New Roman"/>
                <w:b/>
                <w:bCs/>
                <w:lang w:bidi="ar-IQ"/>
              </w:rPr>
              <w:t>6- User Guide in Arabic Language with each Hearing Aids.  (F.O.C.)</w:t>
            </w:r>
          </w:p>
          <w:p w:rsidR="00FA7A0C" w:rsidRPr="006B185E" w:rsidRDefault="00FA7A0C" w:rsidP="008C738A">
            <w:pPr>
              <w:widowControl w:val="0"/>
              <w:tabs>
                <w:tab w:val="center" w:pos="4945"/>
                <w:tab w:val="left" w:pos="10490"/>
                <w:tab w:val="left" w:pos="10773"/>
              </w:tabs>
              <w:autoSpaceDE w:val="0"/>
              <w:autoSpaceDN w:val="0"/>
              <w:adjustRightInd w:val="0"/>
              <w:spacing w:after="0" w:line="240" w:lineRule="auto"/>
              <w:ind w:left="-1" w:right="-426"/>
              <w:rPr>
                <w:rFonts w:ascii="Times New Roman" w:hAnsi="Times New Roman" w:cs="Times New Roman"/>
                <w:b/>
                <w:bCs/>
                <w:lang w:bidi="ar-IQ"/>
              </w:rPr>
            </w:pP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8C738A">
            <w:pPr>
              <w:jc w:val="center"/>
              <w:rPr>
                <w:rFonts w:ascii="Times New Roman" w:hAnsi="Times New Roman" w:cs="Times New Roman"/>
                <w:b/>
                <w:bCs/>
              </w:rPr>
            </w:pPr>
          </w:p>
        </w:tc>
      </w:tr>
    </w:tbl>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21"/>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2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affe"/>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aa"/>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aa"/>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affe"/>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affe"/>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affe"/>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affe"/>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affe"/>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affe"/>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affe"/>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affe"/>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affe"/>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21"/>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proofErr w:type="spellStart"/>
            <w:r w:rsidRPr="003370F1">
              <w:rPr>
                <w:sz w:val="28"/>
                <w:szCs w:val="28"/>
                <w:lang w:val="en-GB"/>
              </w:rPr>
              <w:t>Bab</w:t>
            </w:r>
            <w:proofErr w:type="spellEnd"/>
            <w:r w:rsidRPr="003370F1">
              <w:rPr>
                <w:sz w:val="28"/>
                <w:szCs w:val="28"/>
                <w:lang w:val="en-GB"/>
              </w:rPr>
              <w:t xml:space="preserve">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 xml:space="preserve">-You should confirm the availability of contract </w:t>
            </w:r>
            <w:proofErr w:type="spellStart"/>
            <w:r w:rsidRPr="00C45B14">
              <w:rPr>
                <w:rFonts w:asciiTheme="minorBidi" w:hAnsiTheme="minorBidi"/>
                <w:sz w:val="28"/>
                <w:szCs w:val="28"/>
                <w:highlight w:val="yellow"/>
                <w:lang w:val="en-GB"/>
              </w:rPr>
              <w:t>no.at</w:t>
            </w:r>
            <w:proofErr w:type="spellEnd"/>
            <w:r w:rsidRPr="00C45B14">
              <w:rPr>
                <w:rFonts w:asciiTheme="minorBidi" w:hAnsiTheme="minorBidi"/>
                <w:sz w:val="28"/>
                <w:szCs w:val="28"/>
                <w:highlight w:val="yellow"/>
                <w:lang w:val="en-GB"/>
              </w:rPr>
              <w:t xml:space="preserve">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aa"/>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aa"/>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aa"/>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ab"/>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aa"/>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aa"/>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A60016"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lightGray"/>
                <w:lang w:val="en-GB"/>
              </w:rPr>
            </w:pPr>
            <w:r w:rsidRPr="00A60016">
              <w:rPr>
                <w:rFonts w:asciiTheme="minorBidi" w:hAnsiTheme="minorBidi"/>
                <w:b/>
                <w:bCs/>
                <w:sz w:val="28"/>
                <w:szCs w:val="28"/>
                <w:highlight w:val="lightGray"/>
                <w:lang w:val="en-GB"/>
              </w:rPr>
              <w:t xml:space="preserve">Payment for </w:t>
            </w:r>
            <w:r w:rsidR="00172EB8" w:rsidRPr="00A60016">
              <w:rPr>
                <w:rFonts w:asciiTheme="minorBidi" w:hAnsiTheme="minorBidi"/>
                <w:b/>
                <w:bCs/>
                <w:sz w:val="28"/>
                <w:szCs w:val="28"/>
                <w:highlight w:val="lightGray"/>
                <w:lang w:val="en-GB"/>
              </w:rPr>
              <w:t xml:space="preserve"> Medical Supplies</w:t>
            </w:r>
            <w:r w:rsidRPr="00A60016">
              <w:rPr>
                <w:rFonts w:asciiTheme="minorBidi" w:hAnsiTheme="minorBidi"/>
                <w:b/>
                <w:bCs/>
                <w:sz w:val="28"/>
                <w:szCs w:val="28"/>
                <w:highlight w:val="lightGray"/>
                <w:lang w:val="en-GB"/>
              </w:rPr>
              <w:t xml:space="preserve"> supplied from abroad:</w:t>
            </w:r>
          </w:p>
          <w:p w:rsidR="00FB521C" w:rsidRPr="00A60016" w:rsidRDefault="00FB521C" w:rsidP="00C84D0C">
            <w:pPr>
              <w:tabs>
                <w:tab w:val="left" w:pos="612"/>
                <w:tab w:val="left" w:pos="1890"/>
              </w:tabs>
              <w:spacing w:after="0"/>
              <w:ind w:left="-18"/>
              <w:jc w:val="both"/>
              <w:rPr>
                <w:rFonts w:asciiTheme="minorBidi" w:hAnsiTheme="minorBidi"/>
                <w:sz w:val="28"/>
                <w:szCs w:val="28"/>
                <w:highlight w:val="lightGray"/>
                <w:lang w:val="en-GB"/>
              </w:rPr>
            </w:pPr>
            <w:r w:rsidRPr="00A60016">
              <w:rPr>
                <w:rFonts w:asciiTheme="minorBidi" w:hAnsiTheme="minorBidi"/>
                <w:sz w:val="28"/>
                <w:szCs w:val="28"/>
                <w:highlight w:val="lightGray"/>
                <w:lang w:val="en-GB"/>
              </w:rPr>
              <w:t>Payment of foreign currency portion shall be made in [ insert: currency of the Contract Price] in the following manner:</w:t>
            </w:r>
          </w:p>
          <w:p w:rsidR="005423B0" w:rsidRPr="00A60016" w:rsidRDefault="00FB521C" w:rsidP="00034C9C">
            <w:pPr>
              <w:pStyle w:val="aa"/>
              <w:numPr>
                <w:ilvl w:val="0"/>
                <w:numId w:val="30"/>
              </w:numPr>
              <w:bidi w:val="0"/>
              <w:jc w:val="both"/>
              <w:rPr>
                <w:rFonts w:asciiTheme="minorBidi" w:hAnsiTheme="minorBidi"/>
                <w:sz w:val="28"/>
                <w:szCs w:val="28"/>
                <w:highlight w:val="lightGray"/>
                <w:lang w:val="en-GB"/>
              </w:rPr>
            </w:pPr>
            <w:r w:rsidRPr="00A60016">
              <w:rPr>
                <w:rFonts w:asciiTheme="minorBidi" w:hAnsiTheme="minorBidi"/>
                <w:b/>
                <w:bCs/>
                <w:sz w:val="28"/>
                <w:szCs w:val="28"/>
                <w:highlight w:val="lightGray"/>
                <w:lang w:val="en-GB"/>
              </w:rPr>
              <w:t>Advance Payment</w:t>
            </w:r>
            <w:r w:rsidRPr="00A60016">
              <w:rPr>
                <w:rFonts w:asciiTheme="minorBidi" w:hAnsiTheme="minorBidi"/>
                <w:sz w:val="28"/>
                <w:szCs w:val="28"/>
                <w:highlight w:val="lightGray"/>
                <w:lang w:val="en-GB"/>
              </w:rPr>
              <w:t>:</w:t>
            </w:r>
            <w:r w:rsidR="005423B0" w:rsidRPr="00A60016">
              <w:rPr>
                <w:rFonts w:asciiTheme="minorBidi" w:hAnsiTheme="minorBidi"/>
                <w:sz w:val="28"/>
                <w:szCs w:val="28"/>
                <w:highlight w:val="lightGray"/>
                <w:lang w:val="en-GB"/>
              </w:rPr>
              <w:t xml:space="preserve"> Not applicable section 8  </w:t>
            </w:r>
          </w:p>
          <w:p w:rsidR="003813A1" w:rsidRPr="00A60016" w:rsidRDefault="003813A1" w:rsidP="003813A1">
            <w:pPr>
              <w:shd w:val="clear" w:color="auto" w:fill="E5B8B7" w:themeFill="accent2" w:themeFillTint="66"/>
              <w:spacing w:after="0"/>
              <w:jc w:val="both"/>
              <w:rPr>
                <w:rFonts w:asciiTheme="minorBidi" w:hAnsiTheme="minorBidi"/>
                <w:sz w:val="28"/>
                <w:szCs w:val="28"/>
                <w:highlight w:val="lightGray"/>
                <w:lang w:val="en-GB"/>
              </w:rPr>
            </w:pPr>
            <w:r w:rsidRPr="00A60016">
              <w:rPr>
                <w:rFonts w:asciiTheme="minorBidi" w:hAnsiTheme="minorBidi"/>
                <w:b/>
                <w:bCs/>
                <w:sz w:val="28"/>
                <w:szCs w:val="28"/>
                <w:highlight w:val="lightGray"/>
                <w:lang w:val="en-GB"/>
              </w:rPr>
              <w:t>2-On Shipment</w:t>
            </w:r>
            <w:r w:rsidRPr="00A60016">
              <w:rPr>
                <w:rFonts w:asciiTheme="minorBidi" w:hAnsiTheme="minorBidi"/>
                <w:sz w:val="28"/>
                <w:szCs w:val="28"/>
                <w:highlight w:val="lightGray"/>
                <w:lang w:val="en-GB"/>
              </w:rPr>
              <w:t xml:space="preserve">40%percent of the Contract Price of the </w:t>
            </w:r>
            <w:r w:rsidR="00172EB8" w:rsidRPr="00A60016">
              <w:rPr>
                <w:rFonts w:asciiTheme="minorBidi" w:hAnsiTheme="minorBidi"/>
                <w:sz w:val="28"/>
                <w:szCs w:val="28"/>
                <w:highlight w:val="lightGray"/>
                <w:lang w:val="en-GB"/>
              </w:rPr>
              <w:t xml:space="preserve"> Medical Supplies</w:t>
            </w:r>
            <w:r w:rsidRPr="00A60016">
              <w:rPr>
                <w:rFonts w:asciiTheme="minorBidi" w:hAnsiTheme="minorBidi"/>
                <w:sz w:val="28"/>
                <w:szCs w:val="28"/>
                <w:highlight w:val="lightGray"/>
                <w:lang w:val="en-GB"/>
              </w:rPr>
              <w:t xml:space="preserve"> shipped upon receive the complete match document </w:t>
            </w:r>
            <w:proofErr w:type="spellStart"/>
            <w:r w:rsidRPr="00A60016">
              <w:rPr>
                <w:rFonts w:asciiTheme="minorBidi" w:hAnsiTheme="minorBidi"/>
                <w:sz w:val="28"/>
                <w:szCs w:val="28"/>
                <w:highlight w:val="lightGray"/>
                <w:lang w:val="en-GB"/>
              </w:rPr>
              <w:t>withterms</w:t>
            </w:r>
            <w:proofErr w:type="spellEnd"/>
            <w:r w:rsidRPr="00A60016">
              <w:rPr>
                <w:rFonts w:asciiTheme="minorBidi" w:hAnsiTheme="minorBidi"/>
                <w:sz w:val="28"/>
                <w:szCs w:val="28"/>
                <w:highlight w:val="lightGray"/>
                <w:lang w:val="en-GB"/>
              </w:rPr>
              <w:t xml:space="preserve">&amp; conditions L/C  shall be paid through irrevocable confirmed letter of credit </w:t>
            </w:r>
            <w:r w:rsidRPr="00A60016">
              <w:rPr>
                <w:rFonts w:asciiTheme="minorBidi" w:hAnsiTheme="minorBidi"/>
                <w:sz w:val="28"/>
                <w:szCs w:val="28"/>
                <w:highlight w:val="lightGray"/>
                <w:lang w:val="en-GB"/>
              </w:rPr>
              <w:lastRenderedPageBreak/>
              <w:t xml:space="preserve">opened in </w:t>
            </w:r>
            <w:proofErr w:type="spellStart"/>
            <w:r w:rsidRPr="00A60016">
              <w:rPr>
                <w:rFonts w:asciiTheme="minorBidi" w:hAnsiTheme="minorBidi"/>
                <w:sz w:val="28"/>
                <w:szCs w:val="28"/>
                <w:highlight w:val="lightGray"/>
                <w:lang w:val="en-GB"/>
              </w:rPr>
              <w:t>favor</w:t>
            </w:r>
            <w:proofErr w:type="spellEnd"/>
            <w:r w:rsidRPr="00A60016">
              <w:rPr>
                <w:rFonts w:asciiTheme="minorBidi" w:hAnsiTheme="minorBidi"/>
                <w:sz w:val="28"/>
                <w:szCs w:val="28"/>
                <w:highlight w:val="lightGray"/>
                <w:lang w:val="en-GB"/>
              </w:rPr>
              <w:t xml:space="preserve"> of the Supplier in a bank in its country, upon submission of documents specified in GCC Clause 11 </w:t>
            </w:r>
          </w:p>
          <w:p w:rsidR="003813A1" w:rsidRPr="00A60016" w:rsidRDefault="003813A1" w:rsidP="00A860A2">
            <w:pPr>
              <w:shd w:val="clear" w:color="auto" w:fill="E5B8B7" w:themeFill="accent2" w:themeFillTint="66"/>
              <w:spacing w:after="0"/>
              <w:jc w:val="both"/>
              <w:rPr>
                <w:rFonts w:asciiTheme="minorBidi" w:hAnsiTheme="minorBidi"/>
                <w:sz w:val="28"/>
                <w:szCs w:val="28"/>
                <w:highlight w:val="lightGray"/>
                <w:lang w:val="en-GB"/>
              </w:rPr>
            </w:pPr>
            <w:r w:rsidRPr="00A60016">
              <w:rPr>
                <w:rFonts w:asciiTheme="minorBidi" w:hAnsiTheme="minorBidi"/>
                <w:sz w:val="28"/>
                <w:szCs w:val="28"/>
                <w:highlight w:val="lightGray"/>
                <w:lang w:val="en-GB"/>
              </w:rPr>
              <w:t xml:space="preserve">-Opening charges and charges for amendment of the letter of credit at the request of or due to a fault or default of the </w:t>
            </w:r>
            <w:r w:rsidR="00A860A2" w:rsidRPr="00A60016">
              <w:rPr>
                <w:rFonts w:asciiTheme="minorBidi" w:hAnsiTheme="minorBidi"/>
                <w:sz w:val="28"/>
                <w:szCs w:val="28"/>
                <w:highlight w:val="lightGray"/>
                <w:lang w:val="en-GB"/>
              </w:rPr>
              <w:t>seller</w:t>
            </w:r>
            <w:r w:rsidRPr="00A60016">
              <w:rPr>
                <w:rFonts w:asciiTheme="minorBidi" w:hAnsiTheme="minorBidi"/>
                <w:sz w:val="28"/>
                <w:szCs w:val="28"/>
                <w:highlight w:val="lightGray"/>
                <w:lang w:val="en-GB"/>
              </w:rPr>
              <w:t xml:space="preserve"> are for the account of the </w:t>
            </w:r>
            <w:r w:rsidR="00A860A2" w:rsidRPr="00A60016">
              <w:rPr>
                <w:rFonts w:asciiTheme="minorBidi" w:hAnsiTheme="minorBidi"/>
                <w:sz w:val="28"/>
                <w:szCs w:val="28"/>
                <w:highlight w:val="lightGray"/>
                <w:lang w:val="en-GB"/>
              </w:rPr>
              <w:t>seller</w:t>
            </w:r>
            <w:r w:rsidRPr="00A60016">
              <w:rPr>
                <w:rFonts w:asciiTheme="minorBidi" w:hAnsiTheme="minorBidi"/>
                <w:sz w:val="28"/>
                <w:szCs w:val="28"/>
                <w:highlight w:val="lightGray"/>
                <w:lang w:val="en-GB"/>
              </w:rPr>
              <w:t>.</w:t>
            </w:r>
          </w:p>
          <w:p w:rsidR="003813A1" w:rsidRPr="00A60016" w:rsidRDefault="003813A1" w:rsidP="003813A1">
            <w:pPr>
              <w:shd w:val="clear" w:color="auto" w:fill="E5B8B7" w:themeFill="accent2" w:themeFillTint="66"/>
              <w:spacing w:after="0"/>
              <w:jc w:val="both"/>
              <w:rPr>
                <w:rFonts w:asciiTheme="minorBidi" w:hAnsiTheme="minorBidi"/>
                <w:sz w:val="28"/>
                <w:szCs w:val="28"/>
                <w:highlight w:val="lightGray"/>
                <w:lang w:val="en-GB"/>
              </w:rPr>
            </w:pPr>
            <w:r w:rsidRPr="00A60016">
              <w:rPr>
                <w:rFonts w:asciiTheme="minorBidi" w:hAnsiTheme="minorBidi"/>
                <w:sz w:val="28"/>
                <w:szCs w:val="28"/>
                <w:highlight w:val="lightGray"/>
                <w:lang w:val="en-GB"/>
              </w:rPr>
              <w:t xml:space="preserve"> Confirmation charges and charges for amendment to letters of credit at the request of or due to a fault or default on behalf of the Supplier are for the account of the Supplier.</w:t>
            </w:r>
          </w:p>
          <w:p w:rsidR="00E552AA" w:rsidRPr="00A60016" w:rsidRDefault="00E552AA" w:rsidP="00356F98">
            <w:pPr>
              <w:shd w:val="clear" w:color="auto" w:fill="E5B8B7"/>
              <w:tabs>
                <w:tab w:val="right" w:pos="-567"/>
              </w:tabs>
              <w:spacing w:after="0"/>
              <w:ind w:right="162"/>
              <w:rPr>
                <w:sz w:val="28"/>
                <w:szCs w:val="28"/>
                <w:highlight w:val="lightGray"/>
              </w:rPr>
            </w:pPr>
            <w:r w:rsidRPr="00A60016">
              <w:rPr>
                <w:sz w:val="28"/>
                <w:szCs w:val="28"/>
                <w:highlight w:val="lightGray"/>
                <w:lang w:val="en-GB"/>
              </w:rPr>
              <w:t>3-</w:t>
            </w:r>
            <w:r w:rsidR="00356F98" w:rsidRPr="00A60016">
              <w:rPr>
                <w:sz w:val="28"/>
                <w:szCs w:val="28"/>
                <w:highlight w:val="lightGray"/>
                <w:lang w:val="en-GB"/>
              </w:rPr>
              <w:t>2</w:t>
            </w:r>
            <w:r w:rsidRPr="00A60016">
              <w:rPr>
                <w:sz w:val="28"/>
                <w:szCs w:val="28"/>
                <w:highlight w:val="lightGray"/>
                <w:lang w:val="en-GB"/>
              </w:rPr>
              <w:t xml:space="preserve">0% after arrive the items to </w:t>
            </w:r>
            <w:proofErr w:type="spellStart"/>
            <w:r w:rsidRPr="00A60016">
              <w:rPr>
                <w:sz w:val="28"/>
                <w:szCs w:val="28"/>
                <w:highlight w:val="lightGray"/>
                <w:lang w:val="en-GB"/>
              </w:rPr>
              <w:t>kimadia</w:t>
            </w:r>
            <w:proofErr w:type="spellEnd"/>
            <w:r w:rsidRPr="00A60016">
              <w:rPr>
                <w:sz w:val="28"/>
                <w:szCs w:val="28"/>
                <w:highlight w:val="lightGray"/>
                <w:lang w:val="en-GB"/>
              </w:rPr>
              <w:t xml:space="preserve"> warehouse &amp; complying by (the number &amp; without  shortages or damage as per contract conditions</w:t>
            </w:r>
            <w:r w:rsidRPr="00A60016">
              <w:rPr>
                <w:sz w:val="28"/>
                <w:szCs w:val="28"/>
                <w:highlight w:val="lightGray"/>
              </w:rPr>
              <w:t>.</w:t>
            </w:r>
          </w:p>
          <w:p w:rsidR="00E552AA" w:rsidRPr="00A60016" w:rsidRDefault="00E552AA" w:rsidP="00356F98">
            <w:pPr>
              <w:shd w:val="clear" w:color="auto" w:fill="E5B8B7"/>
              <w:spacing w:after="0"/>
              <w:jc w:val="both"/>
              <w:rPr>
                <w:sz w:val="28"/>
                <w:szCs w:val="28"/>
                <w:highlight w:val="lightGray"/>
                <w:lang w:val="en-GB"/>
              </w:rPr>
            </w:pPr>
            <w:r w:rsidRPr="00A60016">
              <w:rPr>
                <w:sz w:val="28"/>
                <w:szCs w:val="28"/>
                <w:highlight w:val="lightGray"/>
                <w:lang w:val="en-GB"/>
              </w:rPr>
              <w:t xml:space="preserve">4-(upon receipt (acceptances)) </w:t>
            </w:r>
            <w:r w:rsidR="00356F98" w:rsidRPr="00A60016">
              <w:rPr>
                <w:sz w:val="28"/>
                <w:szCs w:val="28"/>
                <w:highlight w:val="lightGray"/>
                <w:lang w:val="en-GB"/>
              </w:rPr>
              <w:t>4</w:t>
            </w:r>
            <w:r w:rsidRPr="00A60016">
              <w:rPr>
                <w:sz w:val="28"/>
                <w:szCs w:val="28"/>
                <w:highlight w:val="lightGray"/>
                <w:lang w:val="en-GB"/>
              </w:rPr>
              <w:t>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aa"/>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aa"/>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aa"/>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aa"/>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w:t>
            </w:r>
            <w:proofErr w:type="spellStart"/>
            <w:r w:rsidR="00CC5D08" w:rsidRPr="005D0AA8">
              <w:rPr>
                <w:rFonts w:asciiTheme="minorBidi" w:hAnsiTheme="minorBidi"/>
                <w:b/>
                <w:bCs/>
                <w:sz w:val="28"/>
                <w:szCs w:val="28"/>
                <w:highlight w:val="yellow"/>
              </w:rPr>
              <w:t>max.</w:t>
            </w:r>
            <w:r w:rsidR="001F1CB3" w:rsidRPr="005D0AA8">
              <w:rPr>
                <w:rFonts w:asciiTheme="minorBidi" w:hAnsiTheme="minorBidi"/>
                <w:sz w:val="28"/>
                <w:szCs w:val="28"/>
                <w:highlight w:val="yellow"/>
                <w:lang w:bidi="ar-IQ"/>
              </w:rPr>
              <w:t>in</w:t>
            </w:r>
            <w:proofErr w:type="spellEnd"/>
            <w:r w:rsidR="001F1CB3" w:rsidRPr="005D0AA8">
              <w:rPr>
                <w:rFonts w:asciiTheme="minorBidi" w:hAnsiTheme="minorBidi"/>
                <w:sz w:val="28"/>
                <w:szCs w:val="28"/>
                <w:highlight w:val="yellow"/>
                <w:lang w:bidi="ar-IQ"/>
              </w:rPr>
              <w:t xml:space="preserve">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w:t>
            </w:r>
            <w:proofErr w:type="spellStart"/>
            <w:r w:rsidR="00452B93" w:rsidRPr="00C45B14">
              <w:rPr>
                <w:rFonts w:asciiTheme="minorBidi" w:hAnsiTheme="minorBidi"/>
                <w:sz w:val="28"/>
                <w:szCs w:val="28"/>
                <w:highlight w:val="yellow"/>
                <w:lang w:val="en-GB"/>
              </w:rPr>
              <w:t>the</w:t>
            </w:r>
            <w:proofErr w:type="spellEnd"/>
            <w:r w:rsidR="00452B93"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ae"/>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1"/>
        <w:rPr>
          <w:rFonts w:eastAsiaTheme="minorHAnsi"/>
        </w:rPr>
      </w:pPr>
    </w:p>
    <w:p w:rsidR="00895CA2" w:rsidRPr="00C84D0C" w:rsidRDefault="00895CA2" w:rsidP="00B14840">
      <w:pPr>
        <w:pStyle w:val="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8A3" w:rsidRDefault="00DF28A3" w:rsidP="00C10F59">
      <w:pPr>
        <w:spacing w:after="0" w:line="240" w:lineRule="auto"/>
      </w:pPr>
      <w:r>
        <w:separator/>
      </w:r>
    </w:p>
  </w:endnote>
  <w:endnote w:type="continuationSeparator" w:id="0">
    <w:p w:rsidR="00DF28A3" w:rsidRDefault="00DF28A3"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Default="00100C6C" w:rsidP="002F6847">
    <w:pPr>
      <w:pStyle w:val="a6"/>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 </w:t>
    </w:r>
    <w:r w:rsidRPr="00FD29E8">
      <w:rPr>
        <w:rFonts w:asciiTheme="majorHAnsi" w:hAnsiTheme="majorHAnsi"/>
        <w:b/>
        <w:bCs/>
      </w:rPr>
      <w:t>94/ 2023 /</w:t>
    </w:r>
    <w:r>
      <w:rPr>
        <w:rFonts w:asciiTheme="majorHAnsi" w:hAnsiTheme="majorHAnsi"/>
        <w:b/>
        <w:bCs/>
      </w:rPr>
      <w:t>81</w:t>
    </w:r>
    <w:r w:rsidRPr="00FD29E8">
      <w:rPr>
        <w:rFonts w:asciiTheme="majorHAnsi" w:hAnsiTheme="majorHAnsi"/>
        <w:b/>
        <w:bCs/>
      </w:rPr>
      <w:t xml:space="preserve">   ENT Appliances  (CIP)</w:t>
    </w:r>
  </w:p>
  <w:p w:rsidR="00100C6C" w:rsidRDefault="00100C6C"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rsidR="00100C6C" w:rsidRPr="009E776D" w:rsidRDefault="00100C6C" w:rsidP="006C623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rsidR="00100C6C" w:rsidRDefault="00100C6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Default="00100C6C" w:rsidP="002F6847">
    <w:pPr>
      <w:pStyle w:val="a6"/>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 </w:t>
    </w:r>
    <w:r w:rsidRPr="00FD29E8">
      <w:rPr>
        <w:rFonts w:asciiTheme="majorHAnsi" w:hAnsiTheme="majorHAnsi"/>
        <w:b/>
        <w:bCs/>
      </w:rPr>
      <w:t>94/ 2023 /</w:t>
    </w:r>
    <w:r>
      <w:rPr>
        <w:rFonts w:asciiTheme="majorHAnsi" w:hAnsiTheme="majorHAnsi"/>
        <w:b/>
        <w:bCs/>
      </w:rPr>
      <w:t>81</w:t>
    </w:r>
    <w:r w:rsidRPr="00FD29E8">
      <w:rPr>
        <w:rFonts w:asciiTheme="majorHAnsi" w:hAnsiTheme="majorHAnsi"/>
        <w:b/>
        <w:bCs/>
      </w:rPr>
      <w:t xml:space="preserve">   ENT Appliances  (CIP)</w:t>
    </w:r>
  </w:p>
  <w:p w:rsidR="00100C6C" w:rsidRDefault="00100C6C"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rsidR="00100C6C" w:rsidRPr="009E776D" w:rsidRDefault="00100C6C" w:rsidP="009E776D">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rsidR="00100C6C" w:rsidRDefault="00100C6C" w:rsidP="009E776D">
    <w:pPr>
      <w:pStyle w:val="a6"/>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58122F">
      <w:fldChar w:fldCharType="begin"/>
    </w:r>
    <w:r>
      <w:instrText xml:space="preserve"> PAGE   \* MERGEFORMAT </w:instrText>
    </w:r>
    <w:r w:rsidRPr="0058122F">
      <w:fldChar w:fldCharType="separate"/>
    </w:r>
    <w:r w:rsidR="00FA7A0C" w:rsidRPr="00FA7A0C">
      <w:rPr>
        <w:rFonts w:asciiTheme="majorHAnsi" w:hAnsiTheme="majorHAnsi"/>
        <w:noProof/>
      </w:rPr>
      <w:t>131</w:t>
    </w:r>
    <w:r>
      <w:rPr>
        <w:rFonts w:asciiTheme="majorHAnsi" w:hAnsiTheme="majorHAnsi"/>
        <w:noProof/>
      </w:rPr>
      <w:fldChar w:fldCharType="end"/>
    </w:r>
  </w:p>
  <w:p w:rsidR="00100C6C" w:rsidRDefault="00100C6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8A3" w:rsidRDefault="00DF28A3" w:rsidP="00C10F59">
      <w:pPr>
        <w:spacing w:after="0" w:line="240" w:lineRule="auto"/>
      </w:pPr>
      <w:r>
        <w:separator/>
      </w:r>
    </w:p>
  </w:footnote>
  <w:footnote w:type="continuationSeparator" w:id="0">
    <w:p w:rsidR="00DF28A3" w:rsidRDefault="00DF28A3"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Default="00100C6C">
    <w:pPr>
      <w:pStyle w:val="a5"/>
      <w:numPr>
        <w:ilvl w:val="12"/>
        <w:numId w:val="0"/>
      </w:numPr>
      <w:pBdr>
        <w:bottom w:val="single" w:sz="6" w:space="2" w:color="auto"/>
      </w:pBdr>
    </w:pPr>
    <w:r>
      <w:t xml:space="preserve">Section I: Instructions to Bidders </w:t>
    </w:r>
    <w:r>
      <w:tab/>
    </w:r>
    <w:r>
      <w:rPr>
        <w:rStyle w:val="af0"/>
      </w:rPr>
      <w:fldChar w:fldCharType="begin"/>
    </w:r>
    <w:r>
      <w:rPr>
        <w:rStyle w:val="af0"/>
      </w:rPr>
      <w:instrText xml:space="preserve"> PAGE </w:instrText>
    </w:r>
    <w:r>
      <w:rPr>
        <w:rStyle w:val="af0"/>
      </w:rPr>
      <w:fldChar w:fldCharType="separate"/>
    </w:r>
    <w:r w:rsidR="002563D0">
      <w:rPr>
        <w:rStyle w:val="af0"/>
        <w:noProof/>
      </w:rPr>
      <w:t>61</w:t>
    </w:r>
    <w:r>
      <w:rPr>
        <w:rStyle w:val="af0"/>
      </w:rPr>
      <w:fldChar w:fldCharType="end"/>
    </w:r>
  </w:p>
  <w:p w:rsidR="00100C6C" w:rsidRDefault="00100C6C">
    <w:pPr>
      <w:pStyle w:val="a5"/>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Default="00100C6C" w:rsidP="00B47DB8">
    <w:pPr>
      <w:pStyle w:val="a5"/>
      <w:pBdr>
        <w:bottom w:val="single" w:sz="4" w:space="0" w:color="auto"/>
      </w:pBdr>
    </w:pPr>
    <w:r>
      <w:t>Section I: Instructions to Bidders</w:t>
    </w:r>
    <w:r>
      <w:tab/>
    </w:r>
    <w:r>
      <w:rPr>
        <w:rStyle w:val="af0"/>
      </w:rPr>
      <w:fldChar w:fldCharType="begin"/>
    </w:r>
    <w:r>
      <w:rPr>
        <w:rStyle w:val="af0"/>
      </w:rPr>
      <w:instrText xml:space="preserve"> PAGE </w:instrText>
    </w:r>
    <w:r>
      <w:rPr>
        <w:rStyle w:val="af0"/>
      </w:rPr>
      <w:fldChar w:fldCharType="separate"/>
    </w:r>
    <w:r w:rsidR="002563D0">
      <w:rPr>
        <w:rStyle w:val="af0"/>
        <w:noProof/>
      </w:rPr>
      <w:t>1</w:t>
    </w:r>
    <w:r>
      <w:rPr>
        <w:rStyle w:val="af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Default="00100C6C" w:rsidP="00B47DB8">
    <w:pPr>
      <w:pStyle w:val="a5"/>
      <w:pBdr>
        <w:bottom w:val="single" w:sz="4" w:space="0" w:color="auto"/>
      </w:pBdr>
    </w:pPr>
    <w:r>
      <w:t>Section IV Bidding Forms</w:t>
    </w:r>
    <w:r>
      <w:tab/>
    </w:r>
    <w:r>
      <w:rPr>
        <w:rStyle w:val="af0"/>
      </w:rPr>
      <w:fldChar w:fldCharType="begin"/>
    </w:r>
    <w:r>
      <w:rPr>
        <w:rStyle w:val="af0"/>
      </w:rPr>
      <w:instrText xml:space="preserve"> PAGE </w:instrText>
    </w:r>
    <w:r>
      <w:rPr>
        <w:rStyle w:val="af0"/>
      </w:rPr>
      <w:fldChar w:fldCharType="separate"/>
    </w:r>
    <w:r w:rsidR="002563D0">
      <w:rPr>
        <w:rStyle w:val="af0"/>
        <w:noProof/>
      </w:rPr>
      <w:t>62</w:t>
    </w:r>
    <w:r>
      <w:rPr>
        <w:rStyle w:val="af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Default="00100C6C">
    <w:pPr>
      <w:pBdr>
        <w:bottom w:val="single" w:sz="4" w:space="1" w:color="auto"/>
      </w:pBdr>
      <w:tabs>
        <w:tab w:val="right" w:pos="9000"/>
      </w:tabs>
    </w:pPr>
    <w:r>
      <w:t>Section IV Bidding Forms</w:t>
    </w:r>
    <w:r>
      <w:rPr>
        <w:rStyle w:val="af0"/>
        <w:sz w:val="20"/>
      </w:rPr>
      <w:tab/>
    </w:r>
    <w:r>
      <w:rPr>
        <w:rStyle w:val="af0"/>
        <w:sz w:val="20"/>
      </w:rPr>
      <w:fldChar w:fldCharType="begin"/>
    </w:r>
    <w:r>
      <w:rPr>
        <w:rStyle w:val="af0"/>
        <w:sz w:val="20"/>
      </w:rPr>
      <w:instrText xml:space="preserve"> PAGE </w:instrText>
    </w:r>
    <w:r>
      <w:rPr>
        <w:rStyle w:val="af0"/>
        <w:sz w:val="20"/>
      </w:rPr>
      <w:fldChar w:fldCharType="separate"/>
    </w:r>
    <w:r w:rsidR="00FA7A0C">
      <w:rPr>
        <w:rStyle w:val="af0"/>
        <w:noProof/>
        <w:sz w:val="20"/>
      </w:rPr>
      <w:t>78</w:t>
    </w:r>
    <w:r>
      <w:rPr>
        <w:rStyle w:val="af0"/>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Default="00100C6C" w:rsidP="00B47DB8">
    <w:pPr>
      <w:pBdr>
        <w:bottom w:val="single" w:sz="4" w:space="1" w:color="auto"/>
      </w:pBdr>
      <w:tabs>
        <w:tab w:val="right" w:pos="9000"/>
      </w:tabs>
    </w:pPr>
    <w:r>
      <w:t>Section V. Eligible Countries</w:t>
    </w:r>
    <w:r>
      <w:tab/>
    </w:r>
    <w:fldSimple w:instr=" PAGE ">
      <w:r w:rsidR="00FA7A0C">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Default="00100C6C">
    <w:pPr>
      <w:pStyle w:val="a5"/>
      <w:pBdr>
        <w:bottom w:val="single" w:sz="4" w:space="1" w:color="auto"/>
      </w:pBdr>
    </w:pPr>
    <w:r>
      <w:tab/>
    </w:r>
    <w:r>
      <w:rPr>
        <w:rStyle w:val="af0"/>
      </w:rPr>
      <w:fldChar w:fldCharType="begin"/>
    </w:r>
    <w:r>
      <w:rPr>
        <w:rStyle w:val="af0"/>
      </w:rPr>
      <w:instrText xml:space="preserve"> PAGE </w:instrText>
    </w:r>
    <w:r>
      <w:rPr>
        <w:rStyle w:val="af0"/>
      </w:rPr>
      <w:fldChar w:fldCharType="separate"/>
    </w:r>
    <w:r w:rsidR="00FA7A0C">
      <w:rPr>
        <w:rStyle w:val="af0"/>
        <w:noProof/>
      </w:rPr>
      <w:t>75</w:t>
    </w:r>
    <w:r>
      <w:rPr>
        <w:rStyle w:val="af0"/>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Pr="00AB30CE" w:rsidRDefault="00100C6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100C6C" w:rsidRDefault="00100C6C" w:rsidP="001420A4">
    <w:pPr>
      <w:pStyle w:val="a5"/>
      <w:pBdr>
        <w:bottom w:val="single" w:sz="4" w:space="1" w:color="auto"/>
      </w:pBdr>
    </w:pPr>
    <w:r>
      <w:tab/>
    </w:r>
    <w:fldSimple w:instr=" PAGE ">
      <w:r w:rsidR="00FA7A0C">
        <w:rPr>
          <w:noProof/>
        </w:rPr>
        <w:t>131</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C6C" w:rsidRDefault="00100C6C">
    <w:pPr>
      <w:pStyle w:val="a5"/>
      <w:pBdr>
        <w:bottom w:val="single" w:sz="4" w:space="1" w:color="auto"/>
      </w:pBdr>
    </w:pPr>
    <w:r>
      <w:t>Section VII. General Conditions of Contract</w:t>
    </w:r>
    <w:r>
      <w:tab/>
    </w:r>
    <w:r>
      <w:rPr>
        <w:rStyle w:val="af0"/>
      </w:rPr>
      <w:fldChar w:fldCharType="begin"/>
    </w:r>
    <w:r>
      <w:rPr>
        <w:rStyle w:val="af0"/>
      </w:rPr>
      <w:instrText xml:space="preserve"> PAGE </w:instrText>
    </w:r>
    <w:r>
      <w:rPr>
        <w:rStyle w:val="af0"/>
      </w:rPr>
      <w:fldChar w:fldCharType="separate"/>
    </w:r>
    <w:r w:rsidR="00FA7A0C">
      <w:rPr>
        <w:rStyle w:val="af0"/>
        <w:noProof/>
      </w:rPr>
      <w:t>79</w:t>
    </w:r>
    <w:r>
      <w:rPr>
        <w:rStyle w:val="af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20"/>
  <w:drawingGridHorizontalSpacing w:val="110"/>
  <w:displayHorizontalDrawingGridEvery w:val="2"/>
  <w:characterSpacingControl w:val="doNotCompress"/>
  <w:hdrShapeDefaults>
    <o:shapedefaults v:ext="edit" spidmax="60418"/>
  </w:hdrShapeDefaults>
  <w:footnotePr>
    <w:footnote w:id="-1"/>
    <w:footnote w:id="0"/>
  </w:footnotePr>
  <w:endnotePr>
    <w:numFmt w:val="decimal"/>
    <w:endnote w:id="-1"/>
    <w:endnote w:id="0"/>
  </w:endnotePr>
  <w:compat/>
  <w:rsids>
    <w:rsidRoot w:val="00245E35"/>
    <w:rsid w:val="00002BFC"/>
    <w:rsid w:val="00003753"/>
    <w:rsid w:val="000064C4"/>
    <w:rsid w:val="00006F23"/>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C6C"/>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2EC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3D0"/>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2F6847"/>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292E"/>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0E18"/>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22F"/>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4AE"/>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353D9"/>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0193"/>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016"/>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0848"/>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B94"/>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28A3"/>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A7A0C"/>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35B11"/>
  </w:style>
  <w:style w:type="paragraph" w:styleId="1">
    <w:name w:val="heading 1"/>
    <w:basedOn w:val="a1"/>
    <w:next w:val="a1"/>
    <w:link w:val="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21">
    <w:name w:val="heading 2"/>
    <w:basedOn w:val="a1"/>
    <w:next w:val="a1"/>
    <w:link w:val="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31">
    <w:name w:val="heading 3"/>
    <w:aliases w:val="Sub-Clause Paragraph,Section Header3"/>
    <w:basedOn w:val="21"/>
    <w:next w:val="a1"/>
    <w:link w:val="3Char"/>
    <w:autoRedefine/>
    <w:qFormat/>
    <w:rsid w:val="00895CA2"/>
    <w:pPr>
      <w:pBdr>
        <w:bottom w:val="none" w:sz="0" w:space="0" w:color="auto"/>
      </w:pBdr>
      <w:suppressAutoHyphens w:val="0"/>
      <w:spacing w:after="180"/>
      <w:outlineLvl w:val="2"/>
    </w:pPr>
    <w:rPr>
      <w:caps/>
    </w:rPr>
  </w:style>
  <w:style w:type="paragraph" w:styleId="41">
    <w:name w:val="heading 4"/>
    <w:aliases w:val=" Sub-Clause Sub-paragraph"/>
    <w:basedOn w:val="a1"/>
    <w:next w:val="a1"/>
    <w:link w:val="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51">
    <w:name w:val="heading 5"/>
    <w:basedOn w:val="a1"/>
    <w:next w:val="a1"/>
    <w:link w:val="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6">
    <w:name w:val="heading 6"/>
    <w:basedOn w:val="a1"/>
    <w:next w:val="a1"/>
    <w:link w:val="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7">
    <w:name w:val="heading 7"/>
    <w:basedOn w:val="a1"/>
    <w:next w:val="a1"/>
    <w:link w:val="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8">
    <w:name w:val="heading 8"/>
    <w:basedOn w:val="a1"/>
    <w:next w:val="a1"/>
    <w:link w:val="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9">
    <w:name w:val="heading 9"/>
    <w:basedOn w:val="a1"/>
    <w:next w:val="a1"/>
    <w:link w:val="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nhideWhenUsed/>
    <w:rsid w:val="00C10F59"/>
    <w:pPr>
      <w:tabs>
        <w:tab w:val="center" w:pos="4320"/>
        <w:tab w:val="right" w:pos="8640"/>
      </w:tabs>
      <w:spacing w:after="0" w:line="240" w:lineRule="auto"/>
    </w:pPr>
  </w:style>
  <w:style w:type="character" w:customStyle="1" w:styleId="Char">
    <w:name w:val="رأس صفحة Char"/>
    <w:basedOn w:val="a2"/>
    <w:link w:val="a5"/>
    <w:rsid w:val="00C10F59"/>
  </w:style>
  <w:style w:type="paragraph" w:styleId="a6">
    <w:name w:val="footer"/>
    <w:basedOn w:val="a1"/>
    <w:link w:val="Char0"/>
    <w:unhideWhenUsed/>
    <w:rsid w:val="00C10F59"/>
    <w:pPr>
      <w:tabs>
        <w:tab w:val="center" w:pos="4320"/>
        <w:tab w:val="right" w:pos="8640"/>
      </w:tabs>
      <w:spacing w:after="0" w:line="240" w:lineRule="auto"/>
    </w:pPr>
  </w:style>
  <w:style w:type="character" w:customStyle="1" w:styleId="Char0">
    <w:name w:val="تذييل صفحة Char"/>
    <w:basedOn w:val="a2"/>
    <w:link w:val="a6"/>
    <w:rsid w:val="00C10F59"/>
  </w:style>
  <w:style w:type="character" w:styleId="a7">
    <w:name w:val="footnote reference"/>
    <w:semiHidden/>
    <w:rsid w:val="00C10F59"/>
    <w:rPr>
      <w:rFonts w:ascii="Times New Roman" w:hAnsi="Times New Roman"/>
      <w:sz w:val="20"/>
      <w:vertAlign w:val="superscript"/>
    </w:rPr>
  </w:style>
  <w:style w:type="paragraph" w:styleId="a8">
    <w:name w:val="footnote text"/>
    <w:basedOn w:val="a1"/>
    <w:link w:val="Char1"/>
    <w:semiHidden/>
    <w:rsid w:val="00C10F59"/>
    <w:pPr>
      <w:suppressAutoHyphens/>
      <w:spacing w:after="0" w:line="240" w:lineRule="auto"/>
    </w:pPr>
    <w:rPr>
      <w:rFonts w:ascii="Arial" w:eastAsia="Times New Roman" w:hAnsi="Arial" w:cs="Times New Roman"/>
      <w:sz w:val="20"/>
      <w:szCs w:val="20"/>
    </w:rPr>
  </w:style>
  <w:style w:type="character" w:customStyle="1" w:styleId="Char1">
    <w:name w:val="نص حاشية سفلية Char"/>
    <w:basedOn w:val="a2"/>
    <w:link w:val="a8"/>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a9">
    <w:name w:val="Balloon Text"/>
    <w:basedOn w:val="a1"/>
    <w:link w:val="Char2"/>
    <w:semiHidden/>
    <w:unhideWhenUsed/>
    <w:rsid w:val="009E776D"/>
    <w:pPr>
      <w:spacing w:after="0" w:line="240" w:lineRule="auto"/>
    </w:pPr>
    <w:rPr>
      <w:rFonts w:ascii="Tahoma" w:hAnsi="Tahoma" w:cs="Tahoma"/>
      <w:sz w:val="16"/>
      <w:szCs w:val="16"/>
    </w:rPr>
  </w:style>
  <w:style w:type="character" w:customStyle="1" w:styleId="Char2">
    <w:name w:val="نص في بالون Char"/>
    <w:basedOn w:val="a2"/>
    <w:link w:val="a9"/>
    <w:semiHidden/>
    <w:rsid w:val="009E776D"/>
    <w:rPr>
      <w:rFonts w:ascii="Tahoma" w:hAnsi="Tahoma" w:cs="Tahoma"/>
      <w:sz w:val="16"/>
      <w:szCs w:val="16"/>
    </w:rPr>
  </w:style>
  <w:style w:type="character" w:styleId="Hyperlink">
    <w:name w:val="Hyperlink"/>
    <w:basedOn w:val="a2"/>
    <w:uiPriority w:val="99"/>
    <w:unhideWhenUsed/>
    <w:rsid w:val="00911B06"/>
    <w:rPr>
      <w:color w:val="0000FF" w:themeColor="hyperlink"/>
      <w:u w:val="single"/>
    </w:rPr>
  </w:style>
  <w:style w:type="paragraph" w:styleId="aa">
    <w:name w:val="List Paragraph"/>
    <w:basedOn w:val="a1"/>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a1"/>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a1"/>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a1"/>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a1"/>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ab">
    <w:name w:val="Body Text Indent"/>
    <w:basedOn w:val="a1"/>
    <w:link w:val="Char3"/>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Char3">
    <w:name w:val="نص أساسي بمسافة بادئة Char"/>
    <w:basedOn w:val="a2"/>
    <w:link w:val="ab"/>
    <w:rsid w:val="00FB521C"/>
    <w:rPr>
      <w:rFonts w:ascii="Times New Roman" w:eastAsia="Times New Roman" w:hAnsi="Times New Roman" w:cs="Times New Roman"/>
      <w:sz w:val="24"/>
      <w:szCs w:val="20"/>
    </w:rPr>
  </w:style>
  <w:style w:type="paragraph" w:customStyle="1" w:styleId="explanatorynotes">
    <w:name w:val="explanatory_notes"/>
    <w:basedOn w:val="a1"/>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a1"/>
    <w:next w:val="a1"/>
    <w:rsid w:val="00FB521C"/>
    <w:pPr>
      <w:spacing w:before="120" w:line="240" w:lineRule="auto"/>
      <w:jc w:val="both"/>
    </w:pPr>
    <w:rPr>
      <w:rFonts w:ascii="Times New Roman" w:eastAsia="Times New Roman" w:hAnsi="Times New Roman" w:cs="Times New Roman"/>
      <w:b/>
      <w:sz w:val="24"/>
      <w:szCs w:val="20"/>
    </w:rPr>
  </w:style>
  <w:style w:type="paragraph" w:styleId="ac">
    <w:name w:val="Title"/>
    <w:basedOn w:val="a1"/>
    <w:link w:val="Char4"/>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Char4">
    <w:name w:val="العنوان Char"/>
    <w:basedOn w:val="a2"/>
    <w:link w:val="ac"/>
    <w:rsid w:val="00E45416"/>
    <w:rPr>
      <w:rFonts w:ascii="Times New Roman" w:eastAsia="Times New Roman" w:hAnsi="Times New Roman" w:cs="Times New Roman"/>
      <w:b/>
      <w:sz w:val="48"/>
      <w:szCs w:val="20"/>
    </w:rPr>
  </w:style>
  <w:style w:type="character" w:customStyle="1" w:styleId="1Char">
    <w:name w:val="عنوان 1 Char"/>
    <w:basedOn w:val="a2"/>
    <w:link w:val="1"/>
    <w:rsid w:val="00B14840"/>
    <w:rPr>
      <w:rFonts w:ascii="Times New Roman" w:eastAsia="Times New Roman" w:hAnsi="Times New Roman" w:cs="Times New Roman"/>
      <w:b/>
      <w:smallCaps/>
      <w:sz w:val="40"/>
      <w:szCs w:val="40"/>
      <w:lang w:val="en-GB"/>
    </w:rPr>
  </w:style>
  <w:style w:type="character" w:customStyle="1" w:styleId="2Char">
    <w:name w:val="عنوان 2 Char"/>
    <w:basedOn w:val="a2"/>
    <w:link w:val="21"/>
    <w:rsid w:val="00895CA2"/>
    <w:rPr>
      <w:rFonts w:ascii="Times New Roman" w:eastAsia="Times New Roman" w:hAnsi="Times New Roman" w:cs="Times New Roman"/>
      <w:b/>
      <w:smallCaps/>
      <w:sz w:val="36"/>
      <w:szCs w:val="36"/>
      <w:u w:val="single"/>
    </w:rPr>
  </w:style>
  <w:style w:type="character" w:customStyle="1" w:styleId="3Char">
    <w:name w:val="عنوان 3 Char"/>
    <w:aliases w:val="Sub-Clause Paragraph Char,Section Header3 Char"/>
    <w:basedOn w:val="a2"/>
    <w:link w:val="31"/>
    <w:rsid w:val="00895CA2"/>
    <w:rPr>
      <w:rFonts w:ascii="Times New Roman" w:eastAsia="Times New Roman" w:hAnsi="Times New Roman" w:cs="Times New Roman"/>
      <w:b/>
      <w:caps/>
      <w:smallCaps/>
      <w:sz w:val="36"/>
      <w:szCs w:val="36"/>
      <w:u w:val="single"/>
    </w:rPr>
  </w:style>
  <w:style w:type="character" w:customStyle="1" w:styleId="4Char">
    <w:name w:val="عنوان 4 Char"/>
    <w:aliases w:val=" Sub-Clause Sub-paragraph Char"/>
    <w:basedOn w:val="a2"/>
    <w:link w:val="41"/>
    <w:rsid w:val="00895CA2"/>
    <w:rPr>
      <w:rFonts w:ascii="Times New Roman" w:eastAsia="Times New Roman" w:hAnsi="Times New Roman" w:cs="Times New Roman"/>
      <w:b/>
      <w:color w:val="008080"/>
      <w:sz w:val="24"/>
      <w:szCs w:val="20"/>
    </w:rPr>
  </w:style>
  <w:style w:type="character" w:customStyle="1" w:styleId="5Char">
    <w:name w:val="عنوان 5 Char"/>
    <w:basedOn w:val="a2"/>
    <w:link w:val="51"/>
    <w:rsid w:val="00895CA2"/>
    <w:rPr>
      <w:rFonts w:ascii="Times New Roman" w:eastAsia="Times New Roman" w:hAnsi="Times New Roman" w:cs="Times New Roman"/>
      <w:sz w:val="24"/>
      <w:szCs w:val="20"/>
    </w:rPr>
  </w:style>
  <w:style w:type="character" w:customStyle="1" w:styleId="6Char">
    <w:name w:val="عنوان 6 Char"/>
    <w:basedOn w:val="a2"/>
    <w:link w:val="6"/>
    <w:rsid w:val="00895CA2"/>
    <w:rPr>
      <w:rFonts w:ascii="Arial" w:eastAsia="Times New Roman" w:hAnsi="Arial" w:cs="Times New Roman"/>
      <w:b/>
      <w:szCs w:val="20"/>
      <w:lang w:val="en-GB"/>
    </w:rPr>
  </w:style>
  <w:style w:type="character" w:customStyle="1" w:styleId="7Char">
    <w:name w:val="عنوان 7 Char"/>
    <w:basedOn w:val="a2"/>
    <w:link w:val="7"/>
    <w:rsid w:val="00895CA2"/>
    <w:rPr>
      <w:rFonts w:ascii="Arial" w:eastAsia="Times New Roman" w:hAnsi="Arial" w:cs="Times New Roman"/>
      <w:b/>
      <w:szCs w:val="20"/>
      <w:lang w:val="en-GB"/>
    </w:rPr>
  </w:style>
  <w:style w:type="character" w:customStyle="1" w:styleId="8Char">
    <w:name w:val="عنوان 8 Char"/>
    <w:basedOn w:val="a2"/>
    <w:link w:val="8"/>
    <w:rsid w:val="00895CA2"/>
    <w:rPr>
      <w:rFonts w:ascii="Arial" w:eastAsia="Times New Roman" w:hAnsi="Arial" w:cs="Times New Roman"/>
      <w:b/>
      <w:szCs w:val="20"/>
      <w:lang w:val="en-GB"/>
    </w:rPr>
  </w:style>
  <w:style w:type="character" w:customStyle="1" w:styleId="9Char">
    <w:name w:val="عنوان 9 Char"/>
    <w:basedOn w:val="a2"/>
    <w:link w:val="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a2"/>
    <w:rsid w:val="00895CA2"/>
  </w:style>
  <w:style w:type="character" w:customStyle="1" w:styleId="Document6">
    <w:name w:val="Document 6"/>
    <w:basedOn w:val="a2"/>
    <w:rsid w:val="00895CA2"/>
  </w:style>
  <w:style w:type="character" w:customStyle="1" w:styleId="Document7">
    <w:name w:val="Document 7"/>
    <w:basedOn w:val="a2"/>
    <w:rsid w:val="00895CA2"/>
  </w:style>
  <w:style w:type="character" w:customStyle="1" w:styleId="Document8">
    <w:name w:val="Document 8"/>
    <w:basedOn w:val="a2"/>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0">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10">
    <w:name w:val="toc 1"/>
    <w:basedOn w:val="a1"/>
    <w:next w:val="a1"/>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22">
    <w:name w:val="toc 2"/>
    <w:basedOn w:val="a1"/>
    <w:next w:val="a1"/>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39">
    <w:name w:val="toc 3"/>
    <w:basedOn w:val="a1"/>
    <w:next w:val="a1"/>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42">
    <w:name w:val="toc 4"/>
    <w:basedOn w:val="a1"/>
    <w:next w:val="a1"/>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52">
    <w:name w:val="toc 5"/>
    <w:basedOn w:val="a1"/>
    <w:next w:val="a1"/>
    <w:semiHidden/>
    <w:rsid w:val="00895CA2"/>
    <w:pPr>
      <w:spacing w:after="0" w:line="240" w:lineRule="auto"/>
      <w:ind w:left="960"/>
    </w:pPr>
    <w:rPr>
      <w:rFonts w:ascii="Times New Roman" w:eastAsia="Times New Roman" w:hAnsi="Times New Roman" w:cs="Times New Roman"/>
      <w:sz w:val="18"/>
      <w:szCs w:val="20"/>
    </w:rPr>
  </w:style>
  <w:style w:type="paragraph" w:styleId="60">
    <w:name w:val="toc 6"/>
    <w:basedOn w:val="a1"/>
    <w:next w:val="a1"/>
    <w:semiHidden/>
    <w:rsid w:val="00895CA2"/>
    <w:pPr>
      <w:spacing w:after="0" w:line="240" w:lineRule="auto"/>
      <w:ind w:left="1200"/>
    </w:pPr>
    <w:rPr>
      <w:rFonts w:ascii="Times New Roman" w:eastAsia="Times New Roman" w:hAnsi="Times New Roman" w:cs="Times New Roman"/>
      <w:sz w:val="18"/>
      <w:szCs w:val="20"/>
    </w:rPr>
  </w:style>
  <w:style w:type="paragraph" w:styleId="70">
    <w:name w:val="toc 7"/>
    <w:basedOn w:val="a1"/>
    <w:next w:val="a1"/>
    <w:semiHidden/>
    <w:rsid w:val="00895CA2"/>
    <w:pPr>
      <w:spacing w:after="0" w:line="240" w:lineRule="auto"/>
      <w:ind w:left="1440"/>
    </w:pPr>
    <w:rPr>
      <w:rFonts w:ascii="Times New Roman" w:eastAsia="Times New Roman" w:hAnsi="Times New Roman" w:cs="Times New Roman"/>
      <w:sz w:val="18"/>
      <w:szCs w:val="20"/>
    </w:rPr>
  </w:style>
  <w:style w:type="paragraph" w:styleId="80">
    <w:name w:val="toc 8"/>
    <w:basedOn w:val="a1"/>
    <w:next w:val="a1"/>
    <w:semiHidden/>
    <w:rsid w:val="00895CA2"/>
    <w:pPr>
      <w:spacing w:after="0" w:line="240" w:lineRule="auto"/>
      <w:ind w:left="1680"/>
    </w:pPr>
    <w:rPr>
      <w:rFonts w:ascii="Times New Roman" w:eastAsia="Times New Roman" w:hAnsi="Times New Roman" w:cs="Times New Roman"/>
      <w:sz w:val="18"/>
      <w:szCs w:val="20"/>
    </w:rPr>
  </w:style>
  <w:style w:type="paragraph" w:styleId="90">
    <w:name w:val="toc 9"/>
    <w:basedOn w:val="a1"/>
    <w:next w:val="a1"/>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a1"/>
    <w:next w:val="a1"/>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a1"/>
    <w:next w:val="a1"/>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ad">
    <w:name w:val="toa heading"/>
    <w:basedOn w:val="a1"/>
    <w:next w:val="a1"/>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ae">
    <w:name w:val="caption"/>
    <w:basedOn w:val="a1"/>
    <w:next w:val="a1"/>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af">
    <w:name w:val="endnote reference"/>
    <w:semiHidden/>
    <w:rsid w:val="00895CA2"/>
    <w:rPr>
      <w:vertAlign w:val="superscript"/>
    </w:rPr>
  </w:style>
  <w:style w:type="paragraph" w:customStyle="1" w:styleId="Head21">
    <w:name w:val="Head 2.1"/>
    <w:basedOn w:val="a1"/>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a1"/>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a1"/>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a1"/>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a1"/>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a1"/>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af0">
    <w:name w:val="page number"/>
    <w:basedOn w:val="a2"/>
    <w:rsid w:val="00895CA2"/>
  </w:style>
  <w:style w:type="character" w:customStyle="1" w:styleId="Style1">
    <w:name w:val="Style1"/>
    <w:rsid w:val="00895CA2"/>
    <w:rPr>
      <w:rFonts w:ascii="Century Gothic" w:hAnsi="Century Gothic"/>
      <w:b/>
      <w:sz w:val="24"/>
    </w:rPr>
  </w:style>
  <w:style w:type="paragraph" w:customStyle="1" w:styleId="Title2">
    <w:name w:val="Title2"/>
    <w:basedOn w:val="a1"/>
    <w:rsid w:val="00895CA2"/>
    <w:pPr>
      <w:suppressAutoHyphens/>
      <w:spacing w:after="0" w:line="240" w:lineRule="auto"/>
    </w:pPr>
    <w:rPr>
      <w:rFonts w:ascii="Times New Roman" w:eastAsia="Times New Roman" w:hAnsi="Times New Roman" w:cs="Times New Roman"/>
      <w:sz w:val="20"/>
      <w:szCs w:val="20"/>
    </w:rPr>
  </w:style>
  <w:style w:type="paragraph" w:styleId="af1">
    <w:name w:val="Block Text"/>
    <w:basedOn w:val="a1"/>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af2">
    <w:name w:val="Body Text"/>
    <w:basedOn w:val="a1"/>
    <w:link w:val="Char5"/>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Char5">
    <w:name w:val="نص أساسي Char"/>
    <w:basedOn w:val="a2"/>
    <w:link w:val="af2"/>
    <w:rsid w:val="00895CA2"/>
    <w:rPr>
      <w:rFonts w:ascii="Times New Roman" w:eastAsia="Times New Roman" w:hAnsi="Times New Roman" w:cs="Times New Roman"/>
      <w:i/>
      <w:sz w:val="20"/>
      <w:szCs w:val="20"/>
    </w:rPr>
  </w:style>
  <w:style w:type="paragraph" w:styleId="3a">
    <w:name w:val="Body Text Indent 3"/>
    <w:basedOn w:val="a1"/>
    <w:link w:val="3Char0"/>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3Char0">
    <w:name w:val="نص أساسي بمسافة بادئة 3 Char"/>
    <w:basedOn w:val="a2"/>
    <w:link w:val="3a"/>
    <w:rsid w:val="00895CA2"/>
    <w:rPr>
      <w:rFonts w:ascii="Arial" w:eastAsia="Times New Roman" w:hAnsi="Arial" w:cs="Times New Roman"/>
      <w:i/>
      <w:spacing w:val="-2"/>
      <w:szCs w:val="20"/>
      <w:lang w:val="en-GB"/>
    </w:rPr>
  </w:style>
  <w:style w:type="paragraph" w:styleId="23">
    <w:name w:val="Body Text Indent 2"/>
    <w:basedOn w:val="a1"/>
    <w:link w:val="2Char0"/>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2Char0">
    <w:name w:val="نص أساسي بمسافة بادئة 2 Char"/>
    <w:basedOn w:val="a2"/>
    <w:link w:val="23"/>
    <w:rsid w:val="00895CA2"/>
    <w:rPr>
      <w:rFonts w:ascii="Times New Roman" w:eastAsia="Times New Roman" w:hAnsi="Times New Roman" w:cs="Times New Roman"/>
      <w:spacing w:val="-2"/>
      <w:szCs w:val="20"/>
    </w:rPr>
  </w:style>
  <w:style w:type="paragraph" w:styleId="24">
    <w:name w:val="Body Text 2"/>
    <w:basedOn w:val="a1"/>
    <w:link w:val="2Char1"/>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2Char1">
    <w:name w:val="نص أساسي 2 Char"/>
    <w:basedOn w:val="a2"/>
    <w:link w:val="24"/>
    <w:rsid w:val="00895CA2"/>
    <w:rPr>
      <w:rFonts w:ascii="Times New Roman" w:eastAsia="Times New Roman" w:hAnsi="Times New Roman" w:cs="Times New Roman"/>
      <w:i/>
      <w:sz w:val="24"/>
      <w:szCs w:val="20"/>
    </w:rPr>
  </w:style>
  <w:style w:type="paragraph" w:styleId="3b">
    <w:name w:val="Body Text 3"/>
    <w:basedOn w:val="a1"/>
    <w:link w:val="3Char1"/>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3Char1">
    <w:name w:val="نص أساسي 3 Char"/>
    <w:basedOn w:val="a2"/>
    <w:link w:val="3b"/>
    <w:rsid w:val="00895CA2"/>
    <w:rPr>
      <w:rFonts w:ascii="Times New Roman" w:eastAsia="Times New Roman" w:hAnsi="Times New Roman" w:cs="Times New Roman"/>
      <w:sz w:val="24"/>
      <w:szCs w:val="20"/>
    </w:rPr>
  </w:style>
  <w:style w:type="paragraph" w:styleId="af3">
    <w:name w:val="Document Map"/>
    <w:basedOn w:val="a1"/>
    <w:link w:val="Char6"/>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Char6">
    <w:name w:val="خريطة مستند Char"/>
    <w:basedOn w:val="a2"/>
    <w:link w:val="af3"/>
    <w:semiHidden/>
    <w:rsid w:val="00895CA2"/>
    <w:rPr>
      <w:rFonts w:ascii="Tahoma" w:eastAsia="Times New Roman" w:hAnsi="Tahoma" w:cs="Times New Roman"/>
      <w:sz w:val="24"/>
      <w:szCs w:val="20"/>
      <w:shd w:val="clear" w:color="auto" w:fill="000080"/>
    </w:rPr>
  </w:style>
  <w:style w:type="paragraph" w:styleId="af4">
    <w:name w:val="Body Text First Indent"/>
    <w:basedOn w:val="af2"/>
    <w:link w:val="Char7"/>
    <w:rsid w:val="00895CA2"/>
    <w:pPr>
      <w:suppressAutoHyphens w:val="0"/>
      <w:spacing w:after="120"/>
      <w:ind w:firstLine="210"/>
      <w:jc w:val="left"/>
    </w:pPr>
    <w:rPr>
      <w:rFonts w:ascii="Arial" w:hAnsi="Arial"/>
      <w:i w:val="0"/>
      <w:sz w:val="22"/>
    </w:rPr>
  </w:style>
  <w:style w:type="character" w:customStyle="1" w:styleId="Char7">
    <w:name w:val="نص أساسي بمسافة بادئة للسطر الأول Char"/>
    <w:basedOn w:val="Char5"/>
    <w:link w:val="af4"/>
    <w:rsid w:val="00895CA2"/>
    <w:rPr>
      <w:rFonts w:ascii="Arial" w:eastAsia="Times New Roman" w:hAnsi="Arial" w:cs="Times New Roman"/>
      <w:i/>
      <w:sz w:val="20"/>
      <w:szCs w:val="20"/>
    </w:rPr>
  </w:style>
  <w:style w:type="paragraph" w:styleId="25">
    <w:name w:val="Body Text First Indent 2"/>
    <w:basedOn w:val="ab"/>
    <w:link w:val="2Char2"/>
    <w:rsid w:val="00895CA2"/>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895CA2"/>
    <w:rPr>
      <w:rFonts w:ascii="Arial" w:eastAsia="Times New Roman" w:hAnsi="Arial" w:cs="Times New Roman"/>
      <w:sz w:val="24"/>
      <w:szCs w:val="20"/>
    </w:rPr>
  </w:style>
  <w:style w:type="paragraph" w:styleId="af5">
    <w:name w:val="Closing"/>
    <w:basedOn w:val="a1"/>
    <w:link w:val="Char8"/>
    <w:rsid w:val="00895CA2"/>
    <w:pPr>
      <w:spacing w:after="0" w:line="240" w:lineRule="auto"/>
      <w:ind w:left="4252"/>
    </w:pPr>
    <w:rPr>
      <w:rFonts w:ascii="Times New Roman" w:eastAsia="Times New Roman" w:hAnsi="Times New Roman" w:cs="Times New Roman"/>
      <w:sz w:val="24"/>
      <w:szCs w:val="20"/>
    </w:rPr>
  </w:style>
  <w:style w:type="character" w:customStyle="1" w:styleId="Char8">
    <w:name w:val="خاتمة Char"/>
    <w:basedOn w:val="a2"/>
    <w:link w:val="af5"/>
    <w:rsid w:val="00895CA2"/>
    <w:rPr>
      <w:rFonts w:ascii="Times New Roman" w:eastAsia="Times New Roman" w:hAnsi="Times New Roman" w:cs="Times New Roman"/>
      <w:sz w:val="24"/>
      <w:szCs w:val="20"/>
    </w:rPr>
  </w:style>
  <w:style w:type="character" w:styleId="af6">
    <w:name w:val="annotation reference"/>
    <w:semiHidden/>
    <w:rsid w:val="00895CA2"/>
    <w:rPr>
      <w:sz w:val="16"/>
    </w:rPr>
  </w:style>
  <w:style w:type="paragraph" w:styleId="af7">
    <w:name w:val="annotation text"/>
    <w:basedOn w:val="a1"/>
    <w:link w:val="Char9"/>
    <w:semiHidden/>
    <w:rsid w:val="00895CA2"/>
    <w:pPr>
      <w:spacing w:after="0" w:line="240" w:lineRule="auto"/>
    </w:pPr>
    <w:rPr>
      <w:rFonts w:ascii="Times New Roman" w:eastAsia="Times New Roman" w:hAnsi="Times New Roman" w:cs="Times New Roman"/>
      <w:sz w:val="20"/>
      <w:szCs w:val="20"/>
    </w:rPr>
  </w:style>
  <w:style w:type="character" w:customStyle="1" w:styleId="Char9">
    <w:name w:val="نص تعليق Char"/>
    <w:basedOn w:val="a2"/>
    <w:link w:val="af7"/>
    <w:semiHidden/>
    <w:rsid w:val="00895CA2"/>
    <w:rPr>
      <w:rFonts w:ascii="Times New Roman" w:eastAsia="Times New Roman" w:hAnsi="Times New Roman" w:cs="Times New Roman"/>
      <w:sz w:val="20"/>
      <w:szCs w:val="20"/>
    </w:rPr>
  </w:style>
  <w:style w:type="paragraph" w:styleId="af8">
    <w:name w:val="Date"/>
    <w:basedOn w:val="a1"/>
    <w:next w:val="a1"/>
    <w:link w:val="Chara"/>
    <w:rsid w:val="00895CA2"/>
    <w:pPr>
      <w:spacing w:after="0" w:line="240" w:lineRule="auto"/>
    </w:pPr>
    <w:rPr>
      <w:rFonts w:ascii="Times New Roman" w:eastAsia="Times New Roman" w:hAnsi="Times New Roman" w:cs="Times New Roman"/>
      <w:sz w:val="24"/>
      <w:szCs w:val="20"/>
    </w:rPr>
  </w:style>
  <w:style w:type="character" w:customStyle="1" w:styleId="Chara">
    <w:name w:val="تاريخ Char"/>
    <w:basedOn w:val="a2"/>
    <w:link w:val="af8"/>
    <w:rsid w:val="00895CA2"/>
    <w:rPr>
      <w:rFonts w:ascii="Times New Roman" w:eastAsia="Times New Roman" w:hAnsi="Times New Roman" w:cs="Times New Roman"/>
      <w:sz w:val="24"/>
      <w:szCs w:val="20"/>
    </w:rPr>
  </w:style>
  <w:style w:type="character" w:styleId="af9">
    <w:name w:val="Emphasis"/>
    <w:uiPriority w:val="20"/>
    <w:qFormat/>
    <w:rsid w:val="00895CA2"/>
    <w:rPr>
      <w:i/>
    </w:rPr>
  </w:style>
  <w:style w:type="paragraph" w:styleId="afa">
    <w:name w:val="endnote text"/>
    <w:basedOn w:val="a1"/>
    <w:link w:val="Charb"/>
    <w:semiHidden/>
    <w:rsid w:val="00895CA2"/>
    <w:pPr>
      <w:spacing w:after="0" w:line="240" w:lineRule="auto"/>
    </w:pPr>
    <w:rPr>
      <w:rFonts w:ascii="Times New Roman" w:eastAsia="Times New Roman" w:hAnsi="Times New Roman" w:cs="Times New Roman"/>
      <w:sz w:val="20"/>
      <w:szCs w:val="20"/>
    </w:rPr>
  </w:style>
  <w:style w:type="character" w:customStyle="1" w:styleId="Charb">
    <w:name w:val="نص تعليق ختامي Char"/>
    <w:basedOn w:val="a2"/>
    <w:link w:val="afa"/>
    <w:semiHidden/>
    <w:rsid w:val="00895CA2"/>
    <w:rPr>
      <w:rFonts w:ascii="Times New Roman" w:eastAsia="Times New Roman" w:hAnsi="Times New Roman" w:cs="Times New Roman"/>
      <w:sz w:val="20"/>
      <w:szCs w:val="20"/>
    </w:rPr>
  </w:style>
  <w:style w:type="paragraph" w:styleId="afb">
    <w:name w:val="envelope address"/>
    <w:basedOn w:val="a1"/>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afc">
    <w:name w:val="envelope return"/>
    <w:basedOn w:val="a1"/>
    <w:rsid w:val="00895CA2"/>
    <w:pPr>
      <w:spacing w:after="0" w:line="240" w:lineRule="auto"/>
    </w:pPr>
    <w:rPr>
      <w:rFonts w:ascii="Times New Roman" w:eastAsia="Times New Roman" w:hAnsi="Times New Roman" w:cs="Times New Roman"/>
      <w:sz w:val="20"/>
      <w:szCs w:val="20"/>
    </w:rPr>
  </w:style>
  <w:style w:type="character" w:styleId="afd">
    <w:name w:val="FollowedHyperlink"/>
    <w:uiPriority w:val="99"/>
    <w:rsid w:val="00895CA2"/>
    <w:rPr>
      <w:color w:val="800080"/>
      <w:u w:val="single"/>
    </w:rPr>
  </w:style>
  <w:style w:type="paragraph" w:styleId="Index3">
    <w:name w:val="index 3"/>
    <w:basedOn w:val="a1"/>
    <w:next w:val="a1"/>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a1"/>
    <w:next w:val="a1"/>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a1"/>
    <w:next w:val="a1"/>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a1"/>
    <w:next w:val="a1"/>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a1"/>
    <w:next w:val="a1"/>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a1"/>
    <w:next w:val="a1"/>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a1"/>
    <w:next w:val="a1"/>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afe">
    <w:name w:val="index heading"/>
    <w:basedOn w:val="a1"/>
    <w:next w:val="Index1"/>
    <w:semiHidden/>
    <w:rsid w:val="00895CA2"/>
    <w:pPr>
      <w:spacing w:after="0" w:line="240" w:lineRule="auto"/>
    </w:pPr>
    <w:rPr>
      <w:rFonts w:ascii="Times New Roman" w:eastAsia="Times New Roman" w:hAnsi="Times New Roman" w:cs="Times New Roman"/>
      <w:b/>
      <w:sz w:val="24"/>
      <w:szCs w:val="20"/>
    </w:rPr>
  </w:style>
  <w:style w:type="character" w:styleId="aff">
    <w:name w:val="line number"/>
    <w:basedOn w:val="a2"/>
    <w:rsid w:val="00895CA2"/>
  </w:style>
  <w:style w:type="paragraph" w:styleId="aff0">
    <w:name w:val="List"/>
    <w:basedOn w:val="a1"/>
    <w:rsid w:val="00895CA2"/>
    <w:pPr>
      <w:spacing w:after="0" w:line="240" w:lineRule="auto"/>
      <w:ind w:left="283" w:hanging="283"/>
    </w:pPr>
    <w:rPr>
      <w:rFonts w:ascii="Times New Roman" w:eastAsia="Times New Roman" w:hAnsi="Times New Roman" w:cs="Times New Roman"/>
      <w:sz w:val="24"/>
      <w:szCs w:val="20"/>
    </w:rPr>
  </w:style>
  <w:style w:type="paragraph" w:styleId="26">
    <w:name w:val="List 2"/>
    <w:basedOn w:val="a1"/>
    <w:rsid w:val="00895CA2"/>
    <w:pPr>
      <w:spacing w:after="0" w:line="240" w:lineRule="auto"/>
      <w:ind w:left="566" w:hanging="283"/>
    </w:pPr>
    <w:rPr>
      <w:rFonts w:ascii="Times New Roman" w:eastAsia="Times New Roman" w:hAnsi="Times New Roman" w:cs="Times New Roman"/>
      <w:sz w:val="24"/>
      <w:szCs w:val="20"/>
    </w:rPr>
  </w:style>
  <w:style w:type="paragraph" w:styleId="3c">
    <w:name w:val="List 3"/>
    <w:basedOn w:val="a1"/>
    <w:rsid w:val="00895CA2"/>
    <w:pPr>
      <w:spacing w:after="0" w:line="240" w:lineRule="auto"/>
      <w:ind w:left="849" w:hanging="283"/>
    </w:pPr>
    <w:rPr>
      <w:rFonts w:ascii="Times New Roman" w:eastAsia="Times New Roman" w:hAnsi="Times New Roman" w:cs="Times New Roman"/>
      <w:sz w:val="24"/>
      <w:szCs w:val="20"/>
    </w:rPr>
  </w:style>
  <w:style w:type="paragraph" w:styleId="43">
    <w:name w:val="List 4"/>
    <w:basedOn w:val="a1"/>
    <w:rsid w:val="00895CA2"/>
    <w:pPr>
      <w:spacing w:after="0" w:line="240" w:lineRule="auto"/>
      <w:ind w:left="1132" w:hanging="283"/>
    </w:pPr>
    <w:rPr>
      <w:rFonts w:ascii="Times New Roman" w:eastAsia="Times New Roman" w:hAnsi="Times New Roman" w:cs="Times New Roman"/>
      <w:sz w:val="24"/>
      <w:szCs w:val="20"/>
    </w:rPr>
  </w:style>
  <w:style w:type="paragraph" w:styleId="53">
    <w:name w:val="List 5"/>
    <w:basedOn w:val="a1"/>
    <w:rsid w:val="00895CA2"/>
    <w:pPr>
      <w:spacing w:after="0" w:line="240" w:lineRule="auto"/>
      <w:ind w:left="1415" w:hanging="283"/>
    </w:pPr>
    <w:rPr>
      <w:rFonts w:ascii="Times New Roman" w:eastAsia="Times New Roman" w:hAnsi="Times New Roman" w:cs="Times New Roman"/>
      <w:sz w:val="24"/>
      <w:szCs w:val="20"/>
    </w:rPr>
  </w:style>
  <w:style w:type="paragraph" w:styleId="a0">
    <w:name w:val="List Bullet"/>
    <w:basedOn w:val="a1"/>
    <w:autoRedefine/>
    <w:rsid w:val="00895CA2"/>
    <w:pPr>
      <w:numPr>
        <w:numId w:val="10"/>
      </w:numPr>
      <w:spacing w:after="0" w:line="240" w:lineRule="auto"/>
    </w:pPr>
    <w:rPr>
      <w:rFonts w:ascii="Times New Roman" w:eastAsia="Times New Roman" w:hAnsi="Times New Roman" w:cs="Times New Roman"/>
      <w:sz w:val="24"/>
      <w:szCs w:val="20"/>
    </w:rPr>
  </w:style>
  <w:style w:type="paragraph" w:styleId="20">
    <w:name w:val="List Bullet 2"/>
    <w:basedOn w:val="a1"/>
    <w:autoRedefine/>
    <w:rsid w:val="00895CA2"/>
    <w:pPr>
      <w:numPr>
        <w:numId w:val="11"/>
      </w:numPr>
      <w:spacing w:after="0" w:line="240" w:lineRule="auto"/>
    </w:pPr>
    <w:rPr>
      <w:rFonts w:ascii="Times New Roman" w:eastAsia="Times New Roman" w:hAnsi="Times New Roman" w:cs="Times New Roman"/>
      <w:sz w:val="24"/>
      <w:szCs w:val="20"/>
    </w:rPr>
  </w:style>
  <w:style w:type="paragraph" w:styleId="30">
    <w:name w:val="List Bullet 3"/>
    <w:basedOn w:val="a1"/>
    <w:autoRedefine/>
    <w:rsid w:val="00895CA2"/>
    <w:pPr>
      <w:numPr>
        <w:numId w:val="12"/>
      </w:numPr>
      <w:spacing w:after="0" w:line="240" w:lineRule="auto"/>
    </w:pPr>
    <w:rPr>
      <w:rFonts w:ascii="Times New Roman" w:eastAsia="Times New Roman" w:hAnsi="Times New Roman" w:cs="Times New Roman"/>
      <w:sz w:val="24"/>
      <w:szCs w:val="20"/>
    </w:rPr>
  </w:style>
  <w:style w:type="paragraph" w:styleId="40">
    <w:name w:val="List Bullet 4"/>
    <w:basedOn w:val="a1"/>
    <w:autoRedefine/>
    <w:rsid w:val="00895CA2"/>
    <w:pPr>
      <w:numPr>
        <w:numId w:val="13"/>
      </w:numPr>
      <w:spacing w:after="0" w:line="240" w:lineRule="auto"/>
    </w:pPr>
    <w:rPr>
      <w:rFonts w:ascii="Times New Roman" w:eastAsia="Times New Roman" w:hAnsi="Times New Roman" w:cs="Times New Roman"/>
      <w:sz w:val="24"/>
      <w:szCs w:val="20"/>
    </w:rPr>
  </w:style>
  <w:style w:type="paragraph" w:styleId="50">
    <w:name w:val="List Bullet 5"/>
    <w:basedOn w:val="a1"/>
    <w:autoRedefine/>
    <w:rsid w:val="00895CA2"/>
    <w:pPr>
      <w:numPr>
        <w:numId w:val="14"/>
      </w:numPr>
      <w:spacing w:after="0" w:line="240" w:lineRule="auto"/>
    </w:pPr>
    <w:rPr>
      <w:rFonts w:ascii="Times New Roman" w:eastAsia="Times New Roman" w:hAnsi="Times New Roman" w:cs="Times New Roman"/>
      <w:sz w:val="24"/>
      <w:szCs w:val="20"/>
    </w:rPr>
  </w:style>
  <w:style w:type="paragraph" w:styleId="aff1">
    <w:name w:val="List Continue"/>
    <w:basedOn w:val="a1"/>
    <w:rsid w:val="00895CA2"/>
    <w:pPr>
      <w:spacing w:after="120" w:line="240" w:lineRule="auto"/>
      <w:ind w:left="283"/>
    </w:pPr>
    <w:rPr>
      <w:rFonts w:ascii="Times New Roman" w:eastAsia="Times New Roman" w:hAnsi="Times New Roman" w:cs="Times New Roman"/>
      <w:sz w:val="24"/>
      <w:szCs w:val="20"/>
    </w:rPr>
  </w:style>
  <w:style w:type="paragraph" w:styleId="27">
    <w:name w:val="List Continue 2"/>
    <w:basedOn w:val="a1"/>
    <w:rsid w:val="00895CA2"/>
    <w:pPr>
      <w:spacing w:after="120" w:line="240" w:lineRule="auto"/>
      <w:ind w:left="566"/>
    </w:pPr>
    <w:rPr>
      <w:rFonts w:ascii="Times New Roman" w:eastAsia="Times New Roman" w:hAnsi="Times New Roman" w:cs="Times New Roman"/>
      <w:sz w:val="24"/>
      <w:szCs w:val="20"/>
    </w:rPr>
  </w:style>
  <w:style w:type="paragraph" w:styleId="3d">
    <w:name w:val="List Continue 3"/>
    <w:basedOn w:val="a1"/>
    <w:rsid w:val="00895CA2"/>
    <w:pPr>
      <w:spacing w:after="120" w:line="240" w:lineRule="auto"/>
      <w:ind w:left="849"/>
    </w:pPr>
    <w:rPr>
      <w:rFonts w:ascii="Times New Roman" w:eastAsia="Times New Roman" w:hAnsi="Times New Roman" w:cs="Times New Roman"/>
      <w:sz w:val="24"/>
      <w:szCs w:val="20"/>
    </w:rPr>
  </w:style>
  <w:style w:type="paragraph" w:styleId="44">
    <w:name w:val="List Continue 4"/>
    <w:basedOn w:val="a1"/>
    <w:rsid w:val="00895CA2"/>
    <w:pPr>
      <w:spacing w:after="120" w:line="240" w:lineRule="auto"/>
      <w:ind w:left="1132"/>
    </w:pPr>
    <w:rPr>
      <w:rFonts w:ascii="Times New Roman" w:eastAsia="Times New Roman" w:hAnsi="Times New Roman" w:cs="Times New Roman"/>
      <w:sz w:val="24"/>
      <w:szCs w:val="20"/>
    </w:rPr>
  </w:style>
  <w:style w:type="paragraph" w:styleId="54">
    <w:name w:val="List Continue 5"/>
    <w:basedOn w:val="a1"/>
    <w:rsid w:val="00895CA2"/>
    <w:pPr>
      <w:spacing w:after="120" w:line="240" w:lineRule="auto"/>
      <w:ind w:left="1415"/>
    </w:pPr>
    <w:rPr>
      <w:rFonts w:ascii="Times New Roman" w:eastAsia="Times New Roman" w:hAnsi="Times New Roman" w:cs="Times New Roman"/>
      <w:sz w:val="24"/>
      <w:szCs w:val="20"/>
    </w:rPr>
  </w:style>
  <w:style w:type="paragraph" w:styleId="a">
    <w:name w:val="List Number"/>
    <w:basedOn w:val="a1"/>
    <w:rsid w:val="00895CA2"/>
    <w:pPr>
      <w:numPr>
        <w:numId w:val="15"/>
      </w:numPr>
      <w:spacing w:after="0" w:line="240" w:lineRule="auto"/>
    </w:pPr>
    <w:rPr>
      <w:rFonts w:ascii="Times New Roman" w:eastAsia="Times New Roman" w:hAnsi="Times New Roman" w:cs="Times New Roman"/>
      <w:sz w:val="24"/>
      <w:szCs w:val="20"/>
    </w:rPr>
  </w:style>
  <w:style w:type="paragraph" w:styleId="2">
    <w:name w:val="List Number 2"/>
    <w:basedOn w:val="a1"/>
    <w:rsid w:val="00895CA2"/>
    <w:pPr>
      <w:numPr>
        <w:numId w:val="16"/>
      </w:numPr>
      <w:spacing w:after="0" w:line="240" w:lineRule="auto"/>
    </w:pPr>
    <w:rPr>
      <w:rFonts w:ascii="Times New Roman" w:eastAsia="Times New Roman" w:hAnsi="Times New Roman" w:cs="Times New Roman"/>
      <w:sz w:val="24"/>
      <w:szCs w:val="20"/>
    </w:rPr>
  </w:style>
  <w:style w:type="paragraph" w:styleId="3">
    <w:name w:val="List Number 3"/>
    <w:basedOn w:val="a1"/>
    <w:rsid w:val="00895CA2"/>
    <w:pPr>
      <w:numPr>
        <w:numId w:val="17"/>
      </w:numPr>
      <w:spacing w:after="0" w:line="240" w:lineRule="auto"/>
    </w:pPr>
    <w:rPr>
      <w:rFonts w:ascii="Times New Roman" w:eastAsia="Times New Roman" w:hAnsi="Times New Roman" w:cs="Times New Roman"/>
      <w:sz w:val="24"/>
      <w:szCs w:val="20"/>
    </w:rPr>
  </w:style>
  <w:style w:type="paragraph" w:styleId="4">
    <w:name w:val="List Number 4"/>
    <w:basedOn w:val="a1"/>
    <w:rsid w:val="00895CA2"/>
    <w:pPr>
      <w:numPr>
        <w:numId w:val="18"/>
      </w:numPr>
      <w:spacing w:after="0" w:line="240" w:lineRule="auto"/>
    </w:pPr>
    <w:rPr>
      <w:rFonts w:ascii="Times New Roman" w:eastAsia="Times New Roman" w:hAnsi="Times New Roman" w:cs="Times New Roman"/>
      <w:sz w:val="24"/>
      <w:szCs w:val="20"/>
    </w:rPr>
  </w:style>
  <w:style w:type="paragraph" w:styleId="5">
    <w:name w:val="List Number 5"/>
    <w:basedOn w:val="a1"/>
    <w:rsid w:val="00895CA2"/>
    <w:pPr>
      <w:numPr>
        <w:numId w:val="19"/>
      </w:numPr>
      <w:spacing w:after="0" w:line="240" w:lineRule="auto"/>
    </w:pPr>
    <w:rPr>
      <w:rFonts w:ascii="Times New Roman" w:eastAsia="Times New Roman" w:hAnsi="Times New Roman" w:cs="Times New Roman"/>
      <w:sz w:val="24"/>
      <w:szCs w:val="20"/>
    </w:rPr>
  </w:style>
  <w:style w:type="paragraph" w:styleId="aff2">
    <w:name w:val="macro"/>
    <w:link w:val="Charc"/>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Charc">
    <w:name w:val="نص ماكرو Char"/>
    <w:basedOn w:val="a2"/>
    <w:link w:val="aff2"/>
    <w:semiHidden/>
    <w:rsid w:val="00895CA2"/>
    <w:rPr>
      <w:rFonts w:ascii="Courier New" w:eastAsia="Times New Roman" w:hAnsi="Courier New" w:cs="Times New Roman"/>
      <w:sz w:val="20"/>
      <w:szCs w:val="20"/>
    </w:rPr>
  </w:style>
  <w:style w:type="paragraph" w:styleId="aff3">
    <w:name w:val="Message Header"/>
    <w:basedOn w:val="a1"/>
    <w:link w:val="Chard"/>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Chard">
    <w:name w:val="رأس رسالة Char"/>
    <w:basedOn w:val="a2"/>
    <w:link w:val="aff3"/>
    <w:rsid w:val="00895CA2"/>
    <w:rPr>
      <w:rFonts w:ascii="Times New Roman" w:eastAsia="Times New Roman" w:hAnsi="Times New Roman" w:cs="Times New Roman"/>
      <w:sz w:val="24"/>
      <w:szCs w:val="20"/>
      <w:shd w:val="pct20" w:color="auto" w:fill="auto"/>
    </w:rPr>
  </w:style>
  <w:style w:type="paragraph" w:styleId="aff4">
    <w:name w:val="Normal Indent"/>
    <w:basedOn w:val="a1"/>
    <w:rsid w:val="00895CA2"/>
    <w:pPr>
      <w:spacing w:after="0" w:line="240" w:lineRule="auto"/>
      <w:ind w:left="720"/>
    </w:pPr>
    <w:rPr>
      <w:rFonts w:ascii="Times New Roman" w:eastAsia="Times New Roman" w:hAnsi="Times New Roman" w:cs="Times New Roman"/>
      <w:sz w:val="24"/>
      <w:szCs w:val="20"/>
    </w:rPr>
  </w:style>
  <w:style w:type="paragraph" w:styleId="aff5">
    <w:name w:val="Note Heading"/>
    <w:basedOn w:val="a1"/>
    <w:next w:val="a1"/>
    <w:link w:val="Chare"/>
    <w:rsid w:val="00895CA2"/>
    <w:pPr>
      <w:spacing w:after="0" w:line="240" w:lineRule="auto"/>
    </w:pPr>
    <w:rPr>
      <w:rFonts w:ascii="Times New Roman" w:eastAsia="Times New Roman" w:hAnsi="Times New Roman" w:cs="Times New Roman"/>
      <w:sz w:val="24"/>
      <w:szCs w:val="20"/>
    </w:rPr>
  </w:style>
  <w:style w:type="character" w:customStyle="1" w:styleId="Chare">
    <w:name w:val="عنوان ملاحظة Char"/>
    <w:basedOn w:val="a2"/>
    <w:link w:val="aff5"/>
    <w:rsid w:val="00895CA2"/>
    <w:rPr>
      <w:rFonts w:ascii="Times New Roman" w:eastAsia="Times New Roman" w:hAnsi="Times New Roman" w:cs="Times New Roman"/>
      <w:sz w:val="24"/>
      <w:szCs w:val="20"/>
    </w:rPr>
  </w:style>
  <w:style w:type="paragraph" w:styleId="aff6">
    <w:name w:val="Plain Text"/>
    <w:basedOn w:val="a1"/>
    <w:link w:val="Charf"/>
    <w:rsid w:val="00895CA2"/>
    <w:pPr>
      <w:spacing w:after="0" w:line="240" w:lineRule="auto"/>
    </w:pPr>
    <w:rPr>
      <w:rFonts w:ascii="Courier New" w:eastAsia="Times New Roman" w:hAnsi="Courier New" w:cs="Times New Roman"/>
      <w:sz w:val="20"/>
      <w:szCs w:val="20"/>
    </w:rPr>
  </w:style>
  <w:style w:type="character" w:customStyle="1" w:styleId="Charf">
    <w:name w:val="نص عادي Char"/>
    <w:basedOn w:val="a2"/>
    <w:link w:val="aff6"/>
    <w:rsid w:val="00895CA2"/>
    <w:rPr>
      <w:rFonts w:ascii="Courier New" w:eastAsia="Times New Roman" w:hAnsi="Courier New" w:cs="Times New Roman"/>
      <w:sz w:val="20"/>
      <w:szCs w:val="20"/>
    </w:rPr>
  </w:style>
  <w:style w:type="paragraph" w:styleId="aff7">
    <w:name w:val="Salutation"/>
    <w:basedOn w:val="a1"/>
    <w:next w:val="a1"/>
    <w:link w:val="Charf0"/>
    <w:rsid w:val="00895CA2"/>
    <w:pPr>
      <w:spacing w:after="0" w:line="240" w:lineRule="auto"/>
    </w:pPr>
    <w:rPr>
      <w:rFonts w:ascii="Times New Roman" w:eastAsia="Times New Roman" w:hAnsi="Times New Roman" w:cs="Times New Roman"/>
      <w:sz w:val="24"/>
      <w:szCs w:val="20"/>
    </w:rPr>
  </w:style>
  <w:style w:type="character" w:customStyle="1" w:styleId="Charf0">
    <w:name w:val="تحية Char"/>
    <w:basedOn w:val="a2"/>
    <w:link w:val="aff7"/>
    <w:rsid w:val="00895CA2"/>
    <w:rPr>
      <w:rFonts w:ascii="Times New Roman" w:eastAsia="Times New Roman" w:hAnsi="Times New Roman" w:cs="Times New Roman"/>
      <w:sz w:val="24"/>
      <w:szCs w:val="20"/>
    </w:rPr>
  </w:style>
  <w:style w:type="paragraph" w:styleId="aff8">
    <w:name w:val="Signature"/>
    <w:basedOn w:val="a1"/>
    <w:link w:val="Charf1"/>
    <w:rsid w:val="00895CA2"/>
    <w:pPr>
      <w:spacing w:after="0" w:line="240" w:lineRule="auto"/>
      <w:ind w:left="4252"/>
    </w:pPr>
    <w:rPr>
      <w:rFonts w:ascii="Times New Roman" w:eastAsia="Times New Roman" w:hAnsi="Times New Roman" w:cs="Times New Roman"/>
      <w:sz w:val="24"/>
      <w:szCs w:val="20"/>
    </w:rPr>
  </w:style>
  <w:style w:type="character" w:customStyle="1" w:styleId="Charf1">
    <w:name w:val="توقيع Char"/>
    <w:basedOn w:val="a2"/>
    <w:link w:val="aff8"/>
    <w:rsid w:val="00895CA2"/>
    <w:rPr>
      <w:rFonts w:ascii="Times New Roman" w:eastAsia="Times New Roman" w:hAnsi="Times New Roman" w:cs="Times New Roman"/>
      <w:sz w:val="24"/>
      <w:szCs w:val="20"/>
    </w:rPr>
  </w:style>
  <w:style w:type="character" w:styleId="aff9">
    <w:name w:val="Strong"/>
    <w:qFormat/>
    <w:rsid w:val="00895CA2"/>
    <w:rPr>
      <w:b/>
    </w:rPr>
  </w:style>
  <w:style w:type="paragraph" w:styleId="affa">
    <w:name w:val="Subtitle"/>
    <w:basedOn w:val="a1"/>
    <w:link w:val="Charf2"/>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Charf2">
    <w:name w:val="عنوان فرعي Char"/>
    <w:basedOn w:val="a2"/>
    <w:link w:val="affa"/>
    <w:rsid w:val="00895CA2"/>
    <w:rPr>
      <w:rFonts w:ascii="Times New Roman" w:eastAsia="Times New Roman" w:hAnsi="Times New Roman" w:cs="Times New Roman"/>
      <w:sz w:val="24"/>
      <w:szCs w:val="20"/>
    </w:rPr>
  </w:style>
  <w:style w:type="paragraph" w:styleId="affb">
    <w:name w:val="table of authorities"/>
    <w:basedOn w:val="a1"/>
    <w:next w:val="a1"/>
    <w:semiHidden/>
    <w:rsid w:val="00895CA2"/>
    <w:pPr>
      <w:spacing w:after="0" w:line="240" w:lineRule="auto"/>
      <w:ind w:left="220" w:hanging="220"/>
    </w:pPr>
    <w:rPr>
      <w:rFonts w:ascii="Times New Roman" w:eastAsia="Times New Roman" w:hAnsi="Times New Roman" w:cs="Times New Roman"/>
      <w:sz w:val="24"/>
      <w:szCs w:val="20"/>
    </w:rPr>
  </w:style>
  <w:style w:type="paragraph" w:styleId="affc">
    <w:name w:val="table of figures"/>
    <w:basedOn w:val="a1"/>
    <w:next w:val="a1"/>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a1"/>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a1"/>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a1"/>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a1"/>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a1"/>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a1"/>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a1"/>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a1"/>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31"/>
    <w:rsid w:val="00895CA2"/>
  </w:style>
  <w:style w:type="paragraph" w:styleId="affd">
    <w:name w:val="Normal (Web)"/>
    <w:basedOn w:val="a1"/>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a1"/>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a1"/>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a1"/>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a1"/>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a1"/>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a1"/>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1"/>
    <w:rsid w:val="00895CA2"/>
    <w:rPr>
      <w:lang w:val="en-US"/>
    </w:rPr>
  </w:style>
  <w:style w:type="paragraph" w:customStyle="1" w:styleId="UG-Heading2">
    <w:name w:val="UG - Heading 2"/>
    <w:basedOn w:val="21"/>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affe">
    <w:name w:val="Table Grid"/>
    <w:basedOn w:val="a3"/>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a1"/>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a1"/>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afff">
    <w:name w:val="annotation subject"/>
    <w:basedOn w:val="af7"/>
    <w:next w:val="af7"/>
    <w:link w:val="Charf3"/>
    <w:rsid w:val="00895CA2"/>
    <w:pPr>
      <w:tabs>
        <w:tab w:val="num" w:pos="360"/>
      </w:tabs>
      <w:ind w:left="360" w:hanging="360"/>
      <w:jc w:val="both"/>
    </w:pPr>
    <w:rPr>
      <w:b/>
      <w:bCs/>
      <w:lang w:val="es-ES_tradnl"/>
    </w:rPr>
  </w:style>
  <w:style w:type="character" w:customStyle="1" w:styleId="Charf3">
    <w:name w:val="موضوع تعليق Char"/>
    <w:basedOn w:val="Char9"/>
    <w:link w:val="afff"/>
    <w:rsid w:val="00895CA2"/>
    <w:rPr>
      <w:rFonts w:ascii="Times New Roman" w:eastAsia="Times New Roman" w:hAnsi="Times New Roman" w:cs="Times New Roman"/>
      <w:b/>
      <w:bCs/>
      <w:sz w:val="20"/>
      <w:szCs w:val="20"/>
      <w:lang w:val="es-ES_tradnl"/>
    </w:rPr>
  </w:style>
  <w:style w:type="paragraph" w:customStyle="1" w:styleId="Subtitle2">
    <w:name w:val="Subtitle 2"/>
    <w:basedOn w:val="a6"/>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41"/>
    <w:rsid w:val="00895CA2"/>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a1"/>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fff1">
    <w:name w:val="نمط انجليز"/>
    <w:basedOn w:val="a1"/>
    <w:link w:val="Charf4"/>
    <w:qFormat/>
    <w:rsid w:val="002D4AB4"/>
    <w:pPr>
      <w:spacing w:after="0" w:line="264" w:lineRule="auto"/>
      <w:jc w:val="both"/>
    </w:pPr>
    <w:rPr>
      <w:rFonts w:cstheme="minorHAnsi"/>
      <w:sz w:val="18"/>
      <w:szCs w:val="14"/>
      <w:lang w:bidi="ar-EG"/>
    </w:rPr>
  </w:style>
  <w:style w:type="character" w:customStyle="1" w:styleId="Charf4">
    <w:name w:val="نمط انجليز Char"/>
    <w:basedOn w:val="a2"/>
    <w:link w:val="afff1"/>
    <w:rsid w:val="002D4AB4"/>
    <w:rPr>
      <w:rFonts w:cstheme="minorHAnsi"/>
      <w:sz w:val="18"/>
      <w:szCs w:val="14"/>
      <w:lang w:bidi="ar-EG"/>
    </w:rPr>
  </w:style>
  <w:style w:type="table" w:customStyle="1" w:styleId="19">
    <w:name w:val="شبكة جدول1"/>
    <w:basedOn w:val="a3"/>
    <w:next w:val="affe"/>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6FC8A-4084-4038-9871-52D07011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131</Pages>
  <Words>31625</Words>
  <Characters>180269</Characters>
  <Application>Microsoft Office Word</Application>
  <DocSecurity>0</DocSecurity>
  <Lines>1502</Lines>
  <Paragraphs>422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Win7</cp:lastModifiedBy>
  <cp:revision>108</cp:revision>
  <cp:lastPrinted>2023-02-13T10:01:00Z</cp:lastPrinted>
  <dcterms:created xsi:type="dcterms:W3CDTF">2022-01-11T22:14:00Z</dcterms:created>
  <dcterms:modified xsi:type="dcterms:W3CDTF">2023-05-22T21:01:00Z</dcterms:modified>
</cp:coreProperties>
</file>