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0745EC">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F9495E">
              <w:rPr>
                <w:rFonts w:ascii="Simplified Arabic" w:hAnsi="Simplified Arabic" w:cs="Simplified Arabic"/>
                <w:b/>
                <w:bCs/>
                <w:color w:val="000000"/>
                <w:sz w:val="32"/>
                <w:szCs w:val="32"/>
                <w:highlight w:val="cyan"/>
                <w:lang w:bidi="ar-LB"/>
              </w:rPr>
              <w:t>3</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0745EC">
              <w:rPr>
                <w:b/>
                <w:bCs/>
                <w:sz w:val="32"/>
                <w:szCs w:val="32"/>
              </w:rPr>
              <w:t>Ba</w:t>
            </w:r>
            <w:r w:rsidR="00F9495E">
              <w:rPr>
                <w:b/>
                <w:bCs/>
                <w:sz w:val="32"/>
                <w:szCs w:val="32"/>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F9495E">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F9495E">
              <w:rPr>
                <w:rFonts w:asciiTheme="minorBidi" w:hAnsiTheme="minorBidi" w:hint="cs"/>
                <w:color w:val="000000"/>
                <w:sz w:val="32"/>
                <w:szCs w:val="32"/>
                <w:highlight w:val="cyan"/>
                <w:rtl/>
                <w:lang w:bidi="ar-IQ"/>
              </w:rPr>
              <w:t xml:space="preserve">4 </w:t>
            </w:r>
            <w:r w:rsidRPr="00212FFB">
              <w:rPr>
                <w:rFonts w:asciiTheme="minorBidi" w:hAnsiTheme="minorBidi"/>
                <w:color w:val="000000"/>
                <w:sz w:val="32"/>
                <w:szCs w:val="32"/>
                <w:highlight w:val="cyan"/>
                <w:rtl/>
                <w:lang w:bidi="ar-LB"/>
              </w:rPr>
              <w:t xml:space="preserve">/  </w:t>
            </w:r>
            <w:r w:rsidR="00F9495E">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0745EC">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F9495E">
              <w:rPr>
                <w:b/>
                <w:bCs/>
                <w:color w:val="000000"/>
                <w:spacing w:val="-2"/>
                <w:sz w:val="24"/>
                <w:szCs w:val="24"/>
                <w:highlight w:val="cyan"/>
              </w:rPr>
              <w:t>3</w:t>
            </w:r>
            <w:r w:rsidRPr="00212FFB">
              <w:rPr>
                <w:b/>
                <w:bCs/>
                <w:color w:val="000000"/>
                <w:spacing w:val="-2"/>
                <w:sz w:val="24"/>
                <w:szCs w:val="24"/>
                <w:highlight w:val="cyan"/>
              </w:rPr>
              <w:t xml:space="preserve">  /202</w:t>
            </w:r>
            <w:r w:rsidR="00AD11A4">
              <w:rPr>
                <w:b/>
                <w:bCs/>
                <w:color w:val="000000"/>
                <w:spacing w:val="-2"/>
                <w:sz w:val="24"/>
                <w:szCs w:val="24"/>
              </w:rPr>
              <w:t>3</w:t>
            </w:r>
            <w:r w:rsidR="000745EC">
              <w:rPr>
                <w:b/>
                <w:bCs/>
                <w:color w:val="000000"/>
                <w:spacing w:val="-2"/>
                <w:sz w:val="24"/>
                <w:szCs w:val="24"/>
              </w:rPr>
              <w:t>Ba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F9495E">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9495E">
              <w:rPr>
                <w:rFonts w:hint="cs"/>
                <w:sz w:val="24"/>
                <w:szCs w:val="24"/>
                <w:highlight w:val="cyan"/>
                <w:rtl/>
              </w:rPr>
              <w:t>4</w:t>
            </w:r>
            <w:r w:rsidRPr="00212FFB">
              <w:rPr>
                <w:rFonts w:hint="cs"/>
                <w:sz w:val="24"/>
                <w:szCs w:val="24"/>
                <w:highlight w:val="cyan"/>
                <w:rtl/>
              </w:rPr>
              <w:t xml:space="preserve">/ </w:t>
            </w:r>
            <w:r w:rsidR="00F9495E">
              <w:rPr>
                <w:rFonts w:hint="cs"/>
                <w:sz w:val="24"/>
                <w:szCs w:val="24"/>
                <w:highlight w:val="cyan"/>
                <w:rtl/>
              </w:rPr>
              <w:t>5</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F9495E">
              <w:rPr>
                <w:rFonts w:hint="cs"/>
                <w:sz w:val="24"/>
                <w:szCs w:val="24"/>
                <w:rtl/>
              </w:rPr>
              <w:t>10</w:t>
            </w:r>
            <w:r w:rsidRPr="00212FFB">
              <w:rPr>
                <w:rFonts w:hint="cs"/>
                <w:sz w:val="24"/>
                <w:szCs w:val="24"/>
                <w:highlight w:val="cyan"/>
                <w:rtl/>
                <w:lang w:bidi="ar-DZ"/>
              </w:rPr>
              <w:t>/</w:t>
            </w:r>
            <w:r w:rsidR="00F9495E">
              <w:rPr>
                <w:rFonts w:hint="cs"/>
                <w:sz w:val="24"/>
                <w:szCs w:val="24"/>
                <w:highlight w:val="cyan"/>
                <w:rtl/>
                <w:lang w:bidi="ar-DZ"/>
              </w:rPr>
              <w:t>5</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F9495E">
              <w:rPr>
                <w:rFonts w:hint="cs"/>
                <w:color w:val="000000"/>
                <w:spacing w:val="-2"/>
                <w:sz w:val="24"/>
                <w:szCs w:val="24"/>
                <w:highlight w:val="cyan"/>
                <w:rtl/>
              </w:rPr>
              <w:t>17</w:t>
            </w:r>
            <w:r w:rsidRPr="00212FFB">
              <w:rPr>
                <w:rFonts w:hint="cs"/>
                <w:color w:val="000000"/>
                <w:spacing w:val="-2"/>
                <w:sz w:val="24"/>
                <w:szCs w:val="24"/>
                <w:highlight w:val="cyan"/>
                <w:rtl/>
              </w:rPr>
              <w:t xml:space="preserve">/ </w:t>
            </w:r>
            <w:r w:rsidR="00F9495E">
              <w:rPr>
                <w:rFonts w:hint="cs"/>
                <w:color w:val="000000"/>
                <w:spacing w:val="-2"/>
                <w:sz w:val="24"/>
                <w:szCs w:val="24"/>
                <w:highlight w:val="cyan"/>
                <w:rtl/>
              </w:rPr>
              <w:t>5</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956C71">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 xml:space="preserve">MED/  </w:t>
            </w:r>
            <w:r w:rsidR="00F9495E">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F9495E">
              <w:rPr>
                <w:rFonts w:ascii="Arial" w:eastAsia="Times New Roman" w:hAnsi="Arial"/>
                <w:b/>
                <w:bCs/>
                <w:sz w:val="24"/>
                <w:szCs w:val="24"/>
                <w:u w:val="single"/>
              </w:rPr>
              <w:t xml:space="preserve"> </w:t>
            </w:r>
            <w:r w:rsidR="00956C71">
              <w:rPr>
                <w:rFonts w:ascii="Arial" w:eastAsia="Times New Roman" w:hAnsi="Arial"/>
                <w:b/>
                <w:bCs/>
                <w:sz w:val="24"/>
                <w:szCs w:val="24"/>
                <w:u w:val="single"/>
              </w:rPr>
              <w:t>Ba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956C71" w:rsidP="008D681B">
            <w:pPr>
              <w:jc w:val="center"/>
              <w:rPr>
                <w:rFonts w:eastAsia="Times New Roman" w:cs="Calibri"/>
                <w:b/>
                <w:bCs/>
                <w:color w:val="000000"/>
              </w:rPr>
            </w:pPr>
            <w:r>
              <w:rPr>
                <w:rFonts w:eastAsia="Times New Roman" w:cs="Calibri"/>
                <w:b/>
                <w:bCs/>
                <w:color w:val="000000"/>
              </w:rPr>
              <w:lastRenderedPageBreak/>
              <w:t>no</w:t>
            </w: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956C71" w:rsidRPr="00844D38" w:rsidTr="0033323A">
        <w:trPr>
          <w:trHeight w:val="916"/>
        </w:trPr>
        <w:tc>
          <w:tcPr>
            <w:tcW w:w="709" w:type="dxa"/>
            <w:shd w:val="clear" w:color="auto" w:fill="auto"/>
          </w:tcPr>
          <w:p w:rsidR="00956C71" w:rsidRPr="0033323A" w:rsidRDefault="00956C71" w:rsidP="00293B9A">
            <w:pPr>
              <w:jc w:val="center"/>
              <w:rPr>
                <w:b/>
                <w:bCs/>
              </w:rPr>
            </w:pPr>
            <w:r w:rsidRPr="0033323A">
              <w:rPr>
                <w:b/>
                <w:bCs/>
              </w:rPr>
              <w:t>1</w:t>
            </w:r>
          </w:p>
        </w:tc>
        <w:tc>
          <w:tcPr>
            <w:tcW w:w="1418" w:type="dxa"/>
            <w:shd w:val="clear" w:color="auto" w:fill="auto"/>
          </w:tcPr>
          <w:p w:rsidR="00956C71" w:rsidRPr="0033323A" w:rsidRDefault="00956C71" w:rsidP="00293B9A">
            <w:pPr>
              <w:jc w:val="center"/>
              <w:rPr>
                <w:b/>
                <w:bCs/>
              </w:rPr>
            </w:pPr>
            <w:r w:rsidRPr="00956C71">
              <w:rPr>
                <w:b/>
                <w:bCs/>
              </w:rPr>
              <w:t>04-H00-007</w:t>
            </w:r>
          </w:p>
        </w:tc>
        <w:tc>
          <w:tcPr>
            <w:tcW w:w="2835" w:type="dxa"/>
            <w:shd w:val="clear" w:color="auto" w:fill="auto"/>
          </w:tcPr>
          <w:p w:rsidR="00956C71" w:rsidRPr="0033323A" w:rsidRDefault="00956C71" w:rsidP="00293B9A">
            <w:pPr>
              <w:jc w:val="center"/>
              <w:rPr>
                <w:b/>
                <w:bCs/>
              </w:rPr>
            </w:pPr>
            <w:r w:rsidRPr="00956C71">
              <w:rPr>
                <w:b/>
                <w:bCs/>
              </w:rPr>
              <w:t xml:space="preserve">Morphine sulphate 10mg/ml (1ml Ampoule) I.V , I.M ,S.C </w:t>
            </w:r>
            <w:r w:rsidRPr="00956C71">
              <w:rPr>
                <w:rFonts w:cs="Arial"/>
                <w:b/>
                <w:bCs/>
                <w:rtl/>
              </w:rPr>
              <w:t>تدرج ضمن قائمة التخدير</w:t>
            </w:r>
            <w:r w:rsidRPr="00956C71">
              <w:rPr>
                <w:b/>
                <w:bCs/>
              </w:rPr>
              <w:t xml:space="preserve">  </w:t>
            </w:r>
          </w:p>
        </w:tc>
        <w:tc>
          <w:tcPr>
            <w:tcW w:w="1418" w:type="dxa"/>
            <w:shd w:val="clear" w:color="auto" w:fill="auto"/>
          </w:tcPr>
          <w:p w:rsidR="00956C71" w:rsidRPr="0033323A" w:rsidRDefault="00956C71" w:rsidP="00293B9A">
            <w:pPr>
              <w:jc w:val="center"/>
              <w:rPr>
                <w:b/>
                <w:bCs/>
              </w:rPr>
            </w:pPr>
            <w:r w:rsidRPr="00956C71">
              <w:rPr>
                <w:b/>
                <w:bCs/>
              </w:rPr>
              <w:t>69473</w:t>
            </w:r>
          </w:p>
        </w:tc>
        <w:tc>
          <w:tcPr>
            <w:tcW w:w="1842" w:type="dxa"/>
            <w:shd w:val="clear" w:color="auto" w:fill="auto"/>
          </w:tcPr>
          <w:p w:rsidR="00956C71" w:rsidRPr="0033323A" w:rsidRDefault="00956C71" w:rsidP="00293B9A">
            <w:pPr>
              <w:jc w:val="center"/>
              <w:rPr>
                <w:b/>
                <w:bCs/>
              </w:rPr>
            </w:pPr>
          </w:p>
        </w:tc>
        <w:tc>
          <w:tcPr>
            <w:tcW w:w="1276" w:type="dxa"/>
            <w:shd w:val="clear" w:color="auto" w:fill="auto"/>
          </w:tcPr>
          <w:p w:rsidR="00956C71" w:rsidRPr="0033323A" w:rsidRDefault="00956C71" w:rsidP="00956C71">
            <w:pPr>
              <w:jc w:val="center"/>
              <w:rPr>
                <w:b/>
                <w:bCs/>
              </w:rPr>
            </w:pPr>
            <w:r w:rsidRPr="00956C71">
              <w:rPr>
                <w:b/>
                <w:bCs/>
              </w:rPr>
              <w:t>1</w:t>
            </w:r>
            <w:r>
              <w:rPr>
                <w:b/>
                <w:bCs/>
              </w:rPr>
              <w:t xml:space="preserve"> Amp</w:t>
            </w:r>
          </w:p>
        </w:tc>
        <w:tc>
          <w:tcPr>
            <w:tcW w:w="1134" w:type="dxa"/>
            <w:shd w:val="clear" w:color="auto" w:fill="auto"/>
          </w:tcPr>
          <w:p w:rsidR="00956C71" w:rsidRPr="00D10CF0" w:rsidRDefault="00956C71" w:rsidP="000745EC">
            <w:pPr>
              <w:rPr>
                <w:b/>
                <w:bCs/>
              </w:rPr>
            </w:pPr>
            <w:r w:rsidRPr="00D10CF0">
              <w:rPr>
                <w:b/>
                <w:bCs/>
              </w:rPr>
              <w:t>0.714</w:t>
            </w:r>
          </w:p>
        </w:tc>
        <w:tc>
          <w:tcPr>
            <w:tcW w:w="1134" w:type="dxa"/>
            <w:shd w:val="clear" w:color="auto" w:fill="auto"/>
          </w:tcPr>
          <w:p w:rsidR="00956C71" w:rsidRPr="00D10CF0" w:rsidRDefault="00956C71" w:rsidP="000745EC">
            <w:pPr>
              <w:rPr>
                <w:b/>
                <w:bCs/>
              </w:rPr>
            </w:pPr>
            <w:r w:rsidRPr="00D10CF0">
              <w:rPr>
                <w:b/>
                <w:bCs/>
              </w:rPr>
              <w:t>0.5</w:t>
            </w:r>
          </w:p>
        </w:tc>
        <w:tc>
          <w:tcPr>
            <w:tcW w:w="1134" w:type="dxa"/>
            <w:shd w:val="clear" w:color="auto" w:fill="auto"/>
          </w:tcPr>
          <w:p w:rsidR="00956C71" w:rsidRPr="00D10CF0" w:rsidRDefault="00956C71" w:rsidP="000745EC">
            <w:pPr>
              <w:rPr>
                <w:b/>
                <w:bCs/>
              </w:rPr>
            </w:pPr>
            <w:r w:rsidRPr="00D10CF0">
              <w:rPr>
                <w:b/>
                <w:bCs/>
              </w:rPr>
              <w:t>0.32</w:t>
            </w:r>
          </w:p>
        </w:tc>
        <w:tc>
          <w:tcPr>
            <w:tcW w:w="1134" w:type="dxa"/>
            <w:shd w:val="clear" w:color="auto" w:fill="auto"/>
          </w:tcPr>
          <w:p w:rsidR="00956C71" w:rsidRPr="00D10CF0" w:rsidRDefault="00956C71" w:rsidP="000745EC">
            <w:pPr>
              <w:rPr>
                <w:b/>
                <w:bCs/>
              </w:rPr>
            </w:pPr>
            <w:r w:rsidRPr="00D10CF0">
              <w:rPr>
                <w:b/>
                <w:bCs/>
              </w:rPr>
              <w:t>0.17</w:t>
            </w:r>
          </w:p>
        </w:tc>
      </w:tr>
    </w:tbl>
    <w:p w:rsidR="00447CB9" w:rsidRDefault="00447CB9"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bookmarkStart w:id="0" w:name="_GoBack"/>
    </w:p>
    <w:bookmarkEnd w:id="0"/>
    <w:p w:rsidR="00A40305" w:rsidRDefault="00A40305" w:rsidP="00EA4F08">
      <w:pPr>
        <w:tabs>
          <w:tab w:val="left" w:pos="1470"/>
        </w:tabs>
        <w:rPr>
          <w:rtl/>
          <w:lang w:bidi="ar-IQ"/>
        </w:rPr>
      </w:pPr>
    </w:p>
    <w:p w:rsidR="00A40305" w:rsidRDefault="00A40305" w:rsidP="00EA4F08">
      <w:pPr>
        <w:tabs>
          <w:tab w:val="left" w:pos="1470"/>
        </w:tabs>
        <w:rPr>
          <w:lang w:bidi="ar-IQ"/>
        </w:rPr>
      </w:pPr>
    </w:p>
    <w:p w:rsidR="00293B9A" w:rsidRDefault="00293B9A" w:rsidP="00EA4F08">
      <w:pPr>
        <w:tabs>
          <w:tab w:val="left" w:pos="1470"/>
        </w:tabs>
        <w:rPr>
          <w:lang w:bidi="ar-IQ"/>
        </w:rPr>
      </w:pPr>
    </w:p>
    <w:p w:rsidR="00293B9A" w:rsidRDefault="00293B9A" w:rsidP="00EA4F08">
      <w:pPr>
        <w:tabs>
          <w:tab w:val="left" w:pos="1470"/>
        </w:tabs>
        <w:rPr>
          <w:lang w:bidi="ar-IQ"/>
        </w:rPr>
      </w:pPr>
    </w:p>
    <w:p w:rsidR="00293B9A" w:rsidRDefault="00293B9A" w:rsidP="00EA4F08">
      <w:pPr>
        <w:tabs>
          <w:tab w:val="left" w:pos="1470"/>
        </w:tabs>
        <w:rPr>
          <w:lang w:bidi="ar-IQ"/>
        </w:rPr>
      </w:pPr>
    </w:p>
    <w:p w:rsidR="00293B9A" w:rsidRDefault="00293B9A" w:rsidP="00EA4F08">
      <w:pPr>
        <w:tabs>
          <w:tab w:val="left" w:pos="1470"/>
        </w:tabs>
        <w:rPr>
          <w:lang w:bidi="ar-IQ"/>
        </w:rPr>
      </w:pPr>
    </w:p>
    <w:p w:rsidR="00293B9A" w:rsidRDefault="00293B9A"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lastRenderedPageBreak/>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0745E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2C1C25">
              <w:rPr>
                <w:color w:val="000000"/>
                <w:sz w:val="24"/>
                <w:szCs w:val="24"/>
                <w:highlight w:val="yellow"/>
              </w:rPr>
              <w:t>3</w:t>
            </w:r>
            <w:r w:rsidRPr="009A54BD">
              <w:rPr>
                <w:color w:val="000000"/>
                <w:sz w:val="24"/>
                <w:szCs w:val="24"/>
                <w:highlight w:val="yellow"/>
              </w:rPr>
              <w:t xml:space="preserve"> /202</w:t>
            </w:r>
            <w:r w:rsidR="00AD11A4">
              <w:rPr>
                <w:color w:val="000000"/>
                <w:sz w:val="24"/>
                <w:szCs w:val="24"/>
                <w:highlight w:val="yellow"/>
              </w:rPr>
              <w:t>3</w:t>
            </w:r>
            <w:r w:rsidR="000745EC">
              <w:rPr>
                <w:color w:val="000000"/>
                <w:sz w:val="24"/>
                <w:szCs w:val="24"/>
              </w:rPr>
              <w:t>Ba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A57A9A">
            <w:pPr>
              <w:bidi/>
              <w:spacing w:line="300" w:lineRule="exact"/>
              <w:jc w:val="both"/>
              <w:rPr>
                <w:color w:val="000000"/>
                <w:sz w:val="24"/>
                <w:szCs w:val="24"/>
                <w:rtl/>
                <w:lang w:bidi="ar-IQ"/>
              </w:rPr>
            </w:pPr>
            <w:r w:rsidRPr="00825AE7">
              <w:rPr>
                <w:color w:val="000000"/>
                <w:sz w:val="24"/>
                <w:szCs w:val="24"/>
                <w:rtl/>
              </w:rPr>
              <w:t xml:space="preserve">رقم كتاب الدعوة </w:t>
            </w:r>
            <w:r w:rsidR="00A57A9A">
              <w:rPr>
                <w:color w:val="000000"/>
                <w:sz w:val="24"/>
                <w:szCs w:val="24"/>
                <w:lang w:bidi="ar-IQ"/>
              </w:rPr>
              <w:t>1D</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E32AC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E32AC0">
              <w:rPr>
                <w:rFonts w:hint="cs"/>
                <w:b/>
                <w:bCs/>
                <w:color w:val="000000" w:themeColor="text1"/>
                <w:sz w:val="24"/>
                <w:szCs w:val="24"/>
                <w:rtl/>
                <w:lang w:bidi="ar-IQ"/>
              </w:rPr>
              <w:t>10</w:t>
            </w:r>
            <w:r w:rsidRPr="009A54BD">
              <w:rPr>
                <w:rFonts w:hint="cs"/>
                <w:b/>
                <w:bCs/>
                <w:color w:val="FF0000"/>
                <w:sz w:val="24"/>
                <w:szCs w:val="24"/>
                <w:highlight w:val="yellow"/>
                <w:rtl/>
                <w:lang w:bidi="ar-IQ"/>
              </w:rPr>
              <w:t xml:space="preserve">/ </w:t>
            </w:r>
            <w:r w:rsidR="00E32AC0">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2C1C25">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2C1C25">
              <w:rPr>
                <w:rFonts w:hint="cs"/>
                <w:sz w:val="24"/>
                <w:szCs w:val="24"/>
                <w:highlight w:val="cyan"/>
                <w:rtl/>
                <w:lang w:bidi="ar-IQ"/>
              </w:rPr>
              <w:t>17</w:t>
            </w:r>
            <w:r w:rsidRPr="00825AE7">
              <w:rPr>
                <w:rFonts w:hint="cs"/>
                <w:sz w:val="24"/>
                <w:szCs w:val="24"/>
                <w:highlight w:val="cyan"/>
                <w:rtl/>
              </w:rPr>
              <w:t xml:space="preserve"> /  </w:t>
            </w:r>
            <w:r w:rsidR="002C1C25">
              <w:rPr>
                <w:rFonts w:hint="cs"/>
                <w:sz w:val="24"/>
                <w:szCs w:val="24"/>
                <w:highlight w:val="cyan"/>
                <w:rtl/>
              </w:rPr>
              <w:t>5</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466222">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2C1C25">
              <w:rPr>
                <w:rFonts w:ascii="Times New Roman" w:eastAsia="Times New Roman" w:hAnsi="Times New Roman" w:cs="Times New Roman" w:hint="cs"/>
                <w:sz w:val="24"/>
                <w:szCs w:val="24"/>
                <w:rtl/>
              </w:rPr>
              <w:t xml:space="preserve"> </w:t>
            </w:r>
            <w:r w:rsidR="00466222">
              <w:rPr>
                <w:rFonts w:ascii="Times New Roman" w:eastAsia="Times New Roman" w:hAnsi="Times New Roman" w:cs="Times New Roman" w:hint="cs"/>
                <w:sz w:val="24"/>
                <w:szCs w:val="24"/>
                <w:highlight w:val="cyan"/>
                <w:rtl/>
              </w:rPr>
              <w:t>14</w:t>
            </w:r>
            <w:r w:rsidRPr="00825AE7">
              <w:rPr>
                <w:rFonts w:ascii="Times New Roman" w:eastAsia="Times New Roman" w:hAnsi="Times New Roman" w:cs="Times New Roman" w:hint="cs"/>
                <w:sz w:val="24"/>
                <w:szCs w:val="24"/>
                <w:highlight w:val="cyan"/>
                <w:rtl/>
              </w:rPr>
              <w:t xml:space="preserve"> /  </w:t>
            </w:r>
            <w:r w:rsidR="002C1C25">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3C681E">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2C1C25">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3C681E">
              <w:rPr>
                <w:rFonts w:ascii="Simplified Arabic" w:hAnsi="Simplified Arabic" w:cs="Simplified Arabic"/>
                <w:color w:val="000000"/>
                <w:sz w:val="24"/>
                <w:szCs w:val="24"/>
                <w:lang w:bidi="ar-LB"/>
              </w:rPr>
              <w:t>Ba</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8D30B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C1C25">
              <w:rPr>
                <w:rFonts w:hint="cs"/>
                <w:color w:val="000000"/>
                <w:sz w:val="24"/>
                <w:szCs w:val="24"/>
                <w:rtl/>
                <w:lang w:bidi="ar-IQ"/>
              </w:rPr>
              <w:t>17</w:t>
            </w:r>
            <w:r w:rsidRPr="00825AE7">
              <w:rPr>
                <w:rFonts w:hint="cs"/>
                <w:color w:val="000000"/>
                <w:sz w:val="24"/>
                <w:szCs w:val="24"/>
                <w:highlight w:val="cyan"/>
                <w:rtl/>
                <w:lang w:bidi="ar-IQ"/>
              </w:rPr>
              <w:t xml:space="preserve">/ </w:t>
            </w:r>
            <w:r w:rsidR="008D30B3">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2C1C2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2C1C25">
              <w:rPr>
                <w:rFonts w:hint="cs"/>
                <w:color w:val="000000"/>
                <w:sz w:val="24"/>
                <w:szCs w:val="24"/>
                <w:highlight w:val="cyan"/>
                <w:rtl/>
              </w:rPr>
              <w:t>4</w:t>
            </w:r>
            <w:r w:rsidRPr="00825AE7">
              <w:rPr>
                <w:rFonts w:hint="cs"/>
                <w:color w:val="000000"/>
                <w:sz w:val="24"/>
                <w:szCs w:val="24"/>
                <w:highlight w:val="cyan"/>
                <w:rtl/>
              </w:rPr>
              <w:t xml:space="preserve"> / </w:t>
            </w:r>
            <w:r w:rsidR="00DB3CFF">
              <w:rPr>
                <w:rFonts w:hint="cs"/>
                <w:color w:val="000000"/>
                <w:sz w:val="24"/>
                <w:szCs w:val="24"/>
                <w:highlight w:val="cyan"/>
                <w:rtl/>
              </w:rPr>
              <w:t>5</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00F1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00F1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00F1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00F1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00F1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500F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00F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00F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00F10">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500F10">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500F1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500F10">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500F10">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00F10">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00F10">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00F1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00F10">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00F1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00F10">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00F10">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00F10">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00F1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00F10">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00F10">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00F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500F1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00F1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00F10">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500F1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500F10">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00F10">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00F10">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00F10">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00F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500F1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00F1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00F1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00F1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00F1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00F1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00F1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00F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00F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00F1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00F10">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00F10">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00F10">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500F1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00F10">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500F1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500F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500F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00F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500F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500F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00F1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466222" w:rsidRDefault="00466222" w:rsidP="00E250CB">
      <w:pPr>
        <w:pStyle w:val="Heading9"/>
        <w:bidi/>
        <w:spacing w:before="0" w:line="340" w:lineRule="exact"/>
        <w:jc w:val="center"/>
        <w:rPr>
          <w:rFonts w:ascii="Times New Roman" w:hAnsi="Times New Roman"/>
          <w:b/>
          <w:bCs/>
          <w:color w:val="000000"/>
          <w:sz w:val="28"/>
          <w:szCs w:val="28"/>
          <w:rtl/>
        </w:rPr>
      </w:pPr>
    </w:p>
    <w:p w:rsidR="00466222" w:rsidRDefault="00466222" w:rsidP="00466222">
      <w:pPr>
        <w:pStyle w:val="Heading9"/>
        <w:bidi/>
        <w:spacing w:before="0" w:line="340" w:lineRule="exact"/>
        <w:jc w:val="center"/>
        <w:rPr>
          <w:rFonts w:ascii="Times New Roman" w:hAnsi="Times New Roman"/>
          <w:b/>
          <w:bCs/>
          <w:color w:val="000000"/>
          <w:sz w:val="28"/>
          <w:szCs w:val="28"/>
          <w:rtl/>
        </w:rPr>
      </w:pPr>
    </w:p>
    <w:p w:rsidR="00466222" w:rsidRDefault="00466222" w:rsidP="00466222">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46622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lastRenderedPageBreak/>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816B9" w:rsidRPr="00167DD5" w:rsidTr="00956C7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A40305" w:rsidRDefault="001816B9" w:rsidP="00956C71">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956C71">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956C71">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956C71" w:rsidRDefault="00956C71" w:rsidP="00956C71">
            <w:pPr>
              <w:bidi/>
              <w:jc w:val="center"/>
              <w:rPr>
                <w:rFonts w:ascii="Times New Roman" w:hAnsi="Times New Roman" w:cs="Times New Roman"/>
                <w:b/>
                <w:bCs/>
                <w:color w:val="000000"/>
                <w:spacing w:val="-18"/>
                <w:sz w:val="18"/>
                <w:szCs w:val="18"/>
                <w:lang w:bidi="ar-IQ"/>
              </w:rPr>
            </w:pPr>
            <w:r w:rsidRPr="00956C71">
              <w:rPr>
                <w:rFonts w:ascii="Times New Roman" w:hAnsi="Times New Roman" w:cs="Times New Roman"/>
                <w:b/>
                <w:bCs/>
                <w:color w:val="000000"/>
                <w:spacing w:val="-18"/>
                <w:sz w:val="18"/>
                <w:szCs w:val="18"/>
                <w:lang w:bidi="ar-IQ"/>
              </w:rPr>
              <w:t>04-H00-007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DA362E" w:rsidRDefault="00956C71" w:rsidP="00956C71">
            <w:pPr>
              <w:bidi/>
              <w:jc w:val="center"/>
              <w:rPr>
                <w:rFonts w:ascii="Times New Roman" w:hAnsi="Times New Roman" w:cs="Times New Roman"/>
                <w:color w:val="000000"/>
                <w:spacing w:val="-10"/>
                <w:sz w:val="18"/>
                <w:szCs w:val="18"/>
                <w:lang w:bidi="ar-IQ"/>
              </w:rPr>
            </w:pPr>
            <w:r w:rsidRPr="00956C71">
              <w:rPr>
                <w:b/>
                <w:bCs/>
              </w:rPr>
              <w:t xml:space="preserve">Morphine sulphate 10mg/ml (1ml Ampoule) I.V , I.M ,S.C </w:t>
            </w:r>
            <w:r w:rsidRPr="00956C71">
              <w:rPr>
                <w:rFonts w:cs="Arial"/>
                <w:b/>
                <w:bCs/>
                <w:rtl/>
              </w:rPr>
              <w:t>تدرج ضمن قائمة التخدير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B9254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54A" w:rsidRDefault="00B9254A" w:rsidP="00400881">
      <w:pPr>
        <w:spacing w:after="0" w:line="240" w:lineRule="auto"/>
      </w:pPr>
      <w:r>
        <w:separator/>
      </w:r>
    </w:p>
  </w:endnote>
  <w:endnote w:type="continuationSeparator" w:id="0">
    <w:p w:rsidR="00B9254A" w:rsidRDefault="00B9254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0745EC" w:rsidRPr="00D1391E" w:rsidRDefault="000745E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10CF0">
          <w:rPr>
            <w:noProof/>
            <w:sz w:val="24"/>
            <w:szCs w:val="24"/>
          </w:rPr>
          <w:t>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54A" w:rsidRDefault="00B9254A" w:rsidP="00400881">
      <w:pPr>
        <w:spacing w:after="0" w:line="240" w:lineRule="auto"/>
      </w:pPr>
      <w:r>
        <w:separator/>
      </w:r>
    </w:p>
  </w:footnote>
  <w:footnote w:type="continuationSeparator" w:id="0">
    <w:p w:rsidR="00B9254A" w:rsidRDefault="00B9254A" w:rsidP="00400881">
      <w:pPr>
        <w:spacing w:after="0" w:line="240" w:lineRule="auto"/>
      </w:pPr>
      <w:r>
        <w:continuationSeparator/>
      </w:r>
    </w:p>
  </w:footnote>
  <w:footnote w:id="1">
    <w:p w:rsidR="000745EC" w:rsidRPr="00E00D5D" w:rsidRDefault="000745E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0745EC" w:rsidRPr="003D09C4" w:rsidRDefault="000745E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5EC" w:rsidRDefault="000745E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0745EC" w:rsidRDefault="000745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5EC" w:rsidRDefault="000745E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45EC"/>
    <w:rsid w:val="00077452"/>
    <w:rsid w:val="000830BE"/>
    <w:rsid w:val="00085210"/>
    <w:rsid w:val="00091AE6"/>
    <w:rsid w:val="000A5161"/>
    <w:rsid w:val="000C6904"/>
    <w:rsid w:val="000D0621"/>
    <w:rsid w:val="000D27E4"/>
    <w:rsid w:val="000E0279"/>
    <w:rsid w:val="000E4931"/>
    <w:rsid w:val="00101766"/>
    <w:rsid w:val="00111594"/>
    <w:rsid w:val="00120DE8"/>
    <w:rsid w:val="00120FFB"/>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3B9A"/>
    <w:rsid w:val="002945B4"/>
    <w:rsid w:val="002A2D33"/>
    <w:rsid w:val="002A6643"/>
    <w:rsid w:val="002A69B6"/>
    <w:rsid w:val="002B0E81"/>
    <w:rsid w:val="002B7AF9"/>
    <w:rsid w:val="002C0BDB"/>
    <w:rsid w:val="002C1C25"/>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323A"/>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C681E"/>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6222"/>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2B9C"/>
    <w:rsid w:val="004D3445"/>
    <w:rsid w:val="004E0A90"/>
    <w:rsid w:val="004E3B13"/>
    <w:rsid w:val="004E6B5F"/>
    <w:rsid w:val="004F2195"/>
    <w:rsid w:val="004F469D"/>
    <w:rsid w:val="004F7417"/>
    <w:rsid w:val="004F76B1"/>
    <w:rsid w:val="00500F10"/>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04F"/>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0F8B"/>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0B3"/>
    <w:rsid w:val="008D34A2"/>
    <w:rsid w:val="008D4C6B"/>
    <w:rsid w:val="008D681B"/>
    <w:rsid w:val="008E3F66"/>
    <w:rsid w:val="008E5225"/>
    <w:rsid w:val="008E5C62"/>
    <w:rsid w:val="008E6A94"/>
    <w:rsid w:val="0090454C"/>
    <w:rsid w:val="00904CC2"/>
    <w:rsid w:val="009100DB"/>
    <w:rsid w:val="00912836"/>
    <w:rsid w:val="009134A7"/>
    <w:rsid w:val="00915D6D"/>
    <w:rsid w:val="00920564"/>
    <w:rsid w:val="00927DB3"/>
    <w:rsid w:val="009326BA"/>
    <w:rsid w:val="00936A27"/>
    <w:rsid w:val="00937789"/>
    <w:rsid w:val="00937D00"/>
    <w:rsid w:val="0094552D"/>
    <w:rsid w:val="00954667"/>
    <w:rsid w:val="00955BC2"/>
    <w:rsid w:val="00956C71"/>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54A"/>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0CF0"/>
    <w:rsid w:val="00D13217"/>
    <w:rsid w:val="00D1391E"/>
    <w:rsid w:val="00D2216A"/>
    <w:rsid w:val="00D23965"/>
    <w:rsid w:val="00D30278"/>
    <w:rsid w:val="00D330CE"/>
    <w:rsid w:val="00D34323"/>
    <w:rsid w:val="00D4585A"/>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5C6D"/>
    <w:rsid w:val="00DE11BF"/>
    <w:rsid w:val="00DF68FB"/>
    <w:rsid w:val="00E00D5D"/>
    <w:rsid w:val="00E0217E"/>
    <w:rsid w:val="00E0601A"/>
    <w:rsid w:val="00E10844"/>
    <w:rsid w:val="00E13F84"/>
    <w:rsid w:val="00E166B2"/>
    <w:rsid w:val="00E16C3B"/>
    <w:rsid w:val="00E2160F"/>
    <w:rsid w:val="00E217A2"/>
    <w:rsid w:val="00E250CB"/>
    <w:rsid w:val="00E32AC0"/>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495E"/>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96AB7-B8DF-4456-B247-CE6492384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112</Pages>
  <Words>29227</Words>
  <Characters>166595</Characters>
  <Application>Microsoft Office Word</Application>
  <DocSecurity>0</DocSecurity>
  <Lines>1388</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4</cp:revision>
  <cp:lastPrinted>2022-09-07T09:25:00Z</cp:lastPrinted>
  <dcterms:created xsi:type="dcterms:W3CDTF">2023-05-03T10:59:00Z</dcterms:created>
  <dcterms:modified xsi:type="dcterms:W3CDTF">2023-05-04T05:09:00Z</dcterms:modified>
</cp:coreProperties>
</file>