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2332F9">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2332F9">
              <w:rPr>
                <w:rFonts w:ascii="Simplified Arabic" w:hAnsi="Simplified Arabic" w:cs="Simplified Arabic"/>
                <w:b/>
                <w:bCs/>
                <w:color w:val="000000"/>
                <w:sz w:val="24"/>
                <w:szCs w:val="24"/>
                <w:highlight w:val="cyan"/>
                <w:lang w:bidi="ar-LB"/>
              </w:rPr>
              <w:t>7</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r w:rsidR="002332F9">
              <w:rPr>
                <w:sz w:val="24"/>
                <w:szCs w:val="24"/>
              </w:rPr>
              <w:t>Ac</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2332F9">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2332F9">
              <w:rPr>
                <w:rFonts w:ascii="Arial" w:hAnsi="Arial"/>
                <w:sz w:val="24"/>
                <w:szCs w:val="24"/>
                <w:highlight w:val="cyan"/>
              </w:rPr>
              <w:t>7</w:t>
            </w:r>
            <w:r w:rsidRPr="008D12BA">
              <w:rPr>
                <w:rFonts w:ascii="Arial" w:hAnsi="Arial"/>
                <w:sz w:val="24"/>
                <w:szCs w:val="24"/>
                <w:highlight w:val="cyan"/>
              </w:rPr>
              <w:t xml:space="preserve"> /</w:t>
            </w:r>
            <w:r w:rsidR="008C68C5">
              <w:rPr>
                <w:rFonts w:ascii="Arial" w:hAnsi="Arial"/>
                <w:sz w:val="24"/>
                <w:szCs w:val="24"/>
                <w:highlight w:val="cyan"/>
              </w:rPr>
              <w:t>6</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2332F9">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2332F9">
              <w:rPr>
                <w:rFonts w:ascii="Arial" w:hAnsi="Arial"/>
                <w:spacing w:val="-2"/>
                <w:sz w:val="24"/>
                <w:szCs w:val="24"/>
                <w:highlight w:val="cyan"/>
              </w:rPr>
              <w:t>7</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C55252">
              <w:rPr>
                <w:rFonts w:ascii="Arial" w:hAnsi="Arial"/>
                <w:spacing w:val="-2"/>
                <w:sz w:val="24"/>
                <w:szCs w:val="24"/>
                <w:highlight w:val="cyan"/>
              </w:rPr>
              <w:t xml:space="preserve"> </w:t>
            </w:r>
            <w:r w:rsidR="002332F9">
              <w:rPr>
                <w:rFonts w:ascii="Arial" w:hAnsi="Arial"/>
                <w:spacing w:val="-2"/>
                <w:sz w:val="24"/>
                <w:szCs w:val="24"/>
                <w:highlight w:val="yellow"/>
              </w:rPr>
              <w:t>Ac</w:t>
            </w:r>
            <w:r w:rsidR="0070505A">
              <w:rPr>
                <w:rFonts w:ascii="Arial" w:hAnsi="Arial"/>
                <w:spacing w:val="-2"/>
                <w:sz w:val="24"/>
                <w:szCs w:val="24"/>
                <w:highlight w:val="yellow"/>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2332F9">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2332F9">
              <w:rPr>
                <w:sz w:val="24"/>
                <w:szCs w:val="24"/>
                <w:highlight w:val="cyan"/>
              </w:rPr>
              <w:t>7</w:t>
            </w:r>
            <w:r w:rsidRPr="008D12BA">
              <w:rPr>
                <w:sz w:val="24"/>
                <w:szCs w:val="24"/>
                <w:highlight w:val="cyan"/>
              </w:rPr>
              <w:t xml:space="preserve">/ </w:t>
            </w:r>
            <w:proofErr w:type="gramStart"/>
            <w:r w:rsidR="008C68C5">
              <w:rPr>
                <w:sz w:val="24"/>
                <w:szCs w:val="24"/>
                <w:highlight w:val="cyan"/>
              </w:rPr>
              <w:t>6</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2332F9">
              <w:rPr>
                <w:sz w:val="24"/>
                <w:szCs w:val="24"/>
                <w:highlight w:val="cyan"/>
              </w:rPr>
              <w:t>14</w:t>
            </w:r>
            <w:r w:rsidRPr="008D12BA">
              <w:rPr>
                <w:sz w:val="24"/>
                <w:szCs w:val="24"/>
                <w:highlight w:val="cyan"/>
              </w:rPr>
              <w:t xml:space="preserve"> /     </w:t>
            </w:r>
            <w:r w:rsidR="008C68C5">
              <w:rPr>
                <w:sz w:val="24"/>
                <w:szCs w:val="24"/>
                <w:highlight w:val="cyan"/>
              </w:rPr>
              <w:t>6</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20574A">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20574A">
              <w:rPr>
                <w:rFonts w:ascii="Arial" w:hAnsi="Arial"/>
                <w:sz w:val="24"/>
                <w:szCs w:val="24"/>
                <w:highlight w:val="cyan"/>
              </w:rPr>
              <w:t>21</w:t>
            </w:r>
            <w:r w:rsidRPr="008D12BA">
              <w:rPr>
                <w:rFonts w:ascii="Arial" w:hAnsi="Arial"/>
                <w:sz w:val="24"/>
                <w:szCs w:val="24"/>
                <w:highlight w:val="cyan"/>
              </w:rPr>
              <w:t xml:space="preserve"> / </w:t>
            </w:r>
            <w:proofErr w:type="gramStart"/>
            <w:r w:rsidR="00917086">
              <w:rPr>
                <w:rFonts w:ascii="Arial" w:hAnsi="Arial"/>
                <w:sz w:val="24"/>
                <w:szCs w:val="24"/>
                <w:highlight w:val="cyan"/>
              </w:rPr>
              <w:t>6</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704"/>
        <w:gridCol w:w="1415"/>
        <w:gridCol w:w="2951"/>
        <w:gridCol w:w="1276"/>
        <w:gridCol w:w="2104"/>
        <w:gridCol w:w="1223"/>
        <w:gridCol w:w="1267"/>
        <w:gridCol w:w="1267"/>
        <w:gridCol w:w="1127"/>
        <w:gridCol w:w="1267"/>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2332F9">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2332F9">
              <w:rPr>
                <w:rFonts w:ascii="Arial" w:eastAsia="Times New Roman" w:hAnsi="Arial"/>
                <w:b/>
                <w:bCs/>
                <w:sz w:val="24"/>
                <w:szCs w:val="24"/>
                <w:u w:val="single"/>
              </w:rPr>
              <w:t>7</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2332F9">
              <w:rPr>
                <w:rFonts w:ascii="Arial" w:eastAsia="Times New Roman" w:hAnsi="Arial"/>
                <w:b/>
                <w:bCs/>
                <w:sz w:val="24"/>
                <w:szCs w:val="24"/>
                <w:u w:val="single"/>
              </w:rPr>
              <w:t>Ac</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CC3680">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5"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5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2104"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22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2332F9" w:rsidRPr="00844D38" w:rsidTr="004D0D8E">
        <w:trPr>
          <w:trHeight w:val="495"/>
        </w:trPr>
        <w:tc>
          <w:tcPr>
            <w:tcW w:w="704" w:type="dxa"/>
            <w:vAlign w:val="center"/>
          </w:tcPr>
          <w:p w:rsidR="002332F9" w:rsidRDefault="002332F9">
            <w:pPr>
              <w:jc w:val="center"/>
              <w:rPr>
                <w:rFonts w:ascii="Arial" w:hAnsi="Arial" w:cs="Arial"/>
                <w:color w:val="000000"/>
              </w:rPr>
            </w:pPr>
            <w:r>
              <w:rPr>
                <w:rFonts w:ascii="Arial" w:hAnsi="Arial" w:cs="Arial"/>
                <w:color w:val="000000"/>
              </w:rPr>
              <w:t>1</w:t>
            </w:r>
          </w:p>
        </w:tc>
        <w:tc>
          <w:tcPr>
            <w:tcW w:w="1415" w:type="dxa"/>
            <w:vAlign w:val="bottom"/>
          </w:tcPr>
          <w:p w:rsidR="002332F9" w:rsidRDefault="002332F9">
            <w:pPr>
              <w:rPr>
                <w:rFonts w:ascii="Calibri" w:hAnsi="Calibri" w:cs="Calibri"/>
                <w:color w:val="000000"/>
              </w:rPr>
            </w:pPr>
            <w:r>
              <w:rPr>
                <w:rFonts w:ascii="Calibri" w:hAnsi="Calibri" w:cs="Calibri"/>
                <w:color w:val="000000"/>
              </w:rPr>
              <w:t>05-AH0-057</w:t>
            </w:r>
          </w:p>
        </w:tc>
        <w:tc>
          <w:tcPr>
            <w:tcW w:w="2951" w:type="dxa"/>
            <w:vAlign w:val="bottom"/>
          </w:tcPr>
          <w:p w:rsidR="002332F9" w:rsidRDefault="002332F9">
            <w:pPr>
              <w:rPr>
                <w:rFonts w:ascii="Calibri" w:hAnsi="Calibri" w:cs="Calibri"/>
                <w:color w:val="000000"/>
              </w:rPr>
            </w:pPr>
            <w:proofErr w:type="spellStart"/>
            <w:r>
              <w:rPr>
                <w:rFonts w:ascii="Calibri" w:hAnsi="Calibri" w:cs="Calibri"/>
                <w:color w:val="000000"/>
              </w:rPr>
              <w:t>Delamanid</w:t>
            </w:r>
            <w:proofErr w:type="spellEnd"/>
            <w:r>
              <w:rPr>
                <w:rFonts w:ascii="Calibri" w:hAnsi="Calibri" w:cs="Calibri"/>
                <w:color w:val="000000"/>
              </w:rPr>
              <w:t xml:space="preserve"> 50mg tablet</w:t>
            </w:r>
            <w:r>
              <w:rPr>
                <w:rFonts w:ascii="Calibri" w:hAnsi="Calibri" w:cs="Calibri"/>
                <w:color w:val="000000"/>
                <w:rtl/>
              </w:rPr>
              <w:t>خط ثاني</w:t>
            </w:r>
            <w:r>
              <w:rPr>
                <w:rFonts w:ascii="Calibri" w:hAnsi="Calibri" w:cs="Calibri"/>
                <w:color w:val="000000"/>
              </w:rPr>
              <w:br/>
              <w:t>1108</w:t>
            </w:r>
          </w:p>
        </w:tc>
        <w:tc>
          <w:tcPr>
            <w:tcW w:w="1276" w:type="dxa"/>
            <w:vAlign w:val="bottom"/>
          </w:tcPr>
          <w:p w:rsidR="002332F9" w:rsidRDefault="002332F9">
            <w:pPr>
              <w:jc w:val="right"/>
              <w:rPr>
                <w:rFonts w:ascii="Calibri" w:hAnsi="Calibri" w:cs="Calibri"/>
                <w:color w:val="000000"/>
              </w:rPr>
            </w:pPr>
            <w:r>
              <w:rPr>
                <w:rFonts w:ascii="Calibri" w:hAnsi="Calibri" w:cs="Calibri"/>
                <w:color w:val="000000"/>
              </w:rPr>
              <w:t>50400</w:t>
            </w:r>
          </w:p>
        </w:tc>
        <w:tc>
          <w:tcPr>
            <w:tcW w:w="2104" w:type="dxa"/>
            <w:vAlign w:val="bottom"/>
          </w:tcPr>
          <w:p w:rsidR="002332F9" w:rsidRDefault="002332F9">
            <w:pPr>
              <w:bidi/>
              <w:rPr>
                <w:rFonts w:ascii="Calibri" w:hAnsi="Calibri" w:cs="Calibri"/>
                <w:color w:val="000000"/>
              </w:rPr>
            </w:pPr>
            <w:r>
              <w:rPr>
                <w:rFonts w:ascii="Calibri" w:hAnsi="Calibri" w:cs="Calibri"/>
                <w:color w:val="000000"/>
                <w:rtl/>
              </w:rPr>
              <w:t xml:space="preserve">ج/1108 تعديل جرعة         ج/1094 خط ثاني                                يحدد صرفه في المركز الوطني التخصصي للامراض </w:t>
            </w:r>
            <w:r>
              <w:rPr>
                <w:rFonts w:ascii="Calibri" w:hAnsi="Calibri" w:cs="Calibri"/>
                <w:color w:val="000000"/>
                <w:rtl/>
              </w:rPr>
              <w:br/>
              <w:t>الصدرية والتنفسية</w:t>
            </w:r>
          </w:p>
        </w:tc>
        <w:tc>
          <w:tcPr>
            <w:tcW w:w="1223" w:type="dxa"/>
            <w:vAlign w:val="bottom"/>
          </w:tcPr>
          <w:p w:rsidR="002332F9" w:rsidRDefault="002332F9">
            <w:pPr>
              <w:rPr>
                <w:rFonts w:ascii="Calibri" w:hAnsi="Calibri" w:cs="Calibri"/>
                <w:color w:val="000000"/>
              </w:rPr>
            </w:pPr>
            <w:r>
              <w:rPr>
                <w:rFonts w:ascii="Calibri" w:hAnsi="Calibri" w:cs="Calibri"/>
                <w:color w:val="000000"/>
              </w:rPr>
              <w:t>48 tablet</w:t>
            </w:r>
          </w:p>
        </w:tc>
        <w:tc>
          <w:tcPr>
            <w:tcW w:w="1267" w:type="dxa"/>
            <w:vAlign w:val="bottom"/>
          </w:tcPr>
          <w:p w:rsidR="002332F9" w:rsidRDefault="002332F9">
            <w:pPr>
              <w:jc w:val="right"/>
              <w:rPr>
                <w:rFonts w:ascii="Calibri" w:hAnsi="Calibri" w:cs="Calibri"/>
                <w:color w:val="000000"/>
              </w:rPr>
            </w:pPr>
            <w:r>
              <w:rPr>
                <w:rFonts w:ascii="Calibri" w:hAnsi="Calibri" w:cs="Calibri"/>
                <w:color w:val="000000"/>
              </w:rPr>
              <w:t>153.6</w:t>
            </w:r>
          </w:p>
        </w:tc>
        <w:tc>
          <w:tcPr>
            <w:tcW w:w="1267" w:type="dxa"/>
            <w:vAlign w:val="bottom"/>
          </w:tcPr>
          <w:p w:rsidR="002332F9" w:rsidRDefault="002332F9">
            <w:pPr>
              <w:jc w:val="right"/>
              <w:rPr>
                <w:rFonts w:ascii="Calibri" w:hAnsi="Calibri" w:cs="Calibri"/>
                <w:color w:val="000000"/>
              </w:rPr>
            </w:pPr>
            <w:r>
              <w:rPr>
                <w:rFonts w:ascii="Calibri" w:hAnsi="Calibri" w:cs="Calibri"/>
                <w:color w:val="000000"/>
              </w:rPr>
              <w:t>107.52</w:t>
            </w:r>
          </w:p>
        </w:tc>
        <w:tc>
          <w:tcPr>
            <w:tcW w:w="1127" w:type="dxa"/>
            <w:vAlign w:val="bottom"/>
          </w:tcPr>
          <w:p w:rsidR="002332F9" w:rsidRDefault="002332F9">
            <w:pPr>
              <w:jc w:val="right"/>
              <w:rPr>
                <w:rFonts w:ascii="Calibri" w:hAnsi="Calibri" w:cs="Calibri"/>
                <w:color w:val="000000"/>
              </w:rPr>
            </w:pPr>
            <w:r>
              <w:rPr>
                <w:rFonts w:ascii="Calibri" w:hAnsi="Calibri" w:cs="Calibri"/>
                <w:color w:val="000000"/>
              </w:rPr>
              <w:t>69.12</w:t>
            </w:r>
          </w:p>
        </w:tc>
        <w:tc>
          <w:tcPr>
            <w:tcW w:w="1267" w:type="dxa"/>
            <w:vAlign w:val="bottom"/>
          </w:tcPr>
          <w:p w:rsidR="002332F9" w:rsidRDefault="002332F9">
            <w:pPr>
              <w:jc w:val="right"/>
              <w:rPr>
                <w:rFonts w:ascii="Calibri" w:hAnsi="Calibri" w:cs="Calibri"/>
                <w:color w:val="000000"/>
              </w:rPr>
            </w:pPr>
            <w:r>
              <w:rPr>
                <w:rFonts w:ascii="Calibri" w:hAnsi="Calibri" w:cs="Calibri"/>
                <w:color w:val="000000"/>
              </w:rPr>
              <w:t>38.4</w:t>
            </w:r>
          </w:p>
        </w:tc>
      </w:tr>
    </w:tbl>
    <w:p w:rsidR="00D91855" w:rsidRDefault="00D91855"/>
    <w:p w:rsidR="00CC3680" w:rsidRDefault="00CC3680"/>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xml:space="preserve">, which, once completed, incorporates any corrections and amendments to the accepted </w:t>
            </w:r>
            <w:r w:rsidRPr="008D12BA">
              <w:rPr>
                <w:rFonts w:ascii="Arial Narrow" w:hAnsi="Arial Narrow" w:cs="Arial"/>
                <w:sz w:val="24"/>
                <w:szCs w:val="28"/>
              </w:rPr>
              <w:lastRenderedPageBreak/>
              <w:t>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 xml:space="preserve">a) The contracting entity adopts the definition of "corruption and Fraud" according to the relevant Iraqi laws in force. </w:t>
            </w:r>
            <w:r w:rsidRPr="008D12BA">
              <w:rPr>
                <w:rFonts w:ascii="Arial Narrow" w:hAnsi="Arial Narrow"/>
                <w:sz w:val="24"/>
                <w:szCs w:val="24"/>
              </w:rPr>
              <w:lastRenderedPageBreak/>
              <w:t>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w:t>
            </w:r>
            <w:r w:rsidRPr="008D12BA">
              <w:rPr>
                <w:rFonts w:ascii="Arial Narrow" w:hAnsi="Arial Narrow"/>
                <w:sz w:val="24"/>
                <w:szCs w:val="24"/>
              </w:rPr>
              <w:lastRenderedPageBreak/>
              <w:t>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lastRenderedPageBreak/>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 xml:space="preserve">an item-by-item commentary on the Contracting Entity’s Technical Specifications demonstrating substantial </w:t>
            </w:r>
            <w:r w:rsidRPr="004D22E1">
              <w:rPr>
                <w:rFonts w:ascii="Arial Narrow" w:eastAsia="Calibri" w:hAnsi="Arial Narrow" w:cs="Arial"/>
                <w:sz w:val="24"/>
                <w:szCs w:val="24"/>
              </w:rPr>
              <w:lastRenderedPageBreak/>
              <w:t>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w:t>
            </w:r>
            <w:r w:rsidRPr="004D22E1">
              <w:rPr>
                <w:b/>
                <w:bCs/>
                <w:sz w:val="24"/>
                <w:szCs w:val="24"/>
              </w:rPr>
              <w:lastRenderedPageBreak/>
              <w:t>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lastRenderedPageBreak/>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2332F9">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2332F9">
              <w:rPr>
                <w:rFonts w:ascii="Arial" w:hAnsi="Arial"/>
                <w:b/>
                <w:spacing w:val="-2"/>
                <w:sz w:val="24"/>
                <w:szCs w:val="24"/>
                <w:highlight w:val="cyan"/>
              </w:rPr>
              <w:t>7</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2332F9">
              <w:rPr>
                <w:rFonts w:ascii="Arial" w:hAnsi="Arial"/>
                <w:b/>
                <w:spacing w:val="-2"/>
                <w:sz w:val="24"/>
                <w:szCs w:val="24"/>
                <w:highlight w:val="cyan"/>
              </w:rPr>
              <w:t>Ac</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2332F9">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2332F9">
              <w:rPr>
                <w:rFonts w:ascii="Arial" w:hAnsi="Arial"/>
                <w:bCs/>
                <w:spacing w:val="-2"/>
                <w:sz w:val="24"/>
                <w:szCs w:val="24"/>
              </w:rPr>
              <w:t>7Ac</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2332F9">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2332F9">
              <w:rPr>
                <w:rFonts w:ascii="Arial" w:hAnsi="Arial"/>
                <w:b/>
                <w:sz w:val="24"/>
                <w:szCs w:val="24"/>
                <w:highlight w:val="yellow"/>
                <w:lang w:val="en-GB"/>
              </w:rPr>
              <w:t>14</w:t>
            </w:r>
            <w:r w:rsidRPr="004D22E1">
              <w:rPr>
                <w:rFonts w:ascii="Arial" w:hAnsi="Arial"/>
                <w:b/>
                <w:sz w:val="24"/>
                <w:szCs w:val="24"/>
                <w:highlight w:val="yellow"/>
                <w:lang w:val="en-GB"/>
              </w:rPr>
              <w:t xml:space="preserve"> /  </w:t>
            </w:r>
            <w:r w:rsidR="008C68C5">
              <w:rPr>
                <w:rFonts w:ascii="Arial" w:hAnsi="Arial"/>
                <w:b/>
                <w:sz w:val="24"/>
                <w:szCs w:val="24"/>
                <w:highlight w:val="yellow"/>
                <w:lang w:val="en-GB"/>
              </w:rPr>
              <w:t>6</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2332F9">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8C68C5">
              <w:rPr>
                <w:rFonts w:ascii="Arial Narrow" w:eastAsia="Calibri" w:hAnsi="Arial Narrow" w:cs="Arial"/>
                <w:sz w:val="24"/>
                <w:szCs w:val="24"/>
                <w:highlight w:val="cyan"/>
              </w:rPr>
              <w:t>1</w:t>
            </w:r>
            <w:r w:rsidR="002332F9">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  </w:t>
            </w:r>
            <w:r w:rsidR="00917086">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2332F9">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8C68C5">
              <w:rPr>
                <w:rFonts w:ascii="Arial Narrow" w:eastAsia="Calibri" w:hAnsi="Arial Narrow" w:cs="Arial"/>
                <w:sz w:val="24"/>
                <w:szCs w:val="24"/>
                <w:highlight w:val="cyan"/>
              </w:rPr>
              <w:t>1</w:t>
            </w:r>
            <w:r w:rsidR="002332F9">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w:t>
            </w:r>
            <w:r w:rsidR="00917086">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2332F9">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2332F9">
              <w:rPr>
                <w:rFonts w:ascii="Arial" w:hAnsi="Arial"/>
                <w:b/>
                <w:spacing w:val="-2"/>
                <w:sz w:val="24"/>
                <w:szCs w:val="24"/>
                <w:highlight w:val="yellow"/>
              </w:rPr>
              <w:t>7</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2332F9">
              <w:rPr>
                <w:rFonts w:ascii="Arial" w:hAnsi="Arial"/>
                <w:bCs/>
                <w:spacing w:val="-2"/>
                <w:sz w:val="24"/>
                <w:szCs w:val="24"/>
              </w:rPr>
              <w:t>AC</w:t>
            </w:r>
          </w:p>
          <w:p w:rsidR="00672659" w:rsidRPr="004D22E1" w:rsidRDefault="00672659" w:rsidP="002332F9">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2332F9">
              <w:rPr>
                <w:rFonts w:ascii="Arial" w:hAnsi="Arial"/>
                <w:sz w:val="24"/>
                <w:szCs w:val="24"/>
              </w:rPr>
              <w:t>7AC</w:t>
            </w:r>
            <w:r w:rsidR="00B55D0D">
              <w:rPr>
                <w:rFonts w:ascii="Arial" w:hAnsi="Arial"/>
                <w:sz w:val="24"/>
                <w:szCs w:val="24"/>
                <w:lang w:val="en-GB"/>
              </w:rPr>
              <w:tab/>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20574A">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20574A">
              <w:rPr>
                <w:rFonts w:ascii="Arial" w:hAnsi="Arial"/>
                <w:sz w:val="24"/>
                <w:szCs w:val="24"/>
                <w:highlight w:val="yellow"/>
                <w:lang w:val="en-GB"/>
              </w:rPr>
              <w:t>21</w:t>
            </w:r>
            <w:r w:rsidRPr="008C600C">
              <w:rPr>
                <w:rFonts w:ascii="Arial" w:hAnsi="Arial"/>
                <w:sz w:val="24"/>
                <w:szCs w:val="24"/>
                <w:highlight w:val="yellow"/>
                <w:lang w:val="en-GB"/>
              </w:rPr>
              <w:t xml:space="preserve"> /    </w:t>
            </w:r>
            <w:r w:rsidR="00917086">
              <w:rPr>
                <w:rFonts w:ascii="Arial" w:hAnsi="Arial"/>
                <w:sz w:val="24"/>
                <w:szCs w:val="24"/>
                <w:highlight w:val="yellow"/>
                <w:lang w:val="en-GB"/>
              </w:rPr>
              <w:t>6</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20574A">
            <w:pPr>
              <w:spacing w:line="240" w:lineRule="exact"/>
              <w:rPr>
                <w:rFonts w:ascii="Arial" w:hAnsi="Arial"/>
                <w:bCs/>
                <w:sz w:val="24"/>
                <w:szCs w:val="24"/>
                <w:lang w:val="en-GB"/>
              </w:rPr>
            </w:pPr>
            <w:r w:rsidRPr="004D22E1">
              <w:rPr>
                <w:rFonts w:ascii="Arial" w:hAnsi="Arial"/>
                <w:bCs/>
                <w:sz w:val="24"/>
                <w:szCs w:val="24"/>
                <w:lang w:val="en-GB"/>
              </w:rPr>
              <w:t xml:space="preserve">Date: [    </w:t>
            </w:r>
            <w:r w:rsidR="002332F9">
              <w:rPr>
                <w:rFonts w:ascii="Arial" w:hAnsi="Arial"/>
                <w:bCs/>
                <w:sz w:val="24"/>
                <w:szCs w:val="24"/>
                <w:lang w:val="en-GB"/>
              </w:rPr>
              <w:t>2</w:t>
            </w:r>
            <w:r w:rsidR="0020574A">
              <w:rPr>
                <w:rFonts w:ascii="Arial" w:hAnsi="Arial"/>
                <w:bCs/>
                <w:sz w:val="24"/>
                <w:szCs w:val="24"/>
                <w:lang w:val="en-GB"/>
              </w:rPr>
              <w:t>2</w:t>
            </w:r>
            <w:bookmarkStart w:id="52" w:name="_GoBack"/>
            <w:bookmarkEnd w:id="52"/>
            <w:r w:rsidRPr="004D22E1">
              <w:rPr>
                <w:rFonts w:ascii="Arial" w:hAnsi="Arial"/>
                <w:bCs/>
                <w:sz w:val="24"/>
                <w:szCs w:val="24"/>
                <w:lang w:val="en-GB"/>
              </w:rPr>
              <w:t xml:space="preserve">–   </w:t>
            </w:r>
            <w:r w:rsidR="00917086">
              <w:rPr>
                <w:rFonts w:ascii="Arial" w:hAnsi="Arial"/>
                <w:bCs/>
                <w:sz w:val="24"/>
                <w:szCs w:val="24"/>
                <w:lang w:val="en-GB"/>
              </w:rPr>
              <w:t>6</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lang w:bidi="ar-IQ"/>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3"/>
        <w:gridCol w:w="565"/>
        <w:gridCol w:w="966"/>
        <w:gridCol w:w="553"/>
        <w:gridCol w:w="1014"/>
        <w:gridCol w:w="700"/>
        <w:gridCol w:w="365"/>
        <w:gridCol w:w="293"/>
        <w:gridCol w:w="655"/>
        <w:gridCol w:w="617"/>
        <w:gridCol w:w="534"/>
        <w:gridCol w:w="546"/>
        <w:gridCol w:w="593"/>
        <w:gridCol w:w="427"/>
        <w:gridCol w:w="378"/>
        <w:gridCol w:w="435"/>
        <w:gridCol w:w="457"/>
        <w:gridCol w:w="475"/>
        <w:gridCol w:w="378"/>
        <w:gridCol w:w="554"/>
        <w:gridCol w:w="613"/>
        <w:gridCol w:w="513"/>
        <w:gridCol w:w="491"/>
        <w:gridCol w:w="438"/>
        <w:gridCol w:w="504"/>
        <w:gridCol w:w="613"/>
      </w:tblGrid>
      <w:tr w:rsidR="00DE11BF" w:rsidRPr="00233B59" w:rsidTr="0070505A">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70505A">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2332F9" w:rsidRPr="00233B59" w:rsidTr="0070505A">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2332F9" w:rsidRPr="00233B59" w:rsidTr="000B5FA3">
        <w:tc>
          <w:tcPr>
            <w:tcW w:w="133" w:type="pct"/>
            <w:shd w:val="clear" w:color="auto" w:fill="auto"/>
          </w:tcPr>
          <w:p w:rsidR="002332F9" w:rsidRPr="004E2474" w:rsidRDefault="002332F9" w:rsidP="00073752">
            <w:pPr>
              <w:spacing w:after="0" w:line="180" w:lineRule="exact"/>
              <w:jc w:val="center"/>
            </w:pPr>
          </w:p>
        </w:tc>
        <w:tc>
          <w:tcPr>
            <w:tcW w:w="210" w:type="pct"/>
            <w:shd w:val="clear" w:color="auto" w:fill="auto"/>
            <w:vAlign w:val="center"/>
          </w:tcPr>
          <w:p w:rsidR="002332F9" w:rsidRPr="00233B59" w:rsidRDefault="002332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2332F9" w:rsidRPr="00C6441A" w:rsidRDefault="002332F9" w:rsidP="00073752"/>
        </w:tc>
        <w:tc>
          <w:tcPr>
            <w:tcW w:w="184" w:type="pct"/>
            <w:shd w:val="clear" w:color="auto" w:fill="auto"/>
          </w:tcPr>
          <w:p w:rsidR="002332F9" w:rsidRPr="00490D23" w:rsidRDefault="002332F9" w:rsidP="00CA01AA">
            <w:r w:rsidRPr="00490D23">
              <w:t>05-AH0-057</w:t>
            </w:r>
          </w:p>
        </w:tc>
        <w:tc>
          <w:tcPr>
            <w:tcW w:w="178" w:type="pct"/>
            <w:shd w:val="clear" w:color="auto" w:fill="auto"/>
          </w:tcPr>
          <w:p w:rsidR="002332F9" w:rsidRPr="00490D23" w:rsidRDefault="002332F9" w:rsidP="00CA01AA">
            <w:r w:rsidRPr="00490D23">
              <w:t>"</w:t>
            </w:r>
            <w:proofErr w:type="spellStart"/>
            <w:r w:rsidRPr="00490D23">
              <w:t>Delamanid</w:t>
            </w:r>
            <w:proofErr w:type="spellEnd"/>
            <w:r w:rsidRPr="00490D23">
              <w:t xml:space="preserve"> 50mg tablet</w:t>
            </w:r>
            <w:r w:rsidRPr="00490D23">
              <w:rPr>
                <w:rtl/>
              </w:rPr>
              <w:t>خط ثاني</w:t>
            </w:r>
          </w:p>
        </w:tc>
        <w:tc>
          <w:tcPr>
            <w:tcW w:w="262" w:type="pct"/>
            <w:shd w:val="clear" w:color="auto" w:fill="auto"/>
            <w:vAlign w:val="center"/>
          </w:tcPr>
          <w:p w:rsidR="002332F9" w:rsidRPr="00F04CA9" w:rsidRDefault="002332F9" w:rsidP="00073752">
            <w:pPr>
              <w:spacing w:after="0" w:line="240" w:lineRule="auto"/>
              <w:rPr>
                <w:rFonts w:eastAsia="Times New Roman" w:cs="Calibri"/>
                <w:color w:val="000000"/>
              </w:rPr>
            </w:pPr>
          </w:p>
        </w:tc>
        <w:tc>
          <w:tcPr>
            <w:tcW w:w="134" w:type="pct"/>
            <w:shd w:val="clear" w:color="auto" w:fill="auto"/>
            <w:vAlign w:val="center"/>
          </w:tcPr>
          <w:p w:rsidR="002332F9" w:rsidRDefault="002332F9" w:rsidP="00073752">
            <w:pPr>
              <w:rPr>
                <w:rFonts w:cs="Calibri"/>
                <w:color w:val="000000"/>
              </w:rPr>
            </w:pPr>
          </w:p>
        </w:tc>
        <w:tc>
          <w:tcPr>
            <w:tcW w:w="106" w:type="pct"/>
            <w:shd w:val="clear" w:color="auto" w:fill="auto"/>
            <w:vAlign w:val="bottom"/>
          </w:tcPr>
          <w:p w:rsidR="002332F9" w:rsidRDefault="002332F9" w:rsidP="00073752">
            <w:pPr>
              <w:rPr>
                <w:rFonts w:cs="Calibri"/>
                <w:color w:val="000000"/>
                <w:sz w:val="16"/>
                <w:szCs w:val="16"/>
              </w:rPr>
            </w:pPr>
          </w:p>
        </w:tc>
        <w:tc>
          <w:tcPr>
            <w:tcW w:w="245" w:type="pct"/>
            <w:shd w:val="clear" w:color="auto" w:fill="auto"/>
            <w:vAlign w:val="bottom"/>
          </w:tcPr>
          <w:p w:rsidR="002332F9" w:rsidRDefault="002332F9" w:rsidP="00073752">
            <w:pPr>
              <w:rPr>
                <w:rFonts w:cs="Calibri"/>
                <w:color w:val="000000"/>
                <w:sz w:val="16"/>
                <w:szCs w:val="16"/>
              </w:rPr>
            </w:pPr>
          </w:p>
        </w:tc>
        <w:tc>
          <w:tcPr>
            <w:tcW w:w="230" w:type="pct"/>
            <w:shd w:val="clear" w:color="auto" w:fill="auto"/>
            <w:vAlign w:val="bottom"/>
          </w:tcPr>
          <w:p w:rsidR="002332F9" w:rsidRDefault="002332F9" w:rsidP="00073752">
            <w:pPr>
              <w:rPr>
                <w:rFonts w:cs="Calibri"/>
                <w:color w:val="000000"/>
                <w:sz w:val="16"/>
                <w:szCs w:val="16"/>
              </w:rPr>
            </w:pPr>
          </w:p>
        </w:tc>
        <w:tc>
          <w:tcPr>
            <w:tcW w:w="199" w:type="pct"/>
            <w:shd w:val="clear" w:color="auto" w:fill="auto"/>
            <w:vAlign w:val="bottom"/>
          </w:tcPr>
          <w:p w:rsidR="002332F9" w:rsidRDefault="002332F9" w:rsidP="00073752">
            <w:pPr>
              <w:rPr>
                <w:rFonts w:cs="Calibri"/>
                <w:color w:val="000000"/>
                <w:sz w:val="16"/>
                <w:szCs w:val="16"/>
              </w:rPr>
            </w:pPr>
          </w:p>
        </w:tc>
        <w:tc>
          <w:tcPr>
            <w:tcW w:w="203" w:type="pct"/>
            <w:shd w:val="clear" w:color="auto" w:fill="auto"/>
            <w:vAlign w:val="center"/>
          </w:tcPr>
          <w:p w:rsidR="002332F9" w:rsidRPr="00233B59" w:rsidRDefault="002332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2332F9" w:rsidRPr="00233B59" w:rsidRDefault="002332F9"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2332F9" w:rsidRDefault="002332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332F9" w:rsidRPr="00233B59" w:rsidRDefault="002332F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2332F9" w:rsidRPr="005F17BD" w:rsidRDefault="002332F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2332F9" w:rsidRPr="00233B59" w:rsidRDefault="002332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2332F9" w:rsidRPr="00233B59" w:rsidRDefault="002332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332F9" w:rsidRPr="00233B59" w:rsidRDefault="002332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2332F9" w:rsidRPr="00233B59" w:rsidRDefault="002332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2332F9" w:rsidRDefault="002332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2332F9" w:rsidRDefault="002332F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2332F9" w:rsidRPr="005F17BD" w:rsidRDefault="002332F9"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2332F9" w:rsidRPr="00233B59" w:rsidRDefault="002332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2332F9" w:rsidRPr="00233B59" w:rsidRDefault="002332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2332F9" w:rsidRDefault="002332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Date of registratio</w:t>
            </w:r>
            <w:r w:rsidRPr="00233B59">
              <w:rPr>
                <w:rFonts w:ascii="Times New Roman" w:eastAsia="Times New Roman" w:hAnsi="Times New Roman" w:cs="Times New Roman"/>
                <w:b/>
                <w:bCs/>
                <w:color w:val="000000"/>
                <w:spacing w:val="-18"/>
                <w:sz w:val="14"/>
                <w:szCs w:val="14"/>
                <w:lang w:val="en-GB" w:eastAsia="en-GB"/>
              </w:rPr>
              <w:lastRenderedPageBreak/>
              <w:t xml:space="preserve">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Name of </w:t>
            </w:r>
            <w:r>
              <w:rPr>
                <w:rFonts w:ascii="Times New Roman" w:eastAsia="Times New Roman" w:hAnsi="Times New Roman" w:cs="Times New Roman"/>
                <w:b/>
                <w:bCs/>
                <w:color w:val="000000"/>
                <w:spacing w:val="-18"/>
                <w:sz w:val="14"/>
                <w:szCs w:val="14"/>
                <w:lang w:val="en-GB" w:eastAsia="en-GB"/>
              </w:rPr>
              <w:t xml:space="preserve"> offer </w:t>
            </w:r>
            <w:r>
              <w:rPr>
                <w:rFonts w:ascii="Times New Roman" w:eastAsia="Times New Roman" w:hAnsi="Times New Roman" w:cs="Times New Roman"/>
                <w:b/>
                <w:bCs/>
                <w:color w:val="000000"/>
                <w:spacing w:val="-18"/>
                <w:sz w:val="14"/>
                <w:szCs w:val="14"/>
                <w:lang w:val="en-GB" w:eastAsia="en-GB"/>
              </w:rPr>
              <w:lastRenderedPageBreak/>
              <w:t xml:space="preserve">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Origin of </w:t>
            </w:r>
            <w:r>
              <w:rPr>
                <w:rFonts w:ascii="Times New Roman" w:eastAsia="Times New Roman" w:hAnsi="Times New Roman" w:cs="Times New Roman"/>
                <w:b/>
                <w:bCs/>
                <w:color w:val="000000"/>
                <w:spacing w:val="-18"/>
                <w:sz w:val="14"/>
                <w:szCs w:val="14"/>
                <w:lang w:val="en-GB" w:eastAsia="en-GB"/>
              </w:rPr>
              <w:t xml:space="preserve"> offer </w:t>
            </w:r>
            <w:r>
              <w:rPr>
                <w:rFonts w:ascii="Times New Roman" w:eastAsia="Times New Roman" w:hAnsi="Times New Roman" w:cs="Times New Roman"/>
                <w:b/>
                <w:bCs/>
                <w:color w:val="000000"/>
                <w:spacing w:val="-18"/>
                <w:sz w:val="14"/>
                <w:szCs w:val="14"/>
                <w:lang w:val="en-GB" w:eastAsia="en-GB"/>
              </w:rPr>
              <w:lastRenderedPageBreak/>
              <w:t xml:space="preserve">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Manufacture  company </w:t>
            </w:r>
            <w:r w:rsidRPr="00233B59">
              <w:rPr>
                <w:rFonts w:ascii="Times New Roman" w:eastAsia="Times New Roman" w:hAnsi="Times New Roman" w:cs="Times New Roman"/>
                <w:b/>
                <w:bCs/>
                <w:color w:val="000000"/>
                <w:spacing w:val="-18"/>
                <w:sz w:val="14"/>
                <w:szCs w:val="14"/>
                <w:lang w:val="en-GB" w:eastAsia="en-GB"/>
              </w:rPr>
              <w:lastRenderedPageBreak/>
              <w:t>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w:t>
            </w:r>
            <w:r w:rsidRPr="00233B59">
              <w:rPr>
                <w:rFonts w:ascii="Times New Roman" w:eastAsia="Times New Roman" w:hAnsi="Times New Roman" w:cs="Times New Roman"/>
                <w:b/>
                <w:bCs/>
                <w:spacing w:val="-14"/>
                <w:sz w:val="18"/>
                <w:szCs w:val="18"/>
                <w:lang w:val="en-GB" w:eastAsia="en-GB"/>
              </w:rPr>
              <w:lastRenderedPageBreak/>
              <w:t>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Registration  </w:t>
            </w:r>
            <w:r w:rsidRPr="00233B59">
              <w:rPr>
                <w:rFonts w:ascii="Times New Roman" w:eastAsia="Times New Roman" w:hAnsi="Times New Roman" w:cs="Times New Roman"/>
                <w:b/>
                <w:bCs/>
                <w:color w:val="000000"/>
                <w:spacing w:val="-18"/>
                <w:sz w:val="14"/>
                <w:szCs w:val="14"/>
                <w:lang w:val="en-GB" w:eastAsia="en-GB"/>
              </w:rPr>
              <w:lastRenderedPageBreak/>
              <w:t xml:space="preserve">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Registration </w:t>
            </w:r>
            <w:r w:rsidRPr="00233B59">
              <w:rPr>
                <w:rFonts w:ascii="Times New Roman" w:eastAsia="Times New Roman" w:hAnsi="Times New Roman" w:cs="Times New Roman"/>
                <w:b/>
                <w:bCs/>
                <w:color w:val="000000"/>
                <w:spacing w:val="-18"/>
                <w:sz w:val="14"/>
                <w:szCs w:val="14"/>
                <w:lang w:val="en-GB" w:eastAsia="en-GB"/>
              </w:rPr>
              <w:lastRenderedPageBreak/>
              <w:t xml:space="preserve">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Company phone </w:t>
            </w:r>
            <w:r w:rsidRPr="00233B59">
              <w:rPr>
                <w:rFonts w:ascii="Times New Roman" w:eastAsia="Times New Roman" w:hAnsi="Times New Roman" w:cs="Times New Roman"/>
                <w:b/>
                <w:bCs/>
                <w:color w:val="000000"/>
                <w:spacing w:val="-18"/>
                <w:sz w:val="14"/>
                <w:szCs w:val="14"/>
                <w:lang w:val="en-GB" w:eastAsia="en-GB"/>
              </w:rPr>
              <w:lastRenderedPageBreak/>
              <w:t>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Company </w:t>
            </w:r>
            <w:r w:rsidRPr="00233B59">
              <w:rPr>
                <w:rFonts w:ascii="Times New Roman" w:eastAsia="Times New Roman" w:hAnsi="Times New Roman" w:cs="Times New Roman"/>
                <w:b/>
                <w:bCs/>
                <w:color w:val="000000"/>
                <w:spacing w:val="-18"/>
                <w:sz w:val="14"/>
                <w:szCs w:val="14"/>
                <w:lang w:val="en-GB" w:eastAsia="en-GB"/>
              </w:rPr>
              <w:lastRenderedPageBreak/>
              <w:t>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lastRenderedPageBreak/>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w:t>
            </w:r>
            <w:r w:rsidRPr="00233B59">
              <w:rPr>
                <w:rFonts w:ascii="Times New Roman" w:eastAsia="Times New Roman" w:hAnsi="Times New Roman" w:cs="Times New Roman"/>
                <w:b/>
                <w:bCs/>
                <w:color w:val="000000"/>
                <w:spacing w:val="-18"/>
                <w:sz w:val="14"/>
                <w:szCs w:val="14"/>
                <w:lang w:val="en-GB" w:eastAsia="en-GB"/>
              </w:rPr>
              <w:lastRenderedPageBreak/>
              <w:t xml:space="preserve">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Benefi</w:t>
            </w:r>
            <w:r w:rsidRPr="00233B59">
              <w:rPr>
                <w:rFonts w:ascii="Times New Roman" w:eastAsia="Times New Roman" w:hAnsi="Times New Roman" w:cs="Times New Roman"/>
                <w:b/>
                <w:bCs/>
                <w:color w:val="000000"/>
                <w:spacing w:val="-18"/>
                <w:sz w:val="14"/>
                <w:szCs w:val="14"/>
                <w:lang w:val="en-GB" w:eastAsia="en-GB"/>
              </w:rPr>
              <w:lastRenderedPageBreak/>
              <w:t>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 xml:space="preserve">Bank </w:t>
            </w:r>
            <w:r w:rsidRPr="00233B59">
              <w:rPr>
                <w:rFonts w:ascii="Times New Roman" w:eastAsia="Times New Roman" w:hAnsi="Times New Roman" w:cs="Times New Roman"/>
                <w:b/>
                <w:bCs/>
                <w:spacing w:val="-14"/>
                <w:sz w:val="18"/>
                <w:szCs w:val="18"/>
                <w:lang w:val="en-GB" w:eastAsia="en-GB"/>
              </w:rPr>
              <w:lastRenderedPageBreak/>
              <w:t>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Bank phone </w:t>
            </w:r>
            <w:r w:rsidRPr="00233B59">
              <w:rPr>
                <w:rFonts w:ascii="Times New Roman" w:eastAsia="Times New Roman" w:hAnsi="Times New Roman" w:cs="Times New Roman"/>
                <w:b/>
                <w:bCs/>
                <w:color w:val="000000"/>
                <w:spacing w:val="-18"/>
                <w:sz w:val="14"/>
                <w:szCs w:val="14"/>
                <w:lang w:val="en-GB" w:eastAsia="en-GB"/>
              </w:rPr>
              <w:lastRenderedPageBreak/>
              <w:t>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Account  </w:t>
            </w:r>
            <w:r w:rsidRPr="00233B59">
              <w:rPr>
                <w:rFonts w:ascii="Times New Roman" w:eastAsia="Times New Roman" w:hAnsi="Times New Roman" w:cs="Times New Roman"/>
                <w:b/>
                <w:bCs/>
                <w:color w:val="000000"/>
                <w:spacing w:val="-18"/>
                <w:sz w:val="14"/>
                <w:szCs w:val="14"/>
                <w:lang w:val="en-GB" w:eastAsia="en-GB"/>
              </w:rPr>
              <w:lastRenderedPageBreak/>
              <w:t>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lastRenderedPageBreak/>
              <w:t xml:space="preserve">Price per </w:t>
            </w:r>
            <w:r>
              <w:rPr>
                <w:rFonts w:ascii="Times New Roman" w:eastAsia="Times New Roman" w:hAnsi="Times New Roman" w:cs="Times New Roman"/>
                <w:b/>
                <w:bCs/>
                <w:color w:val="000000"/>
                <w:spacing w:val="-18"/>
                <w:sz w:val="14"/>
                <w:szCs w:val="14"/>
                <w:lang w:val="en-GB" w:eastAsia="en-GB"/>
              </w:rPr>
              <w:lastRenderedPageBreak/>
              <w:t>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Curre</w:t>
            </w:r>
            <w:r w:rsidRPr="00233B59">
              <w:rPr>
                <w:rFonts w:ascii="Times New Roman" w:eastAsia="Times New Roman" w:hAnsi="Times New Roman" w:cs="Times New Roman"/>
                <w:b/>
                <w:bCs/>
                <w:color w:val="000000"/>
                <w:spacing w:val="-18"/>
                <w:sz w:val="14"/>
                <w:szCs w:val="14"/>
                <w:lang w:val="en-GB" w:eastAsia="en-GB"/>
              </w:rPr>
              <w:lastRenderedPageBreak/>
              <w:t>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Secondary </w:t>
            </w:r>
            <w:r w:rsidRPr="00233B59">
              <w:rPr>
                <w:rFonts w:ascii="Times New Roman" w:eastAsia="Times New Roman" w:hAnsi="Times New Roman" w:cs="Times New Roman"/>
                <w:b/>
                <w:bCs/>
                <w:color w:val="000000"/>
                <w:spacing w:val="-18"/>
                <w:sz w:val="14"/>
                <w:szCs w:val="14"/>
                <w:lang w:val="en-GB" w:eastAsia="en-GB"/>
              </w:rPr>
              <w:lastRenderedPageBreak/>
              <w:t>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Payment </w:t>
            </w:r>
            <w:r w:rsidRPr="00233B59">
              <w:rPr>
                <w:rFonts w:ascii="Times New Roman" w:eastAsia="Times New Roman" w:hAnsi="Times New Roman" w:cs="Times New Roman"/>
                <w:b/>
                <w:bCs/>
                <w:color w:val="000000"/>
                <w:spacing w:val="-18"/>
                <w:sz w:val="14"/>
                <w:szCs w:val="14"/>
                <w:lang w:val="en-GB" w:eastAsia="en-GB"/>
              </w:rPr>
              <w:lastRenderedPageBreak/>
              <w:t>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lastRenderedPageBreak/>
              <w:t>Price  CIP</w:t>
            </w:r>
            <w:r w:rsidRPr="00233B59">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lastRenderedPageBreak/>
              <w:t>{C=(A+B)}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 xml:space="preserve">Total price CIP of the </w:t>
            </w:r>
            <w:r>
              <w:rPr>
                <w:rFonts w:ascii="Times New Roman" w:eastAsia="Times New Roman" w:hAnsi="Times New Roman" w:cs="Times New Roman"/>
                <w:b/>
                <w:bCs/>
                <w:color w:val="000000"/>
                <w:spacing w:val="-18"/>
                <w:sz w:val="14"/>
                <w:szCs w:val="14"/>
                <w:lang w:val="en-GB" w:eastAsia="en-GB"/>
              </w:rPr>
              <w:lastRenderedPageBreak/>
              <w:t>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Amendment </w:t>
            </w:r>
            <w:r w:rsidRPr="008D12BA">
              <w:rPr>
                <w:rFonts w:ascii="Arial Narrow" w:eastAsia="Calibri" w:hAnsi="Arial Narrow" w:cs="Arial"/>
                <w:b/>
                <w:bCs/>
                <w:sz w:val="24"/>
                <w:szCs w:val="24"/>
              </w:rPr>
              <w:lastRenderedPageBreak/>
              <w:t>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up to a maximum deduction of the 10% percentage of Contract Price. Once the maximum is </w:t>
            </w:r>
            <w:r w:rsidRPr="008D12BA">
              <w:rPr>
                <w:rFonts w:ascii="Arial" w:hAnsi="Arial"/>
                <w:sz w:val="24"/>
                <w:szCs w:val="24"/>
              </w:rPr>
              <w:lastRenderedPageBreak/>
              <w:t>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w:t>
            </w:r>
            <w:r w:rsidRPr="008D12BA">
              <w:rPr>
                <w:rFonts w:ascii="Arial Narrow" w:eastAsia="Calibri" w:hAnsi="Arial Narrow" w:cs="Arial"/>
                <w:sz w:val="24"/>
                <w:szCs w:val="24"/>
              </w:rPr>
              <w:lastRenderedPageBreak/>
              <w:t xml:space="preserve">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lastRenderedPageBreak/>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 xml:space="preserve">The Purchaser, by written notice sent to the Supplier, may terminate the Contract, in whole or in part, at any time </w:t>
            </w:r>
            <w:r w:rsidRPr="008D12BA">
              <w:rPr>
                <w:rFonts w:ascii="Arial Narrow" w:hAnsi="Arial Narrow"/>
                <w:sz w:val="24"/>
                <w:szCs w:val="24"/>
              </w:rPr>
              <w:lastRenderedPageBreak/>
              <w:t>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respect of </w:t>
            </w:r>
            <w:r w:rsidRPr="008D12BA">
              <w:rPr>
                <w:rFonts w:ascii="Arial Narrow" w:eastAsia="Calibri" w:hAnsi="Arial Narrow" w:cs="Arial"/>
                <w:b/>
                <w:bCs/>
                <w:sz w:val="24"/>
                <w:szCs w:val="24"/>
              </w:rPr>
              <w:lastRenderedPageBreak/>
              <w:t>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931" w:rsidRDefault="002E4931" w:rsidP="00400881">
      <w:pPr>
        <w:spacing w:after="0" w:line="240" w:lineRule="auto"/>
      </w:pPr>
      <w:r>
        <w:separator/>
      </w:r>
    </w:p>
  </w:endnote>
  <w:endnote w:type="continuationSeparator" w:id="0">
    <w:p w:rsidR="002E4931" w:rsidRDefault="002E493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C55252" w:rsidRPr="00D1391E" w:rsidRDefault="00C5525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0574A">
          <w:rPr>
            <w:noProof/>
            <w:sz w:val="24"/>
            <w:szCs w:val="24"/>
          </w:rPr>
          <w:t>51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931" w:rsidRDefault="002E4931" w:rsidP="00400881">
      <w:pPr>
        <w:spacing w:after="0" w:line="240" w:lineRule="auto"/>
      </w:pPr>
      <w:r>
        <w:separator/>
      </w:r>
    </w:p>
  </w:footnote>
  <w:footnote w:type="continuationSeparator" w:id="0">
    <w:p w:rsidR="002E4931" w:rsidRDefault="002E4931" w:rsidP="00400881">
      <w:pPr>
        <w:spacing w:after="0" w:line="240" w:lineRule="auto"/>
      </w:pPr>
      <w:r>
        <w:continuationSeparator/>
      </w:r>
    </w:p>
  </w:footnote>
  <w:footnote w:id="1">
    <w:p w:rsidR="00C55252" w:rsidRDefault="00C55252"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C55252" w:rsidRDefault="00C55252"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C55252" w:rsidRDefault="00C55252"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55252" w:rsidRDefault="00C552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574A"/>
    <w:rsid w:val="002069D4"/>
    <w:rsid w:val="0021224D"/>
    <w:rsid w:val="00212EFA"/>
    <w:rsid w:val="00214234"/>
    <w:rsid w:val="0021796A"/>
    <w:rsid w:val="00230652"/>
    <w:rsid w:val="00232FD1"/>
    <w:rsid w:val="002332F9"/>
    <w:rsid w:val="002412C0"/>
    <w:rsid w:val="00244BE4"/>
    <w:rsid w:val="002473B3"/>
    <w:rsid w:val="00250686"/>
    <w:rsid w:val="00262788"/>
    <w:rsid w:val="00267A02"/>
    <w:rsid w:val="002800C9"/>
    <w:rsid w:val="0028343A"/>
    <w:rsid w:val="00287D79"/>
    <w:rsid w:val="00292406"/>
    <w:rsid w:val="00292A7E"/>
    <w:rsid w:val="0029363F"/>
    <w:rsid w:val="002945B4"/>
    <w:rsid w:val="002A2D33"/>
    <w:rsid w:val="002A6643"/>
    <w:rsid w:val="002A69B6"/>
    <w:rsid w:val="002B0E81"/>
    <w:rsid w:val="002B29BA"/>
    <w:rsid w:val="002C0BDB"/>
    <w:rsid w:val="002C5E16"/>
    <w:rsid w:val="002D3D23"/>
    <w:rsid w:val="002D467D"/>
    <w:rsid w:val="002D4EAB"/>
    <w:rsid w:val="002D634E"/>
    <w:rsid w:val="002E4931"/>
    <w:rsid w:val="002F062E"/>
    <w:rsid w:val="002F1FA5"/>
    <w:rsid w:val="002F276D"/>
    <w:rsid w:val="00304FC3"/>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60CE"/>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505A"/>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61CAF"/>
    <w:rsid w:val="0077261B"/>
    <w:rsid w:val="00784DDB"/>
    <w:rsid w:val="007866A9"/>
    <w:rsid w:val="00787BDB"/>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5BAA"/>
    <w:rsid w:val="00837A21"/>
    <w:rsid w:val="00841C53"/>
    <w:rsid w:val="00844C91"/>
    <w:rsid w:val="00852F5A"/>
    <w:rsid w:val="008558E1"/>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8C5"/>
    <w:rsid w:val="008C6EA8"/>
    <w:rsid w:val="008D12BA"/>
    <w:rsid w:val="008D34A2"/>
    <w:rsid w:val="008E3F66"/>
    <w:rsid w:val="008E5225"/>
    <w:rsid w:val="008E5C62"/>
    <w:rsid w:val="008F2D5E"/>
    <w:rsid w:val="00904CC2"/>
    <w:rsid w:val="009100DB"/>
    <w:rsid w:val="009134A7"/>
    <w:rsid w:val="00915D6D"/>
    <w:rsid w:val="00917086"/>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63B08"/>
    <w:rsid w:val="00B7242C"/>
    <w:rsid w:val="00B73914"/>
    <w:rsid w:val="00B73E3C"/>
    <w:rsid w:val="00B92C4C"/>
    <w:rsid w:val="00B9375D"/>
    <w:rsid w:val="00B94084"/>
    <w:rsid w:val="00B9632E"/>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0F8"/>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AEFED-F601-47EA-B91C-7CC5599FE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682</TotalTime>
  <Pages>1</Pages>
  <Words>35314</Words>
  <Characters>201292</Characters>
  <Application>Microsoft Office Word</Application>
  <DocSecurity>0</DocSecurity>
  <Lines>1677</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112</cp:revision>
  <cp:lastPrinted>2023-04-18T06:58:00Z</cp:lastPrinted>
  <dcterms:created xsi:type="dcterms:W3CDTF">2022-01-13T10:10:00Z</dcterms:created>
  <dcterms:modified xsi:type="dcterms:W3CDTF">2023-06-05T11:24:00Z</dcterms:modified>
</cp:coreProperties>
</file>