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4E8D67B5"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bookmarkStart w:id="0" w:name="_Hlk139459326"/>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005E5967">
        <w:rPr>
          <w:rFonts w:ascii="Simplified Arabic" w:hAnsi="Simplified Arabic" w:cs="Simplified Arabic" w:hint="cs"/>
          <w:b/>
          <w:bCs/>
          <w:sz w:val="28"/>
          <w:szCs w:val="28"/>
          <w:rtl/>
          <w:lang w:bidi="ar-LB"/>
        </w:rPr>
        <w:t xml:space="preserve"> </w:t>
      </w:r>
      <w:bookmarkStart w:id="1" w:name="_Hlk139454097"/>
      <w:r w:rsidR="005E5967" w:rsidRPr="005E5967">
        <w:rPr>
          <w:rFonts w:ascii="Simplified Arabic" w:hAnsi="Simplified Arabic" w:cs="Simplified Arabic"/>
          <w:i/>
          <w:iCs/>
          <w:sz w:val="28"/>
          <w:szCs w:val="28"/>
          <w:shd w:val="clear" w:color="auto" w:fill="FFFF00"/>
          <w:rtl/>
          <w:lang w:bidi="ar-LB"/>
        </w:rPr>
        <w:t>مشروع شراء خدمة مختبرية (الكيمياء السريرية / الهرمونات/الاحياء المجهرية / الفايروسات/</w:t>
      </w:r>
      <w:proofErr w:type="spellStart"/>
      <w:r w:rsidR="005E5967" w:rsidRPr="005E5967">
        <w:rPr>
          <w:rFonts w:ascii="Simplified Arabic" w:hAnsi="Simplified Arabic" w:cs="Simplified Arabic"/>
          <w:i/>
          <w:iCs/>
          <w:sz w:val="28"/>
          <w:szCs w:val="28"/>
          <w:shd w:val="clear" w:color="auto" w:fill="FFFF00"/>
          <w:rtl/>
          <w:lang w:bidi="ar-LB"/>
        </w:rPr>
        <w:t>السريولوجي</w:t>
      </w:r>
      <w:proofErr w:type="spellEnd"/>
      <w:r w:rsidR="005E5967" w:rsidRPr="005E5967">
        <w:rPr>
          <w:rFonts w:ascii="Simplified Arabic" w:hAnsi="Simplified Arabic" w:cs="Simplified Arabic"/>
          <w:i/>
          <w:iCs/>
          <w:sz w:val="28"/>
          <w:szCs w:val="28"/>
          <w:shd w:val="clear" w:color="auto" w:fill="FFFF00"/>
          <w:rtl/>
          <w:lang w:bidi="ar-LB"/>
        </w:rPr>
        <w:t xml:space="preserve">/امراض الدم نوع </w:t>
      </w:r>
      <w:r w:rsidR="005E5967" w:rsidRPr="005E5967">
        <w:rPr>
          <w:rFonts w:ascii="Simplified Arabic" w:hAnsi="Simplified Arabic" w:cs="Simplified Arabic"/>
          <w:i/>
          <w:iCs/>
          <w:sz w:val="28"/>
          <w:szCs w:val="28"/>
          <w:shd w:val="clear" w:color="auto" w:fill="FFFF00"/>
          <w:lang w:bidi="ar-LB"/>
        </w:rPr>
        <w:t xml:space="preserve">CBC 3diff/ </w:t>
      </w:r>
      <w:bookmarkEnd w:id="0"/>
      <w:r w:rsidR="005E5967" w:rsidRPr="005E5967">
        <w:rPr>
          <w:rFonts w:ascii="Simplified Arabic" w:hAnsi="Simplified Arabic" w:cs="Simplified Arabic"/>
          <w:i/>
          <w:iCs/>
          <w:sz w:val="28"/>
          <w:szCs w:val="28"/>
          <w:shd w:val="clear" w:color="auto" w:fill="FFFF00"/>
          <w:lang w:bidi="ar-LB"/>
        </w:rPr>
        <w:t>CBC 5diff</w:t>
      </w:r>
      <w:r w:rsidR="005E5967" w:rsidRPr="005E5967">
        <w:rPr>
          <w:rFonts w:ascii="Simplified Arabic" w:hAnsi="Simplified Arabic" w:cs="Simplified Arabic"/>
          <w:i/>
          <w:iCs/>
          <w:sz w:val="28"/>
          <w:szCs w:val="28"/>
          <w:shd w:val="clear" w:color="auto" w:fill="FFFF00"/>
          <w:rtl/>
          <w:lang w:bidi="ar-LB"/>
        </w:rPr>
        <w:t xml:space="preserve">) لمدة خمس سنوات  </w:t>
      </w:r>
      <w:r w:rsidR="003416D0">
        <w:rPr>
          <w:rFonts w:ascii="Simplified Arabic" w:hAnsi="Simplified Arabic" w:cs="Simplified Arabic"/>
          <w:i/>
          <w:iCs/>
          <w:sz w:val="28"/>
          <w:szCs w:val="28"/>
          <w:shd w:val="clear" w:color="auto" w:fill="FFFF00"/>
          <w:lang w:bidi="ar-LB"/>
        </w:rPr>
        <w:t xml:space="preserve">    </w:t>
      </w:r>
      <w:bookmarkEnd w:id="1"/>
    </w:p>
    <w:p w14:paraId="071C853E" w14:textId="1060248C"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5A7B2F">
        <w:rPr>
          <w:rFonts w:ascii="Simplified Arabic" w:hAnsi="Simplified Arabic" w:cs="Simplified Arabic"/>
          <w:i/>
          <w:iCs/>
          <w:sz w:val="28"/>
          <w:szCs w:val="28"/>
          <w:shd w:val="clear" w:color="auto" w:fill="FFFF00"/>
          <w:lang w:bidi="ar-LB"/>
        </w:rPr>
        <w:t xml:space="preserve"> </w:t>
      </w:r>
      <w:r w:rsidR="007B5C63">
        <w:rPr>
          <w:rFonts w:ascii="Simplified Arabic" w:hAnsi="Simplified Arabic" w:cs="Simplified Arabic"/>
          <w:i/>
          <w:iCs/>
          <w:sz w:val="28"/>
          <w:szCs w:val="28"/>
          <w:shd w:val="clear" w:color="auto" w:fill="FFFF00"/>
          <w:lang w:bidi="ar-LB"/>
        </w:rPr>
        <w:t>27</w:t>
      </w:r>
      <w:r w:rsidR="005A7B2F">
        <w:rPr>
          <w:rFonts w:ascii="Simplified Arabic" w:hAnsi="Simplified Arabic" w:cs="Simplified Arabic"/>
          <w:i/>
          <w:iCs/>
          <w:sz w:val="28"/>
          <w:szCs w:val="28"/>
          <w:shd w:val="clear" w:color="auto" w:fill="FFFF00"/>
          <w:lang w:bidi="ar-LB"/>
        </w:rPr>
        <w:t xml:space="preserve"> </w:t>
      </w:r>
      <w:r w:rsidR="00EB4ADC">
        <w:rPr>
          <w:rFonts w:ascii="Simplified Arabic" w:hAnsi="Simplified Arabic" w:cs="Simplified Arabic"/>
          <w:i/>
          <w:iCs/>
          <w:sz w:val="28"/>
          <w:szCs w:val="28"/>
          <w:shd w:val="clear" w:color="auto" w:fill="FFFF00"/>
          <w:lang w:bidi="ar-LB"/>
        </w:rPr>
        <w:t xml:space="preserve">    </w:t>
      </w:r>
    </w:p>
    <w:p w14:paraId="6C304D59" w14:textId="7D7B4808"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3F7EEE">
        <w:rPr>
          <w:rFonts w:ascii="Simplified Arabic" w:hAnsi="Simplified Arabic" w:cs="Simplified Arabic"/>
          <w:sz w:val="28"/>
          <w:szCs w:val="28"/>
          <w:shd w:val="clear" w:color="auto" w:fill="FFFF00"/>
          <w:lang w:bidi="ar-LB"/>
        </w:rPr>
        <w:t>9</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3F7EEE">
        <w:rPr>
          <w:rFonts w:ascii="Simplified Arabic" w:hAnsi="Simplified Arabic" w:cs="Simplified Arabic"/>
          <w:sz w:val="28"/>
          <w:szCs w:val="28"/>
          <w:shd w:val="clear" w:color="auto" w:fill="FFFF00"/>
          <w:lang w:bidi="ar-LB"/>
        </w:rPr>
        <w:t>7</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C21E587" w14:textId="27CD40D8" w:rsidR="003F7EEE" w:rsidRDefault="00184F75" w:rsidP="003F7EEE">
      <w:pPr>
        <w:numPr>
          <w:ilvl w:val="12"/>
          <w:numId w:val="0"/>
        </w:numPr>
        <w:shd w:val="clear" w:color="auto" w:fill="FFFFFF"/>
        <w:ind w:right="-90" w:hanging="810"/>
        <w:jc w:val="center"/>
        <w:rPr>
          <w:bCs/>
          <w:sz w:val="40"/>
          <w:szCs w:val="40"/>
        </w:rPr>
      </w:pPr>
      <w:r w:rsidRPr="005A7B39">
        <w:rPr>
          <w:rFonts w:hint="cs"/>
          <w:bCs/>
          <w:sz w:val="40"/>
          <w:szCs w:val="40"/>
          <w:rtl/>
        </w:rPr>
        <w:lastRenderedPageBreak/>
        <w:t>كتاب الدعوة / الإعلان</w:t>
      </w:r>
    </w:p>
    <w:p w14:paraId="2F029EFB" w14:textId="75ADCE38" w:rsidR="00184F75" w:rsidRPr="003F7EEE" w:rsidRDefault="00184F75" w:rsidP="003F7EEE">
      <w:pPr>
        <w:numPr>
          <w:ilvl w:val="12"/>
          <w:numId w:val="0"/>
        </w:numPr>
        <w:shd w:val="clear" w:color="auto" w:fill="FFFFFF"/>
        <w:ind w:right="-90" w:hanging="810"/>
        <w:jc w:val="center"/>
        <w:rPr>
          <w:bCs/>
          <w:sz w:val="36"/>
          <w:szCs w:val="36"/>
          <w:rtl/>
          <w:lang w:bidi="ar-IQ"/>
        </w:rPr>
      </w:pPr>
      <w:r w:rsidRPr="003F7EEE">
        <w:rPr>
          <w:rFonts w:hint="cs"/>
          <w:bCs/>
          <w:sz w:val="36"/>
          <w:szCs w:val="36"/>
          <w:rtl/>
        </w:rPr>
        <w:t xml:space="preserve">( </w:t>
      </w:r>
      <w:r w:rsidR="005A7B2F" w:rsidRPr="003F7EEE">
        <w:rPr>
          <w:bCs/>
          <w:sz w:val="36"/>
          <w:szCs w:val="36"/>
          <w:shd w:val="clear" w:color="auto" w:fill="FFFF00"/>
          <w:lang w:bidi="ar-IQ"/>
        </w:rPr>
        <w:t xml:space="preserve">   </w:t>
      </w:r>
      <w:r w:rsidR="003F7EEE" w:rsidRPr="003F7EEE">
        <w:rPr>
          <w:rFonts w:ascii="Simplified Arabic" w:hAnsi="Simplified Arabic" w:cs="Simplified Arabic"/>
          <w:i/>
          <w:iCs/>
          <w:sz w:val="24"/>
          <w:szCs w:val="24"/>
          <w:shd w:val="clear" w:color="auto" w:fill="FFFF00"/>
          <w:rtl/>
          <w:lang w:bidi="ar-LB"/>
        </w:rPr>
        <w:t>المشروع بطريقة شراء خدمة مختبرية (الكيمياء السريرية / الهرمونات/الاحياء المجهرية / الفايروسات/</w:t>
      </w:r>
      <w:proofErr w:type="spellStart"/>
      <w:r w:rsidR="003F7EEE" w:rsidRPr="003F7EEE">
        <w:rPr>
          <w:rFonts w:ascii="Simplified Arabic" w:hAnsi="Simplified Arabic" w:cs="Simplified Arabic"/>
          <w:i/>
          <w:iCs/>
          <w:sz w:val="24"/>
          <w:szCs w:val="24"/>
          <w:shd w:val="clear" w:color="auto" w:fill="FFFF00"/>
          <w:rtl/>
          <w:lang w:bidi="ar-LB"/>
        </w:rPr>
        <w:t>السريولوجي</w:t>
      </w:r>
      <w:proofErr w:type="spellEnd"/>
      <w:r w:rsidR="003F7EEE" w:rsidRPr="003F7EEE">
        <w:rPr>
          <w:rFonts w:ascii="Simplified Arabic" w:hAnsi="Simplified Arabic" w:cs="Simplified Arabic"/>
          <w:i/>
          <w:iCs/>
          <w:sz w:val="24"/>
          <w:szCs w:val="24"/>
          <w:shd w:val="clear" w:color="auto" w:fill="FFFF00"/>
          <w:rtl/>
          <w:lang w:bidi="ar-LB"/>
        </w:rPr>
        <w:t xml:space="preserve">/امراض الدم نوع </w:t>
      </w:r>
      <w:r w:rsidR="003F7EEE" w:rsidRPr="003F7EEE">
        <w:rPr>
          <w:rFonts w:ascii="Simplified Arabic" w:hAnsi="Simplified Arabic" w:cs="Simplified Arabic"/>
          <w:i/>
          <w:iCs/>
          <w:sz w:val="24"/>
          <w:szCs w:val="24"/>
          <w:shd w:val="clear" w:color="auto" w:fill="FFFF00"/>
          <w:lang w:bidi="ar-LB"/>
        </w:rPr>
        <w:t>CBC 3diff/ CBC 5diff</w:t>
      </w:r>
      <w:r w:rsidR="003F7EEE" w:rsidRPr="003F7EEE">
        <w:rPr>
          <w:rFonts w:ascii="Simplified Arabic" w:hAnsi="Simplified Arabic" w:cs="Simplified Arabic"/>
          <w:i/>
          <w:iCs/>
          <w:sz w:val="24"/>
          <w:szCs w:val="24"/>
          <w:shd w:val="clear" w:color="auto" w:fill="FFFF00"/>
          <w:rtl/>
          <w:lang w:bidi="ar-LB"/>
        </w:rPr>
        <w:t xml:space="preserve">) لمدة خمس سنوات  </w:t>
      </w:r>
      <w:r w:rsidR="003F7EEE" w:rsidRPr="003F7EEE">
        <w:rPr>
          <w:rFonts w:ascii="Simplified Arabic" w:hAnsi="Simplified Arabic" w:cs="Simplified Arabic"/>
          <w:i/>
          <w:iCs/>
          <w:sz w:val="24"/>
          <w:szCs w:val="24"/>
          <w:shd w:val="clear" w:color="auto" w:fill="FFFF00"/>
          <w:lang w:bidi="ar-LB"/>
        </w:rPr>
        <w:t xml:space="preserve"> </w:t>
      </w:r>
      <w:r w:rsidR="005A7B2F" w:rsidRPr="003F7EEE">
        <w:rPr>
          <w:bCs/>
          <w:sz w:val="36"/>
          <w:szCs w:val="36"/>
          <w:shd w:val="clear" w:color="auto" w:fill="FFFF00"/>
          <w:lang w:bidi="ar-IQ"/>
        </w:rPr>
        <w:t xml:space="preserve">  </w:t>
      </w:r>
      <w:r w:rsidRPr="003F7EEE">
        <w:rPr>
          <w:rFonts w:hint="cs"/>
          <w:bCs/>
          <w:sz w:val="36"/>
          <w:szCs w:val="36"/>
          <w:rtl/>
        </w:rPr>
        <w:t xml:space="preserve"> )</w:t>
      </w:r>
    </w:p>
    <w:p w14:paraId="1299C5CC" w14:textId="77777777" w:rsidR="00184F75" w:rsidRPr="00F97B7B" w:rsidRDefault="00184F75" w:rsidP="003F7EEE">
      <w:pPr>
        <w:numPr>
          <w:ilvl w:val="12"/>
          <w:numId w:val="0"/>
        </w:numPr>
        <w:shd w:val="clear" w:color="auto" w:fill="FFFFFF"/>
        <w:spacing w:after="0"/>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1BB98457" w:rsidR="00184F75" w:rsidRPr="00F97B7B" w:rsidRDefault="00184F75" w:rsidP="009B218D">
      <w:pPr>
        <w:spacing w:after="0"/>
        <w:jc w:val="center"/>
        <w:rPr>
          <w:b/>
          <w:bCs/>
          <w:sz w:val="24"/>
          <w:szCs w:val="24"/>
          <w:rtl/>
          <w:lang w:bidi="ar-IQ"/>
        </w:rPr>
      </w:pPr>
      <w:r w:rsidRPr="00F97B7B">
        <w:rPr>
          <w:b/>
          <w:bCs/>
          <w:sz w:val="24"/>
          <w:szCs w:val="24"/>
          <w:rtl/>
        </w:rPr>
        <w:t xml:space="preserve">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w:t>
      </w:r>
      <w:r w:rsidR="003F7EEE">
        <w:rPr>
          <w:b/>
          <w:bCs/>
          <w:sz w:val="24"/>
          <w:szCs w:val="24"/>
          <w:shd w:val="clear" w:color="auto" w:fill="FFFF00"/>
        </w:rPr>
        <w:t>27</w:t>
      </w:r>
      <w:r w:rsidR="00EB4ADC">
        <w:rPr>
          <w:b/>
          <w:bCs/>
          <w:sz w:val="24"/>
          <w:szCs w:val="24"/>
          <w:shd w:val="clear" w:color="auto" w:fill="FFFF00"/>
        </w:rPr>
        <w:t xml:space="preserve"> </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43A9810B" w:rsidR="00184F75" w:rsidRPr="00F97B7B" w:rsidRDefault="00184F75" w:rsidP="003F7EEE">
      <w:pPr>
        <w:spacing w:after="0"/>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w:t>
      </w:r>
      <w:r w:rsidR="00412F4E">
        <w:rPr>
          <w:rFonts w:hint="cs"/>
          <w:bCs/>
          <w:sz w:val="28"/>
          <w:szCs w:val="28"/>
          <w:shd w:val="clear" w:color="auto" w:fill="FFFF00"/>
          <w:rtl/>
          <w:lang w:bidi="ar-IQ"/>
        </w:rPr>
        <w:t xml:space="preserve"> </w:t>
      </w:r>
      <w:r w:rsidR="003F7EEE" w:rsidRPr="003F7EEE">
        <w:rPr>
          <w:bCs/>
          <w:i/>
          <w:iCs/>
          <w:sz w:val="28"/>
          <w:szCs w:val="28"/>
          <w:shd w:val="clear" w:color="auto" w:fill="FFFF00"/>
          <w:rtl/>
          <w:lang w:bidi="ar-LB"/>
        </w:rPr>
        <w:t>مشروع شراء خدمة مختبرية (الكيمياء السريرية / الهرمونات/الاحياء المجهرية / الفايروسات/</w:t>
      </w:r>
      <w:proofErr w:type="spellStart"/>
      <w:r w:rsidR="003F7EEE" w:rsidRPr="003F7EEE">
        <w:rPr>
          <w:bCs/>
          <w:i/>
          <w:iCs/>
          <w:sz w:val="28"/>
          <w:szCs w:val="28"/>
          <w:shd w:val="clear" w:color="auto" w:fill="FFFF00"/>
          <w:rtl/>
          <w:lang w:bidi="ar-LB"/>
        </w:rPr>
        <w:t>السريولوجي</w:t>
      </w:r>
      <w:proofErr w:type="spellEnd"/>
      <w:r w:rsidR="003F7EEE" w:rsidRPr="003F7EEE">
        <w:rPr>
          <w:bCs/>
          <w:i/>
          <w:iCs/>
          <w:sz w:val="28"/>
          <w:szCs w:val="28"/>
          <w:shd w:val="clear" w:color="auto" w:fill="FFFF00"/>
          <w:rtl/>
          <w:lang w:bidi="ar-LB"/>
        </w:rPr>
        <w:t xml:space="preserve">/امراض الدم نوع </w:t>
      </w:r>
      <w:r w:rsidR="003F7EEE" w:rsidRPr="003F7EEE">
        <w:rPr>
          <w:bCs/>
          <w:i/>
          <w:iCs/>
          <w:sz w:val="28"/>
          <w:szCs w:val="28"/>
          <w:shd w:val="clear" w:color="auto" w:fill="FFFF00"/>
          <w:lang w:bidi="ar-IQ"/>
        </w:rPr>
        <w:t>CBC 3diff/ CBC 5diff</w:t>
      </w:r>
      <w:r w:rsidR="003F7EEE" w:rsidRPr="003F7EEE">
        <w:rPr>
          <w:bCs/>
          <w:i/>
          <w:iCs/>
          <w:sz w:val="28"/>
          <w:szCs w:val="28"/>
          <w:shd w:val="clear" w:color="auto" w:fill="FFFF00"/>
          <w:rtl/>
          <w:lang w:bidi="ar-LB"/>
        </w:rPr>
        <w:t xml:space="preserve">) لمدة خمس سنوات  </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1FD681BC" w:rsidR="00184F75" w:rsidRPr="009B218D" w:rsidRDefault="00184F75" w:rsidP="00F97B7B">
      <w:pPr>
        <w:numPr>
          <w:ilvl w:val="0"/>
          <w:numId w:val="31"/>
        </w:numPr>
        <w:tabs>
          <w:tab w:val="num" w:pos="720"/>
        </w:tabs>
        <w:spacing w:after="0" w:line="240" w:lineRule="auto"/>
        <w:ind w:left="720"/>
        <w:jc w:val="both"/>
        <w:rPr>
          <w:b/>
          <w:bCs/>
          <w:sz w:val="24"/>
          <w:szCs w:val="24"/>
        </w:rPr>
      </w:pPr>
      <w:r w:rsidRPr="009B218D">
        <w:rPr>
          <w:b/>
          <w:bCs/>
          <w:i/>
          <w:spacing w:val="-2"/>
          <w:sz w:val="20"/>
          <w:rtl/>
        </w:rPr>
        <w:t xml:space="preserve">   على مقدمي العطاء المؤهلين والراغبين في الحصول على معلومات اضافية الاتصال (</w:t>
      </w:r>
      <w:r w:rsidR="00F97B7B" w:rsidRPr="009B218D">
        <w:rPr>
          <w:rFonts w:hint="cs"/>
          <w:b/>
          <w:bCs/>
          <w:i/>
          <w:spacing w:val="-2"/>
          <w:sz w:val="20"/>
          <w:rtl/>
        </w:rPr>
        <w:t>وزارة الصحة /الشركة العامة لتسويق الادوية والمستلزمات الطبية (كيماديا)</w:t>
      </w:r>
      <w:r w:rsidR="00F97B7B" w:rsidRPr="009B218D">
        <w:rPr>
          <w:rFonts w:hint="cs"/>
          <w:b/>
          <w:bCs/>
          <w:i/>
          <w:color w:val="FF0000"/>
          <w:spacing w:val="-2"/>
          <w:sz w:val="20"/>
          <w:rtl/>
        </w:rPr>
        <w:t xml:space="preserve"> قسم استيراد التجهيزات المختبرية</w:t>
      </w:r>
      <w:r w:rsidR="00F97B7B" w:rsidRPr="009B218D">
        <w:rPr>
          <w:rFonts w:hint="cs"/>
          <w:b/>
          <w:bCs/>
          <w:i/>
          <w:spacing w:val="-2"/>
          <w:sz w:val="20"/>
          <w:rtl/>
        </w:rPr>
        <w:t xml:space="preserve"> ، رقم الهاتف:( 4157667 رقم النقال 07705419074 والبريد الالكتروني </w:t>
      </w:r>
      <w:r w:rsidR="00F97B7B" w:rsidRPr="009B218D">
        <w:rPr>
          <w:rFonts w:hint="cs"/>
          <w:b/>
          <w:bCs/>
          <w:iCs/>
          <w:spacing w:val="-2"/>
          <w:sz w:val="20"/>
          <w:szCs w:val="24"/>
          <w:rtl/>
        </w:rPr>
        <w:t>(</w:t>
      </w:r>
      <w:hyperlink r:id="rId8" w:history="1">
        <w:r w:rsidR="00635135" w:rsidRPr="009B218D">
          <w:rPr>
            <w:rStyle w:val="Hyperlink"/>
            <w:b/>
            <w:bCs/>
            <w:iCs/>
            <w:sz w:val="20"/>
            <w:szCs w:val="20"/>
          </w:rPr>
          <w:t>lab.dept@kimadia.gov.iq</w:t>
        </w:r>
      </w:hyperlink>
      <w:r w:rsidR="00F97B7B" w:rsidRPr="009B218D">
        <w:rPr>
          <w:rFonts w:hint="cs"/>
          <w:b/>
          <w:bCs/>
          <w:i/>
          <w:spacing w:val="-2"/>
          <w:sz w:val="20"/>
          <w:rtl/>
        </w:rPr>
        <w:t xml:space="preserve"> )وكذلك قسم الاعلام الدوائي والعلاقات العامة على الموقع الالكتروني </w:t>
      </w:r>
      <w:r w:rsidR="00F97B7B" w:rsidRPr="009B218D">
        <w:rPr>
          <w:b/>
          <w:bCs/>
          <w:i/>
          <w:spacing w:val="-2"/>
          <w:szCs w:val="24"/>
        </w:rPr>
        <w:t>(</w:t>
      </w:r>
      <w:hyperlink r:id="rId9" w:history="1">
        <w:r w:rsidR="00635135" w:rsidRPr="009B218D">
          <w:rPr>
            <w:rStyle w:val="Hyperlink"/>
            <w:b/>
            <w:bCs/>
            <w:i/>
            <w:spacing w:val="-2"/>
            <w:szCs w:val="24"/>
          </w:rPr>
          <w:t>www.kimadia.gov.iq</w:t>
        </w:r>
      </w:hyperlink>
      <w:r w:rsidR="00F97B7B" w:rsidRPr="009B218D">
        <w:rPr>
          <w:b/>
          <w:bCs/>
          <w:i/>
          <w:spacing w:val="-2"/>
          <w:szCs w:val="24"/>
        </w:rPr>
        <w:t>)</w:t>
      </w:r>
      <w:r w:rsidR="00635135" w:rsidRPr="009B218D">
        <w:rPr>
          <w:b/>
          <w:bCs/>
          <w:i/>
          <w:spacing w:val="-2"/>
          <w:szCs w:val="24"/>
        </w:rPr>
        <w:t xml:space="preserve"> </w:t>
      </w:r>
      <w:r w:rsidRPr="009B218D">
        <w:rPr>
          <w:b/>
          <w:bCs/>
          <w:sz w:val="28"/>
          <w:szCs w:val="28"/>
          <w:rtl/>
        </w:rPr>
        <w:t>) (</w:t>
      </w:r>
      <w:r w:rsidR="00F97B7B" w:rsidRPr="009B218D">
        <w:rPr>
          <w:rFonts w:hint="cs"/>
          <w:b/>
          <w:bCs/>
          <w:i/>
          <w:spacing w:val="-2"/>
          <w:szCs w:val="24"/>
          <w:rtl/>
        </w:rPr>
        <w:t xml:space="preserve">من الساعة :8:30  صباحا </w:t>
      </w:r>
      <w:r w:rsidR="00F97B7B" w:rsidRPr="009B218D">
        <w:rPr>
          <w:b/>
          <w:bCs/>
          <w:i/>
          <w:spacing w:val="-2"/>
          <w:szCs w:val="24"/>
          <w:rtl/>
        </w:rPr>
        <w:t>–</w:t>
      </w:r>
      <w:r w:rsidR="00F97B7B" w:rsidRPr="009B218D">
        <w:rPr>
          <w:rFonts w:hint="cs"/>
          <w:b/>
          <w:bCs/>
          <w:i/>
          <w:spacing w:val="-2"/>
          <w:szCs w:val="24"/>
          <w:rtl/>
        </w:rPr>
        <w:t xml:space="preserve"> 14:00 مساءا بتوقيت بغداد ) </w:t>
      </w:r>
      <w:r w:rsidRPr="009B218D">
        <w:rPr>
          <w:b/>
          <w:bCs/>
          <w:i/>
          <w:spacing w:val="-2"/>
          <w:sz w:val="20"/>
          <w:rtl/>
        </w:rPr>
        <w:t>وكما موضحة بالتعليمات لمقدمي العطاءات.</w:t>
      </w:r>
    </w:p>
    <w:p w14:paraId="64DA5E35" w14:textId="77777777" w:rsidR="00184F75" w:rsidRPr="009B218D" w:rsidRDefault="00184F75" w:rsidP="000B6AC5">
      <w:pPr>
        <w:numPr>
          <w:ilvl w:val="0"/>
          <w:numId w:val="31"/>
        </w:numPr>
        <w:tabs>
          <w:tab w:val="num" w:pos="720"/>
        </w:tabs>
        <w:spacing w:after="0" w:line="240" w:lineRule="auto"/>
        <w:ind w:left="720"/>
        <w:jc w:val="both"/>
        <w:rPr>
          <w:b/>
          <w:bCs/>
          <w:sz w:val="24"/>
          <w:szCs w:val="24"/>
        </w:rPr>
      </w:pPr>
      <w:r w:rsidRPr="009B218D">
        <w:rPr>
          <w:b/>
          <w:bCs/>
          <w:sz w:val="24"/>
          <w:szCs w:val="24"/>
          <w:rtl/>
        </w:rPr>
        <w:t xml:space="preserve">   متطلبات </w:t>
      </w:r>
      <w:proofErr w:type="spellStart"/>
      <w:r w:rsidRPr="009B218D">
        <w:rPr>
          <w:b/>
          <w:bCs/>
          <w:sz w:val="24"/>
          <w:szCs w:val="24"/>
          <w:rtl/>
        </w:rPr>
        <w:t>التاهيل</w:t>
      </w:r>
      <w:proofErr w:type="spellEnd"/>
      <w:r w:rsidRPr="009B218D">
        <w:rPr>
          <w:b/>
          <w:bCs/>
          <w:sz w:val="24"/>
          <w:szCs w:val="24"/>
          <w:rtl/>
        </w:rPr>
        <w:t xml:space="preserve"> المطلوبة : (</w:t>
      </w:r>
      <w:r w:rsidR="00F97B7B" w:rsidRPr="009B218D">
        <w:rPr>
          <w:rFonts w:hint="cs"/>
          <w:b/>
          <w:bCs/>
          <w:i/>
          <w:spacing w:val="-2"/>
          <w:sz w:val="20"/>
          <w:rtl/>
        </w:rPr>
        <w:t>:   المتطلبات القانونية والفنية والمالية  وكما مذكور في وثائق المناقصة</w:t>
      </w:r>
      <w:r w:rsidRPr="009B218D">
        <w:rPr>
          <w:b/>
          <w:bCs/>
          <w:sz w:val="24"/>
          <w:szCs w:val="24"/>
          <w:rtl/>
        </w:rPr>
        <w:t>)</w:t>
      </w:r>
      <w:r w:rsidRPr="009B218D">
        <w:rPr>
          <w:sz w:val="24"/>
          <w:szCs w:val="24"/>
          <w:rtl/>
        </w:rPr>
        <w:t xml:space="preserve"> </w:t>
      </w:r>
    </w:p>
    <w:p w14:paraId="285CF691" w14:textId="77777777" w:rsidR="00AF6667" w:rsidRPr="009B218D" w:rsidRDefault="00AF6667" w:rsidP="00E66044">
      <w:pPr>
        <w:pStyle w:val="ListParagraph"/>
        <w:numPr>
          <w:ilvl w:val="0"/>
          <w:numId w:val="31"/>
        </w:numPr>
        <w:shd w:val="clear" w:color="auto" w:fill="FFFFFF"/>
        <w:bidi/>
        <w:rPr>
          <w:i/>
          <w:spacing w:val="-2"/>
          <w:sz w:val="24"/>
          <w:szCs w:val="24"/>
          <w:rtl/>
        </w:rPr>
      </w:pPr>
      <w:r w:rsidRPr="009B218D">
        <w:rPr>
          <w:rFonts w:hint="eastAsia"/>
          <w:i/>
          <w:spacing w:val="-2"/>
          <w:sz w:val="24"/>
          <w:szCs w:val="24"/>
          <w:rtl/>
        </w:rPr>
        <w:t>يمكن</w:t>
      </w:r>
      <w:r w:rsidRPr="009B218D">
        <w:rPr>
          <w:i/>
          <w:spacing w:val="-2"/>
          <w:sz w:val="24"/>
          <w:szCs w:val="24"/>
          <w:rtl/>
        </w:rPr>
        <w:t xml:space="preserve"> لمقدمي العطاءات المهتمين شراء المجموعة الكاملة لوثائق ال</w:t>
      </w:r>
      <w:r w:rsidRPr="009B218D">
        <w:rPr>
          <w:rFonts w:hint="cs"/>
          <w:i/>
          <w:spacing w:val="-2"/>
          <w:sz w:val="24"/>
          <w:szCs w:val="24"/>
          <w:rtl/>
        </w:rPr>
        <w:t>مناقصة</w:t>
      </w:r>
      <w:r w:rsidRPr="009B218D">
        <w:rPr>
          <w:i/>
          <w:spacing w:val="-2"/>
          <w:sz w:val="24"/>
          <w:szCs w:val="24"/>
          <w:rtl/>
        </w:rPr>
        <w:t xml:space="preserve"> باللغة  "الإنكليزية"  </w:t>
      </w:r>
      <w:r w:rsidRPr="009B218D">
        <w:rPr>
          <w:rFonts w:hint="eastAsia"/>
          <w:i/>
          <w:spacing w:val="-2"/>
          <w:sz w:val="24"/>
          <w:szCs w:val="24"/>
          <w:rtl/>
        </w:rPr>
        <w:t>أو</w:t>
      </w:r>
      <w:r w:rsidRPr="009B218D">
        <w:rPr>
          <w:i/>
          <w:spacing w:val="-2"/>
          <w:sz w:val="24"/>
          <w:szCs w:val="24"/>
          <w:rtl/>
        </w:rPr>
        <w:t xml:space="preserve"> "العربية" عند تقديم استمارة تحريرية</w:t>
      </w:r>
      <w:r w:rsidRPr="009B218D">
        <w:rPr>
          <w:rFonts w:hint="cs"/>
          <w:i/>
          <w:spacing w:val="-2"/>
          <w:sz w:val="24"/>
          <w:szCs w:val="24"/>
          <w:rtl/>
        </w:rPr>
        <w:t xml:space="preserve"> على العنوان ادناه (</w:t>
      </w:r>
      <w:r w:rsidR="00E66044" w:rsidRPr="009B218D">
        <w:rPr>
          <w:i/>
          <w:spacing w:val="-2"/>
          <w:sz w:val="24"/>
          <w:szCs w:val="24"/>
          <w:rtl/>
        </w:rPr>
        <w:t xml:space="preserve">العراق بغداد وزارة الصحة /الشركة العامة لتسويق </w:t>
      </w:r>
      <w:proofErr w:type="spellStart"/>
      <w:r w:rsidR="00E66044" w:rsidRPr="009B218D">
        <w:rPr>
          <w:i/>
          <w:spacing w:val="-2"/>
          <w:sz w:val="24"/>
          <w:szCs w:val="24"/>
          <w:rtl/>
        </w:rPr>
        <w:t>الالدوية</w:t>
      </w:r>
      <w:proofErr w:type="spellEnd"/>
      <w:r w:rsidR="00E66044" w:rsidRPr="009B218D">
        <w:rPr>
          <w:i/>
          <w:spacing w:val="-2"/>
          <w:sz w:val="24"/>
          <w:szCs w:val="24"/>
          <w:rtl/>
        </w:rPr>
        <w:t xml:space="preserve"> والمستلزمات الطبية/ الطابق السادس لجنة استلام وفتح العطاءات المختبرية</w:t>
      </w:r>
      <w:r w:rsidRPr="009B218D">
        <w:rPr>
          <w:rFonts w:hint="cs"/>
          <w:i/>
          <w:spacing w:val="-2"/>
          <w:sz w:val="24"/>
          <w:szCs w:val="24"/>
          <w:rtl/>
        </w:rPr>
        <w:t xml:space="preserve">) </w:t>
      </w:r>
      <w:r w:rsidRPr="009B218D">
        <w:rPr>
          <w:rFonts w:hint="eastAsia"/>
          <w:i/>
          <w:spacing w:val="-2"/>
          <w:sz w:val="24"/>
          <w:szCs w:val="24"/>
          <w:rtl/>
        </w:rPr>
        <w:t>وبعد</w:t>
      </w:r>
      <w:r w:rsidRPr="009B218D">
        <w:rPr>
          <w:i/>
          <w:spacing w:val="-2"/>
          <w:sz w:val="24"/>
          <w:szCs w:val="24"/>
          <w:rtl/>
        </w:rPr>
        <w:t xml:space="preserve"> </w:t>
      </w:r>
      <w:r w:rsidRPr="009B218D">
        <w:rPr>
          <w:rFonts w:hint="eastAsia"/>
          <w:i/>
          <w:spacing w:val="-2"/>
          <w:sz w:val="24"/>
          <w:szCs w:val="24"/>
          <w:rtl/>
        </w:rPr>
        <w:t>تسديد</w:t>
      </w:r>
      <w:r w:rsidRPr="009B218D">
        <w:rPr>
          <w:i/>
          <w:spacing w:val="-2"/>
          <w:sz w:val="24"/>
          <w:szCs w:val="24"/>
          <w:rtl/>
        </w:rPr>
        <w:t xml:space="preserve"> </w:t>
      </w:r>
      <w:r w:rsidRPr="009B218D">
        <w:rPr>
          <w:rFonts w:hint="eastAsia"/>
          <w:i/>
          <w:spacing w:val="-2"/>
          <w:sz w:val="24"/>
          <w:szCs w:val="24"/>
          <w:rtl/>
        </w:rPr>
        <w:t>الرسم</w:t>
      </w:r>
      <w:r w:rsidRPr="009B218D">
        <w:rPr>
          <w:i/>
          <w:spacing w:val="-2"/>
          <w:sz w:val="24"/>
          <w:szCs w:val="24"/>
          <w:rtl/>
        </w:rPr>
        <w:t xml:space="preserve"> </w:t>
      </w:r>
      <w:r w:rsidRPr="009B218D">
        <w:rPr>
          <w:rFonts w:hint="eastAsia"/>
          <w:i/>
          <w:spacing w:val="-2"/>
          <w:sz w:val="24"/>
          <w:szCs w:val="24"/>
          <w:rtl/>
        </w:rPr>
        <w:t>غير</w:t>
      </w:r>
      <w:r w:rsidRPr="009B218D">
        <w:rPr>
          <w:i/>
          <w:spacing w:val="-2"/>
          <w:sz w:val="24"/>
          <w:szCs w:val="24"/>
          <w:rtl/>
        </w:rPr>
        <w:t xml:space="preserve"> </w:t>
      </w:r>
      <w:r w:rsidRPr="009B218D">
        <w:rPr>
          <w:rFonts w:hint="eastAsia"/>
          <w:i/>
          <w:spacing w:val="-2"/>
          <w:sz w:val="24"/>
          <w:szCs w:val="24"/>
          <w:rtl/>
        </w:rPr>
        <w:t>القابل</w:t>
      </w:r>
      <w:r w:rsidRPr="009B218D">
        <w:rPr>
          <w:i/>
          <w:spacing w:val="-2"/>
          <w:sz w:val="24"/>
          <w:szCs w:val="24"/>
          <w:rtl/>
        </w:rPr>
        <w:t xml:space="preserve"> </w:t>
      </w:r>
      <w:r w:rsidRPr="009B218D">
        <w:rPr>
          <w:rFonts w:hint="eastAsia"/>
          <w:i/>
          <w:spacing w:val="-2"/>
          <w:sz w:val="24"/>
          <w:szCs w:val="24"/>
          <w:rtl/>
        </w:rPr>
        <w:t>للاسترداد</w:t>
      </w:r>
      <w:r w:rsidRPr="009B218D">
        <w:rPr>
          <w:rFonts w:hint="cs"/>
          <w:i/>
          <w:spacing w:val="-2"/>
          <w:sz w:val="24"/>
          <w:szCs w:val="24"/>
          <w:rtl/>
        </w:rPr>
        <w:t xml:space="preserve"> </w:t>
      </w:r>
      <w:r w:rsidRPr="009B218D">
        <w:rPr>
          <w:i/>
          <w:spacing w:val="-2"/>
          <w:sz w:val="24"/>
          <w:szCs w:val="24"/>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9B218D">
        <w:rPr>
          <w:rFonts w:hint="cs"/>
          <w:i/>
          <w:spacing w:val="-2"/>
          <w:sz w:val="24"/>
          <w:szCs w:val="24"/>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9B218D">
        <w:rPr>
          <w:rFonts w:hint="eastAsia"/>
          <w:i/>
          <w:spacing w:val="-2"/>
          <w:sz w:val="24"/>
          <w:szCs w:val="24"/>
          <w:rtl/>
        </w:rPr>
        <w:t>طريقة</w:t>
      </w:r>
      <w:r w:rsidRPr="009B218D">
        <w:rPr>
          <w:i/>
          <w:spacing w:val="-2"/>
          <w:sz w:val="24"/>
          <w:szCs w:val="24"/>
          <w:rtl/>
        </w:rPr>
        <w:t xml:space="preserve"> </w:t>
      </w:r>
      <w:r w:rsidRPr="009B218D">
        <w:rPr>
          <w:rFonts w:hint="eastAsia"/>
          <w:i/>
          <w:spacing w:val="-2"/>
          <w:sz w:val="24"/>
          <w:szCs w:val="24"/>
          <w:rtl/>
        </w:rPr>
        <w:t>دفع</w:t>
      </w:r>
      <w:r w:rsidRPr="009B218D">
        <w:rPr>
          <w:i/>
          <w:spacing w:val="-2"/>
          <w:sz w:val="24"/>
          <w:szCs w:val="24"/>
          <w:rtl/>
        </w:rPr>
        <w:t xml:space="preserve"> </w:t>
      </w:r>
      <w:r w:rsidRPr="009B218D">
        <w:rPr>
          <w:rFonts w:hint="eastAsia"/>
          <w:i/>
          <w:spacing w:val="-2"/>
          <w:sz w:val="24"/>
          <w:szCs w:val="24"/>
          <w:rtl/>
        </w:rPr>
        <w:t>هذا</w:t>
      </w:r>
      <w:r w:rsidRPr="009B218D">
        <w:rPr>
          <w:i/>
          <w:spacing w:val="-2"/>
          <w:sz w:val="24"/>
          <w:szCs w:val="24"/>
          <w:rtl/>
        </w:rPr>
        <w:t xml:space="preserve"> </w:t>
      </w:r>
      <w:r w:rsidRPr="009B218D">
        <w:rPr>
          <w:rFonts w:hint="eastAsia"/>
          <w:i/>
          <w:spacing w:val="-2"/>
          <w:sz w:val="24"/>
          <w:szCs w:val="24"/>
          <w:rtl/>
        </w:rPr>
        <w:t>الرسم</w:t>
      </w:r>
      <w:r w:rsidRPr="009B218D">
        <w:rPr>
          <w:i/>
          <w:spacing w:val="-2"/>
          <w:sz w:val="24"/>
          <w:szCs w:val="24"/>
          <w:rtl/>
        </w:rPr>
        <w:t xml:space="preserve"> </w:t>
      </w:r>
      <w:r w:rsidRPr="009B218D">
        <w:rPr>
          <w:rFonts w:hint="eastAsia"/>
          <w:i/>
          <w:spacing w:val="-2"/>
          <w:sz w:val="24"/>
          <w:szCs w:val="24"/>
          <w:rtl/>
        </w:rPr>
        <w:t>ستكون</w:t>
      </w:r>
      <w:r w:rsidRPr="009B218D">
        <w:rPr>
          <w:i/>
          <w:spacing w:val="-2"/>
          <w:sz w:val="24"/>
          <w:szCs w:val="24"/>
          <w:rtl/>
        </w:rPr>
        <w:t xml:space="preserve"> </w:t>
      </w:r>
      <w:r w:rsidRPr="009B218D">
        <w:rPr>
          <w:rFonts w:hint="cs"/>
          <w:i/>
          <w:spacing w:val="-2"/>
          <w:sz w:val="24"/>
          <w:szCs w:val="24"/>
          <w:rtl/>
        </w:rPr>
        <w:t xml:space="preserve">نقدا (على مقدم </w:t>
      </w:r>
      <w:proofErr w:type="spellStart"/>
      <w:r w:rsidRPr="009B218D">
        <w:rPr>
          <w:rFonts w:hint="cs"/>
          <w:i/>
          <w:spacing w:val="-2"/>
          <w:sz w:val="24"/>
          <w:szCs w:val="24"/>
          <w:rtl/>
        </w:rPr>
        <w:t>العطاءالذي</w:t>
      </w:r>
      <w:proofErr w:type="spellEnd"/>
      <w:r w:rsidRPr="009B218D">
        <w:rPr>
          <w:rFonts w:hint="cs"/>
          <w:i/>
          <w:spacing w:val="-2"/>
          <w:sz w:val="24"/>
          <w:szCs w:val="24"/>
          <w:rtl/>
        </w:rPr>
        <w:t xml:space="preserve"> سبق له الاشتراك في المناقصة المعاد اعلانها ان يقدم وصل الشراء السابق لها مع وثائق العطاء).</w:t>
      </w:r>
    </w:p>
    <w:p w14:paraId="4A1EE11E" w14:textId="5B37F68F" w:rsidR="003F7EEE" w:rsidRPr="009B218D" w:rsidRDefault="00AF6667" w:rsidP="009B218D">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4"/>
          <w:szCs w:val="24"/>
        </w:rPr>
      </w:pPr>
      <w:r w:rsidRPr="009B218D">
        <w:rPr>
          <w:rFonts w:hint="cs"/>
          <w:i/>
          <w:spacing w:val="-2"/>
          <w:sz w:val="24"/>
          <w:szCs w:val="24"/>
          <w:rtl/>
        </w:rPr>
        <w:t>يتم تسليم العطاءات على العنوان ادناه (</w:t>
      </w:r>
      <w:r w:rsidR="00B074A6" w:rsidRPr="009B218D">
        <w:rPr>
          <w:i/>
          <w:spacing w:val="-2"/>
          <w:sz w:val="24"/>
          <w:szCs w:val="24"/>
          <w:rtl/>
        </w:rPr>
        <w:t xml:space="preserve">العراق بغداد وزارة الصحة /الشركة العامة لتسويق </w:t>
      </w:r>
      <w:proofErr w:type="spellStart"/>
      <w:r w:rsidR="00B074A6" w:rsidRPr="009B218D">
        <w:rPr>
          <w:i/>
          <w:spacing w:val="-2"/>
          <w:sz w:val="24"/>
          <w:szCs w:val="24"/>
          <w:rtl/>
        </w:rPr>
        <w:t>الالدوية</w:t>
      </w:r>
      <w:proofErr w:type="spellEnd"/>
      <w:r w:rsidR="00B074A6" w:rsidRPr="009B218D">
        <w:rPr>
          <w:i/>
          <w:spacing w:val="-2"/>
          <w:sz w:val="24"/>
          <w:szCs w:val="24"/>
          <w:rtl/>
        </w:rPr>
        <w:t xml:space="preserve"> والمستلزمات الطبية/ الطابق السادس لجنة استلام وفتح العطاءات المختبرية</w:t>
      </w:r>
      <w:r w:rsidRPr="009B218D">
        <w:rPr>
          <w:rFonts w:hint="cs"/>
          <w:i/>
          <w:spacing w:val="-2"/>
          <w:sz w:val="24"/>
          <w:szCs w:val="24"/>
          <w:rtl/>
        </w:rPr>
        <w:t xml:space="preserve">)  عند او قبل </w:t>
      </w:r>
      <w:r w:rsidRPr="009B218D">
        <w:rPr>
          <w:i/>
          <w:spacing w:val="-2"/>
          <w:sz w:val="24"/>
          <w:szCs w:val="24"/>
          <w:highlight w:val="yellow"/>
          <w:rtl/>
        </w:rPr>
        <w:t>[</w:t>
      </w:r>
      <w:r w:rsidR="001331E8" w:rsidRPr="009B218D">
        <w:rPr>
          <w:i/>
          <w:spacing w:val="-2"/>
          <w:sz w:val="24"/>
          <w:szCs w:val="24"/>
          <w:highlight w:val="yellow"/>
        </w:rPr>
        <w:t xml:space="preserve"> </w:t>
      </w:r>
      <w:r w:rsidR="005A7B2F" w:rsidRPr="009B218D">
        <w:rPr>
          <w:i/>
          <w:spacing w:val="-2"/>
          <w:sz w:val="24"/>
          <w:szCs w:val="24"/>
          <w:highlight w:val="yellow"/>
        </w:rPr>
        <w:t xml:space="preserve"> </w:t>
      </w:r>
      <w:r w:rsidR="003F7EEE" w:rsidRPr="009B218D">
        <w:rPr>
          <w:i/>
          <w:spacing w:val="-2"/>
          <w:sz w:val="24"/>
          <w:szCs w:val="24"/>
          <w:highlight w:val="yellow"/>
        </w:rPr>
        <w:t>30</w:t>
      </w:r>
      <w:r w:rsidR="005A7B2F" w:rsidRPr="009B218D">
        <w:rPr>
          <w:i/>
          <w:spacing w:val="-2"/>
          <w:sz w:val="24"/>
          <w:szCs w:val="24"/>
          <w:highlight w:val="yellow"/>
        </w:rPr>
        <w:t xml:space="preserve"> </w:t>
      </w:r>
      <w:r w:rsidR="001B346C" w:rsidRPr="009B218D">
        <w:rPr>
          <w:i/>
          <w:spacing w:val="-2"/>
          <w:sz w:val="24"/>
          <w:szCs w:val="24"/>
          <w:highlight w:val="yellow"/>
        </w:rPr>
        <w:t xml:space="preserve"> </w:t>
      </w:r>
      <w:r w:rsidR="001331E8" w:rsidRPr="009B218D">
        <w:rPr>
          <w:i/>
          <w:spacing w:val="-2"/>
          <w:sz w:val="24"/>
          <w:szCs w:val="24"/>
          <w:highlight w:val="yellow"/>
        </w:rPr>
        <w:t xml:space="preserve"> </w:t>
      </w:r>
      <w:r w:rsidRPr="009B218D">
        <w:rPr>
          <w:rFonts w:hint="cs"/>
          <w:i/>
          <w:spacing w:val="-2"/>
          <w:sz w:val="24"/>
          <w:szCs w:val="24"/>
          <w:highlight w:val="yellow"/>
          <w:rtl/>
        </w:rPr>
        <w:t>/</w:t>
      </w:r>
      <w:r w:rsidR="00552815" w:rsidRPr="009B218D">
        <w:rPr>
          <w:i/>
          <w:spacing w:val="-2"/>
          <w:sz w:val="24"/>
          <w:szCs w:val="24"/>
          <w:highlight w:val="yellow"/>
        </w:rPr>
        <w:t xml:space="preserve"> </w:t>
      </w:r>
      <w:r w:rsidR="003F7EEE" w:rsidRPr="009B218D">
        <w:rPr>
          <w:i/>
          <w:spacing w:val="-2"/>
          <w:sz w:val="24"/>
          <w:szCs w:val="24"/>
          <w:highlight w:val="yellow"/>
        </w:rPr>
        <w:t>7</w:t>
      </w:r>
      <w:r w:rsidR="005A7B2F" w:rsidRPr="009B218D">
        <w:rPr>
          <w:i/>
          <w:spacing w:val="-2"/>
          <w:sz w:val="24"/>
          <w:szCs w:val="24"/>
          <w:highlight w:val="yellow"/>
        </w:rPr>
        <w:t xml:space="preserve">   </w:t>
      </w:r>
      <w:r w:rsidRPr="009B218D">
        <w:rPr>
          <w:rFonts w:hint="cs"/>
          <w:i/>
          <w:spacing w:val="-2"/>
          <w:sz w:val="24"/>
          <w:szCs w:val="24"/>
          <w:highlight w:val="yellow"/>
          <w:rtl/>
        </w:rPr>
        <w:t>/</w:t>
      </w:r>
      <w:r w:rsidR="00411D7F" w:rsidRPr="009B218D">
        <w:rPr>
          <w:i/>
          <w:spacing w:val="-2"/>
          <w:sz w:val="24"/>
          <w:szCs w:val="24"/>
          <w:highlight w:val="yellow"/>
        </w:rPr>
        <w:t>2023</w:t>
      </w:r>
      <w:r w:rsidRPr="009B218D">
        <w:rPr>
          <w:rFonts w:hint="cs"/>
          <w:i/>
          <w:spacing w:val="-2"/>
          <w:sz w:val="24"/>
          <w:szCs w:val="24"/>
          <w:rtl/>
        </w:rPr>
        <w:t xml:space="preserve">  لغاية الساعة </w:t>
      </w:r>
      <w:r w:rsidRPr="009B218D">
        <w:rPr>
          <w:i/>
          <w:spacing w:val="-2"/>
          <w:sz w:val="24"/>
          <w:szCs w:val="24"/>
          <w:lang w:val="en-US"/>
        </w:rPr>
        <w:t xml:space="preserve">14:30 PM </w:t>
      </w:r>
      <w:r w:rsidRPr="009B218D">
        <w:rPr>
          <w:rFonts w:hint="cs"/>
          <w:i/>
          <w:spacing w:val="-2"/>
          <w:sz w:val="24"/>
          <w:szCs w:val="24"/>
          <w:rtl/>
          <w:lang w:val="en-US" w:bidi="ar-IQ"/>
        </w:rPr>
        <w:t xml:space="preserve">  </w:t>
      </w:r>
      <w:r w:rsidRPr="009B218D">
        <w:rPr>
          <w:i/>
          <w:spacing w:val="-2"/>
          <w:sz w:val="24"/>
          <w:szCs w:val="24"/>
          <w:rtl/>
        </w:rPr>
        <w:t>]</w:t>
      </w:r>
      <w:r w:rsidRPr="009B218D">
        <w:rPr>
          <w:rFonts w:hint="cs"/>
          <w:i/>
          <w:spacing w:val="-2"/>
          <w:sz w:val="24"/>
          <w:szCs w:val="24"/>
          <w:rtl/>
        </w:rPr>
        <w:t xml:space="preserve">. سوف يتم رفض العطاءات المتأخرة. سيتم فتح العطاءات بحضور ممثلين عن مقدمي العطاءات الذين اختاروا الحضور شخصياً على العنوان  </w:t>
      </w:r>
      <w:r w:rsidRPr="009B218D">
        <w:rPr>
          <w:i/>
          <w:spacing w:val="-2"/>
          <w:sz w:val="24"/>
          <w:szCs w:val="24"/>
          <w:rtl/>
        </w:rPr>
        <w:t>[</w:t>
      </w:r>
      <w:r w:rsidRPr="009B218D">
        <w:rPr>
          <w:rFonts w:hint="cs"/>
          <w:i/>
          <w:spacing w:val="-2"/>
          <w:sz w:val="24"/>
          <w:szCs w:val="24"/>
          <w:rtl/>
        </w:rPr>
        <w:t xml:space="preserve">العراق بغداد وزارة الصحة /الشركة العامة لتسويق </w:t>
      </w:r>
      <w:proofErr w:type="spellStart"/>
      <w:r w:rsidRPr="009B218D">
        <w:rPr>
          <w:rFonts w:hint="cs"/>
          <w:i/>
          <w:spacing w:val="-2"/>
          <w:sz w:val="24"/>
          <w:szCs w:val="24"/>
          <w:rtl/>
        </w:rPr>
        <w:t>الالدوية</w:t>
      </w:r>
      <w:proofErr w:type="spellEnd"/>
      <w:r w:rsidRPr="009B218D">
        <w:rPr>
          <w:rFonts w:hint="cs"/>
          <w:i/>
          <w:spacing w:val="-2"/>
          <w:sz w:val="24"/>
          <w:szCs w:val="24"/>
          <w:rtl/>
        </w:rPr>
        <w:t xml:space="preserve"> والمستلزمات الطبية/ الطابق السادس لجنة استلام وفتح العطاءات المختبرية </w:t>
      </w:r>
      <w:r w:rsidRPr="009B218D">
        <w:rPr>
          <w:i/>
          <w:spacing w:val="-2"/>
          <w:sz w:val="24"/>
          <w:szCs w:val="24"/>
          <w:rtl/>
        </w:rPr>
        <w:t>]</w:t>
      </w:r>
      <w:r w:rsidRPr="009B218D">
        <w:rPr>
          <w:rFonts w:hint="cs"/>
          <w:i/>
          <w:spacing w:val="-2"/>
          <w:sz w:val="24"/>
          <w:szCs w:val="24"/>
          <w:rtl/>
        </w:rPr>
        <w:t xml:space="preserve"> في </w:t>
      </w:r>
      <w:r w:rsidRPr="009B218D">
        <w:rPr>
          <w:i/>
          <w:spacing w:val="-2"/>
          <w:sz w:val="24"/>
          <w:szCs w:val="24"/>
          <w:rtl/>
        </w:rPr>
        <w:t>[</w:t>
      </w:r>
      <w:r w:rsidR="005A7B2F" w:rsidRPr="009B218D">
        <w:rPr>
          <w:i/>
          <w:spacing w:val="-2"/>
          <w:sz w:val="24"/>
          <w:szCs w:val="24"/>
          <w:highlight w:val="yellow"/>
        </w:rPr>
        <w:t xml:space="preserve"> </w:t>
      </w:r>
      <w:r w:rsidR="003F7EEE" w:rsidRPr="009B218D">
        <w:rPr>
          <w:i/>
          <w:spacing w:val="-2"/>
          <w:sz w:val="24"/>
          <w:szCs w:val="24"/>
          <w:highlight w:val="yellow"/>
        </w:rPr>
        <w:t>31</w:t>
      </w:r>
      <w:r w:rsidR="005A7B2F" w:rsidRPr="009B218D">
        <w:rPr>
          <w:i/>
          <w:spacing w:val="-2"/>
          <w:sz w:val="24"/>
          <w:szCs w:val="24"/>
          <w:highlight w:val="yellow"/>
        </w:rPr>
        <w:t xml:space="preserve"> </w:t>
      </w:r>
      <w:r w:rsidRPr="009B218D">
        <w:rPr>
          <w:i/>
          <w:spacing w:val="-2"/>
          <w:sz w:val="24"/>
          <w:szCs w:val="24"/>
          <w:highlight w:val="yellow"/>
          <w:shd w:val="pct40" w:color="auto" w:fill="auto"/>
        </w:rPr>
        <w:t xml:space="preserve">  </w:t>
      </w:r>
      <w:r w:rsidRPr="009B218D">
        <w:rPr>
          <w:rFonts w:hint="cs"/>
          <w:i/>
          <w:spacing w:val="-2"/>
          <w:sz w:val="24"/>
          <w:szCs w:val="24"/>
          <w:highlight w:val="yellow"/>
          <w:shd w:val="pct40" w:color="auto" w:fill="auto"/>
          <w:rtl/>
        </w:rPr>
        <w:t xml:space="preserve">/ </w:t>
      </w:r>
      <w:r w:rsidR="00552815" w:rsidRPr="009B218D">
        <w:rPr>
          <w:i/>
          <w:spacing w:val="-2"/>
          <w:sz w:val="24"/>
          <w:szCs w:val="24"/>
          <w:highlight w:val="yellow"/>
          <w:shd w:val="pct40" w:color="auto" w:fill="auto"/>
        </w:rPr>
        <w:t xml:space="preserve"> </w:t>
      </w:r>
      <w:r w:rsidR="005A7B2F" w:rsidRPr="009B218D">
        <w:rPr>
          <w:i/>
          <w:spacing w:val="-2"/>
          <w:sz w:val="24"/>
          <w:szCs w:val="24"/>
          <w:highlight w:val="yellow"/>
          <w:shd w:val="pct40" w:color="auto" w:fill="auto"/>
        </w:rPr>
        <w:t xml:space="preserve">  </w:t>
      </w:r>
      <w:r w:rsidR="003F7EEE" w:rsidRPr="009B218D">
        <w:rPr>
          <w:i/>
          <w:spacing w:val="-2"/>
          <w:sz w:val="24"/>
          <w:szCs w:val="24"/>
          <w:highlight w:val="yellow"/>
          <w:shd w:val="pct40" w:color="auto" w:fill="auto"/>
        </w:rPr>
        <w:t>7</w:t>
      </w:r>
      <w:r w:rsidRPr="009B218D">
        <w:rPr>
          <w:rFonts w:hint="cs"/>
          <w:i/>
          <w:spacing w:val="-2"/>
          <w:sz w:val="24"/>
          <w:szCs w:val="24"/>
          <w:highlight w:val="yellow"/>
          <w:shd w:val="pct40" w:color="auto" w:fill="auto"/>
          <w:rtl/>
        </w:rPr>
        <w:t>/</w:t>
      </w:r>
      <w:r w:rsidR="00411D7F" w:rsidRPr="009B218D">
        <w:rPr>
          <w:i/>
          <w:spacing w:val="-2"/>
          <w:sz w:val="24"/>
          <w:szCs w:val="24"/>
          <w:highlight w:val="yellow"/>
        </w:rPr>
        <w:t>2023</w:t>
      </w:r>
      <w:r w:rsidRPr="009B218D">
        <w:rPr>
          <w:rFonts w:hint="cs"/>
          <w:i/>
          <w:spacing w:val="-2"/>
          <w:sz w:val="24"/>
          <w:szCs w:val="24"/>
          <w:highlight w:val="yellow"/>
          <w:rtl/>
        </w:rPr>
        <w:t xml:space="preserve"> </w:t>
      </w:r>
      <w:r w:rsidRPr="009B218D">
        <w:rPr>
          <w:i/>
          <w:spacing w:val="-2"/>
          <w:sz w:val="24"/>
          <w:szCs w:val="24"/>
          <w:highlight w:val="yellow"/>
          <w:rtl/>
        </w:rPr>
        <w:t>]</w:t>
      </w:r>
      <w:r w:rsidRPr="009B218D">
        <w:rPr>
          <w:rFonts w:hint="cs"/>
          <w:i/>
          <w:spacing w:val="-2"/>
          <w:sz w:val="24"/>
          <w:szCs w:val="24"/>
          <w:highlight w:val="yellow"/>
          <w:rtl/>
        </w:rPr>
        <w:t>.</w:t>
      </w:r>
      <w:r w:rsidRPr="009B218D">
        <w:rPr>
          <w:rFonts w:hint="cs"/>
          <w:i/>
          <w:spacing w:val="-2"/>
          <w:sz w:val="24"/>
          <w:szCs w:val="24"/>
          <w:rtl/>
        </w:rPr>
        <w:t xml:space="preserve"> يجب على جميع</w:t>
      </w:r>
      <w:r w:rsidRPr="009B218D">
        <w:rPr>
          <w:i/>
          <w:spacing w:val="-2"/>
          <w:sz w:val="24"/>
          <w:szCs w:val="24"/>
          <w:rtl/>
        </w:rPr>
        <w:t xml:space="preserve"> العطاءات ان ت</w:t>
      </w:r>
      <w:r w:rsidRPr="009B218D">
        <w:rPr>
          <w:rFonts w:hint="cs"/>
          <w:i/>
          <w:spacing w:val="-2"/>
          <w:sz w:val="24"/>
          <w:szCs w:val="24"/>
          <w:rtl/>
        </w:rPr>
        <w:t>رفق ب</w:t>
      </w:r>
      <w:r w:rsidRPr="009B218D">
        <w:rPr>
          <w:i/>
          <w:spacing w:val="-2"/>
          <w:sz w:val="24"/>
          <w:szCs w:val="24"/>
          <w:rtl/>
        </w:rPr>
        <w:t xml:space="preserve">ضمان للعطاء </w:t>
      </w:r>
      <w:r w:rsidRPr="009B218D">
        <w:rPr>
          <w:rFonts w:hint="eastAsia"/>
          <w:i/>
          <w:spacing w:val="-2"/>
          <w:sz w:val="24"/>
          <w:szCs w:val="24"/>
          <w:rtl/>
        </w:rPr>
        <w:t>بقيمة</w:t>
      </w:r>
      <w:r w:rsidRPr="009B218D">
        <w:rPr>
          <w:rFonts w:hint="cs"/>
          <w:i/>
          <w:spacing w:val="-2"/>
          <w:sz w:val="24"/>
          <w:szCs w:val="24"/>
          <w:rtl/>
        </w:rPr>
        <w:t xml:space="preserve"> 1% من قيمة الكلفة </w:t>
      </w:r>
      <w:proofErr w:type="spellStart"/>
      <w:r w:rsidRPr="009B218D">
        <w:rPr>
          <w:rFonts w:hint="cs"/>
          <w:i/>
          <w:spacing w:val="-2"/>
          <w:sz w:val="24"/>
          <w:szCs w:val="24"/>
          <w:rtl/>
        </w:rPr>
        <w:t>التخمينة</w:t>
      </w:r>
      <w:proofErr w:type="spellEnd"/>
      <w:r w:rsidRPr="009B218D">
        <w:rPr>
          <w:rFonts w:hint="cs"/>
          <w:i/>
          <w:spacing w:val="-2"/>
          <w:sz w:val="24"/>
          <w:szCs w:val="24"/>
          <w:rtl/>
        </w:rPr>
        <w:t xml:space="preserve"> بالدولار الامريكي والبالغة </w:t>
      </w:r>
      <w:r w:rsidRPr="009B218D">
        <w:rPr>
          <w:i/>
          <w:spacing w:val="-2"/>
          <w:sz w:val="24"/>
          <w:szCs w:val="24"/>
          <w:highlight w:val="yellow"/>
          <w:lang w:val="en-US"/>
        </w:rPr>
        <w:t>(</w:t>
      </w:r>
      <w:r w:rsidR="009B218D" w:rsidRPr="009B218D">
        <w:rPr>
          <w:i/>
          <w:spacing w:val="-2"/>
          <w:sz w:val="24"/>
          <w:szCs w:val="24"/>
          <w:highlight w:val="yellow"/>
          <w:lang w:val="en-US"/>
        </w:rPr>
        <w:t>1901729.97</w:t>
      </w:r>
      <w:r w:rsidR="00B83920" w:rsidRPr="009B218D">
        <w:rPr>
          <w:i/>
          <w:spacing w:val="-2"/>
          <w:sz w:val="24"/>
          <w:szCs w:val="24"/>
          <w:highlight w:val="yellow"/>
          <w:lang w:val="en-US"/>
        </w:rPr>
        <w:t xml:space="preserve"> </w:t>
      </w:r>
      <w:r w:rsidRPr="009B218D">
        <w:rPr>
          <w:i/>
          <w:spacing w:val="-2"/>
          <w:sz w:val="24"/>
          <w:szCs w:val="24"/>
          <w:highlight w:val="yellow"/>
          <w:lang w:val="en-US"/>
        </w:rPr>
        <w:t>$</w:t>
      </w:r>
      <w:r w:rsidRPr="009B218D">
        <w:rPr>
          <w:i/>
          <w:spacing w:val="-2"/>
          <w:sz w:val="24"/>
          <w:szCs w:val="24"/>
          <w:highlight w:val="yellow"/>
          <w:shd w:val="clear" w:color="auto" w:fill="FFFF00"/>
          <w:lang w:val="en-US"/>
        </w:rPr>
        <w:t>))</w:t>
      </w:r>
      <w:r w:rsidRPr="009B218D">
        <w:rPr>
          <w:rFonts w:hint="cs"/>
          <w:i/>
          <w:spacing w:val="-2"/>
          <w:sz w:val="24"/>
          <w:szCs w:val="24"/>
          <w:highlight w:val="yellow"/>
          <w:shd w:val="clear" w:color="auto" w:fill="FFFF00"/>
          <w:rtl/>
          <w:lang w:val="en-US" w:bidi="ar-IQ"/>
        </w:rPr>
        <w:t xml:space="preserve"> </w:t>
      </w:r>
      <w:r w:rsidRPr="009B218D">
        <w:rPr>
          <w:i/>
          <w:spacing w:val="-2"/>
          <w:sz w:val="24"/>
          <w:szCs w:val="24"/>
          <w:shd w:val="clear" w:color="auto" w:fill="FFFF00"/>
          <w:lang w:val="en-US" w:bidi="ar-IQ"/>
        </w:rPr>
        <w:t xml:space="preserve"> </w:t>
      </w:r>
      <w:r w:rsidR="009B218D" w:rsidRPr="009B218D">
        <w:rPr>
          <w:rFonts w:hint="cs"/>
          <w:i/>
          <w:spacing w:val="-2"/>
          <w:sz w:val="24"/>
          <w:szCs w:val="24"/>
          <w:shd w:val="clear" w:color="auto" w:fill="FFFF00"/>
          <w:rtl/>
          <w:lang w:val="en-US" w:bidi="ar-IQ"/>
        </w:rPr>
        <w:t>مليون تسعمائة وواحد الف وسبعمائة وتسعة وعشرون</w:t>
      </w:r>
      <w:r w:rsidRPr="009B218D">
        <w:rPr>
          <w:i/>
          <w:spacing w:val="-2"/>
          <w:sz w:val="24"/>
          <w:szCs w:val="24"/>
          <w:shd w:val="clear" w:color="auto" w:fill="FFFF00"/>
          <w:lang w:val="en-US" w:bidi="ar-IQ"/>
        </w:rPr>
        <w:t xml:space="preserve"> </w:t>
      </w:r>
      <w:r w:rsidR="005A7B2F" w:rsidRPr="009B218D">
        <w:rPr>
          <w:i/>
          <w:spacing w:val="-2"/>
          <w:sz w:val="24"/>
          <w:szCs w:val="24"/>
          <w:shd w:val="clear" w:color="auto" w:fill="FFFF00"/>
          <w:lang w:val="en-US" w:bidi="ar-IQ"/>
        </w:rPr>
        <w:t xml:space="preserve"> </w:t>
      </w:r>
      <w:r w:rsidRPr="009B218D">
        <w:rPr>
          <w:rFonts w:hint="cs"/>
          <w:i/>
          <w:spacing w:val="-2"/>
          <w:sz w:val="24"/>
          <w:szCs w:val="24"/>
          <w:shd w:val="clear" w:color="auto" w:fill="FFFF00"/>
          <w:rtl/>
          <w:lang w:val="en-US" w:bidi="ar-IQ"/>
        </w:rPr>
        <w:t xml:space="preserve"> دولار </w:t>
      </w:r>
      <w:r w:rsidR="00EB4ADC" w:rsidRPr="009B218D">
        <w:rPr>
          <w:rFonts w:hint="cs"/>
          <w:i/>
          <w:spacing w:val="-2"/>
          <w:sz w:val="24"/>
          <w:szCs w:val="24"/>
          <w:shd w:val="clear" w:color="auto" w:fill="FFFF00"/>
          <w:rtl/>
          <w:lang w:val="en-US" w:bidi="ar-IQ"/>
        </w:rPr>
        <w:t>و</w:t>
      </w:r>
      <w:r w:rsidR="009B218D" w:rsidRPr="009B218D">
        <w:rPr>
          <w:rFonts w:hint="cs"/>
          <w:i/>
          <w:spacing w:val="-2"/>
          <w:sz w:val="24"/>
          <w:szCs w:val="24"/>
          <w:shd w:val="clear" w:color="auto" w:fill="FFFF00"/>
          <w:rtl/>
          <w:lang w:val="en-US" w:bidi="ar-IQ"/>
        </w:rPr>
        <w:t xml:space="preserve">سبعة وتسعون </w:t>
      </w:r>
      <w:r w:rsidR="005A7B2F" w:rsidRPr="009B218D">
        <w:rPr>
          <w:i/>
          <w:spacing w:val="-2"/>
          <w:sz w:val="24"/>
          <w:szCs w:val="24"/>
          <w:shd w:val="clear" w:color="auto" w:fill="FFFF00"/>
          <w:lang w:val="en-US" w:bidi="ar-IQ"/>
        </w:rPr>
        <w:t xml:space="preserve"> </w:t>
      </w:r>
      <w:r w:rsidR="00EB4ADC" w:rsidRPr="009B218D">
        <w:rPr>
          <w:rFonts w:hint="cs"/>
          <w:i/>
          <w:spacing w:val="-2"/>
          <w:sz w:val="24"/>
          <w:szCs w:val="24"/>
          <w:shd w:val="clear" w:color="auto" w:fill="FFFF00"/>
          <w:rtl/>
          <w:lang w:val="en-US" w:bidi="ar-IQ"/>
        </w:rPr>
        <w:t xml:space="preserve"> </w:t>
      </w:r>
      <w:r w:rsidRPr="009B218D">
        <w:rPr>
          <w:rFonts w:hint="cs"/>
          <w:i/>
          <w:spacing w:val="-2"/>
          <w:sz w:val="24"/>
          <w:szCs w:val="24"/>
          <w:shd w:val="clear" w:color="auto" w:fill="FFFF00"/>
          <w:rtl/>
          <w:lang w:val="en-US" w:bidi="ar-IQ"/>
        </w:rPr>
        <w:t xml:space="preserve"> سنت</w:t>
      </w:r>
      <w:r w:rsidRPr="009B218D">
        <w:rPr>
          <w:rFonts w:hint="cs"/>
          <w:i/>
          <w:spacing w:val="-2"/>
          <w:sz w:val="24"/>
          <w:szCs w:val="24"/>
          <w:rtl/>
          <w:lang w:val="en-US" w:bidi="ar-IQ"/>
        </w:rPr>
        <w:t xml:space="preserve"> </w:t>
      </w:r>
    </w:p>
    <w:p w14:paraId="49C7E698" w14:textId="77777777" w:rsidR="009B218D" w:rsidRDefault="009B218D" w:rsidP="009B218D">
      <w:p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rPr>
          <w:i/>
          <w:spacing w:val="-2"/>
          <w:sz w:val="24"/>
          <w:szCs w:val="24"/>
          <w:rtl/>
        </w:rPr>
      </w:pPr>
    </w:p>
    <w:p w14:paraId="1493112D" w14:textId="77777777" w:rsidR="009B218D" w:rsidRDefault="009B218D" w:rsidP="009B218D">
      <w:p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rPr>
          <w:i/>
          <w:spacing w:val="-2"/>
          <w:sz w:val="24"/>
          <w:szCs w:val="24"/>
          <w:rtl/>
        </w:rPr>
      </w:pPr>
    </w:p>
    <w:p w14:paraId="40D0B640" w14:textId="77777777" w:rsidR="009B218D" w:rsidRPr="009B218D" w:rsidRDefault="009B218D" w:rsidP="009B218D">
      <w:p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rPr>
          <w:i/>
          <w:spacing w:val="-2"/>
          <w:sz w:val="24"/>
          <w:szCs w:val="24"/>
          <w:rtl/>
        </w:rPr>
      </w:pPr>
    </w:p>
    <w:p w14:paraId="4C13354E" w14:textId="7F01285D"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2" w:name="_Toc452345312"/>
      <w:bookmarkStart w:id="3" w:name="_Toc453771556"/>
      <w:bookmarkStart w:id="4" w:name="_Toc454181528"/>
      <w:bookmarkStart w:id="5" w:name="_Toc464878015"/>
      <w:bookmarkStart w:id="6" w:name="_Toc206993722"/>
      <w:bookmarkStart w:id="7" w:name="_Toc327105393"/>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5" w:name="_Toc452345314"/>
      <w:bookmarkStart w:id="16" w:name="_Toc453771558"/>
      <w:bookmarkStart w:id="17" w:name="_Toc454181535"/>
      <w:bookmarkStart w:id="18" w:name="_Toc464878024"/>
      <w:bookmarkStart w:id="19" w:name="_Toc206993732"/>
      <w:bookmarkEnd w:id="2"/>
      <w:bookmarkEnd w:id="3"/>
      <w:bookmarkEnd w:id="4"/>
      <w:bookmarkEnd w:id="5"/>
      <w:bookmarkEnd w:id="6"/>
      <w:bookmarkEnd w:id="7"/>
      <w:bookmarkEnd w:id="8"/>
      <w:bookmarkEnd w:id="9"/>
      <w:bookmarkEnd w:id="10"/>
      <w:bookmarkEnd w:id="11"/>
      <w:bookmarkEnd w:id="12"/>
      <w:bookmarkEnd w:id="13"/>
      <w:bookmarkEnd w:id="14"/>
      <w:r>
        <w:rPr>
          <w:rFonts w:hint="cs"/>
          <w:rtl/>
        </w:rPr>
        <w:t xml:space="preserve">         الجزء الاول : -اجراءات التعاقد </w:t>
      </w:r>
    </w:p>
    <w:p w14:paraId="2B13AD42" w14:textId="77777777" w:rsidR="00184F75" w:rsidRPr="00463312" w:rsidRDefault="00184F75" w:rsidP="00AD260D">
      <w:pPr>
        <w:pStyle w:val="Heading1"/>
      </w:pPr>
      <w:bookmarkStart w:id="20"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20"/>
      <w:r w:rsidRPr="009E7912">
        <w:rPr>
          <w:rtl/>
        </w:rPr>
        <w:br w:type="page"/>
      </w:r>
      <w:bookmarkStart w:id="21" w:name="_Toc451918849"/>
      <w:bookmarkStart w:id="22" w:name="_Toc454181530"/>
      <w:bookmarkStart w:id="23" w:name="_Toc464878017"/>
      <w:bookmarkStart w:id="24" w:name="_Toc206993723"/>
      <w:bookmarkStart w:id="25" w:name="_Toc327105395"/>
      <w:r w:rsidRPr="009E7912">
        <w:rPr>
          <w:rFonts w:hint="eastAsia"/>
          <w:rtl/>
        </w:rPr>
        <w:lastRenderedPageBreak/>
        <w:t>جدول</w:t>
      </w:r>
      <w:r w:rsidRPr="009E7912">
        <w:rPr>
          <w:rtl/>
        </w:rPr>
        <w:t xml:space="preserve"> </w:t>
      </w:r>
      <w:r w:rsidRPr="009E7912">
        <w:rPr>
          <w:rFonts w:hint="cs"/>
          <w:rtl/>
        </w:rPr>
        <w:t>المواد/الفقرات</w:t>
      </w:r>
      <w:bookmarkEnd w:id="21"/>
      <w:bookmarkEnd w:id="22"/>
      <w:bookmarkEnd w:id="23"/>
      <w:bookmarkEnd w:id="24"/>
      <w:bookmarkEnd w:id="25"/>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6" w:name="_Toc454181531"/>
      <w:bookmarkStart w:id="27" w:name="_Toc454182991"/>
      <w:bookmarkStart w:id="28" w:name="_Toc334906968"/>
      <w:r w:rsidRPr="009E7912">
        <w:rPr>
          <w:rFonts w:hint="eastAsia"/>
          <w:rtl/>
        </w:rPr>
        <w:t>أ</w:t>
      </w:r>
      <w:r w:rsidRPr="009E7912">
        <w:rPr>
          <w:rtl/>
        </w:rPr>
        <w:t>.</w:t>
      </w:r>
      <w:r w:rsidRPr="009E7912">
        <w:tab/>
      </w:r>
      <w:bookmarkEnd w:id="26"/>
      <w:bookmarkEnd w:id="27"/>
      <w:bookmarkEnd w:id="28"/>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9"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9"/>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30" w:name="_Toc334906970"/>
            <w:r w:rsidRPr="00531DC8">
              <w:rPr>
                <w:rtl/>
              </w:rPr>
              <w:t>2.</w:t>
            </w:r>
            <w:r w:rsidRPr="00531DC8">
              <w:tab/>
            </w:r>
            <w:bookmarkEnd w:id="30"/>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1"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1"/>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2" w:name="_Toc454183002"/>
            <w:bookmarkStart w:id="33"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2"/>
            <w:bookmarkEnd w:id="33"/>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4"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4"/>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5" w:name="_Toc454183003"/>
            <w:bookmarkStart w:id="36"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5"/>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7" w:name="_Toc454183004"/>
            <w:bookmarkStart w:id="38" w:name="_Toc334906975"/>
            <w:r w:rsidRPr="009E7912">
              <w:tab/>
            </w:r>
            <w:bookmarkEnd w:id="37"/>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8"/>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9" w:name="_Toc454183005"/>
      <w:bookmarkStart w:id="40" w:name="_Toc334906976"/>
      <w:r w:rsidRPr="009E7912">
        <w:rPr>
          <w:rFonts w:hint="eastAsia"/>
          <w:rtl/>
        </w:rPr>
        <w:t>ج</w:t>
      </w:r>
      <w:r w:rsidRPr="009E7912">
        <w:rPr>
          <w:rtl/>
        </w:rPr>
        <w:t>.</w:t>
      </w:r>
      <w:r w:rsidRPr="009E7912">
        <w:tab/>
      </w:r>
      <w:bookmarkEnd w:id="39"/>
      <w:r w:rsidRPr="009E7912">
        <w:rPr>
          <w:rFonts w:hint="eastAsia"/>
          <w:rtl/>
        </w:rPr>
        <w:t>إعداد</w:t>
      </w:r>
      <w:r w:rsidRPr="009E7912">
        <w:rPr>
          <w:rFonts w:hint="cs"/>
          <w:rtl/>
        </w:rPr>
        <w:t xml:space="preserve"> </w:t>
      </w:r>
      <w:r w:rsidRPr="009E7912">
        <w:rPr>
          <w:rFonts w:hint="eastAsia"/>
          <w:rtl/>
        </w:rPr>
        <w:t>العطاءات</w:t>
      </w:r>
      <w:bookmarkEnd w:id="40"/>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1" w:name="_Toc454182995"/>
            <w:bookmarkStart w:id="42" w:name="_Toc334906977"/>
            <w:r w:rsidRPr="009E7912">
              <w:rPr>
                <w:rtl/>
              </w:rPr>
              <w:t>6.</w:t>
            </w:r>
            <w:r w:rsidRPr="009E7912">
              <w:tab/>
            </w:r>
            <w:bookmarkEnd w:id="41"/>
            <w:r w:rsidRPr="009E7912">
              <w:rPr>
                <w:rFonts w:hint="eastAsia"/>
                <w:rtl/>
              </w:rPr>
              <w:t>الأهلية</w:t>
            </w:r>
            <w:r w:rsidRPr="009E7912">
              <w:rPr>
                <w:rFonts w:hint="cs"/>
                <w:rtl/>
              </w:rPr>
              <w:t xml:space="preserve"> </w:t>
            </w:r>
            <w:r w:rsidRPr="009E7912">
              <w:rPr>
                <w:rFonts w:hint="eastAsia"/>
                <w:rtl/>
              </w:rPr>
              <w:t>القانونية</w:t>
            </w:r>
            <w:bookmarkEnd w:id="42"/>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3" w:name="_Toc454182997"/>
            <w:bookmarkStart w:id="44" w:name="_Toc334906978"/>
            <w:r w:rsidRPr="009E7912">
              <w:rPr>
                <w:rtl/>
              </w:rPr>
              <w:t>7.</w:t>
            </w:r>
            <w:r w:rsidRPr="009E7912">
              <w:tab/>
            </w:r>
            <w:bookmarkEnd w:id="43"/>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4"/>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5" w:name="_Toc454182998"/>
            <w:bookmarkStart w:id="46" w:name="_Toc334906979"/>
            <w:r w:rsidRPr="009E7912">
              <w:rPr>
                <w:rtl/>
              </w:rPr>
              <w:t>8.</w:t>
            </w:r>
            <w:r w:rsidRPr="009E7912">
              <w:tab/>
            </w:r>
            <w:bookmarkEnd w:id="45"/>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6"/>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7" w:name="_Toc454182999"/>
            <w:bookmarkStart w:id="48" w:name="_Toc334906980"/>
            <w:r w:rsidRPr="009E7912">
              <w:rPr>
                <w:rtl/>
              </w:rPr>
              <w:t>9.</w:t>
            </w:r>
            <w:r w:rsidRPr="009E7912">
              <w:tab/>
            </w:r>
            <w:bookmarkEnd w:id="47"/>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8"/>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9" w:name="_Toc454183000"/>
            <w:bookmarkStart w:id="50" w:name="_Toc334906981"/>
            <w:r w:rsidRPr="009E7912">
              <w:rPr>
                <w:rtl/>
              </w:rPr>
              <w:t>10.</w:t>
            </w:r>
            <w:r w:rsidRPr="009E7912">
              <w:tab/>
            </w:r>
            <w:bookmarkEnd w:id="49"/>
            <w:r w:rsidRPr="009E7912">
              <w:rPr>
                <w:rFonts w:hint="eastAsia"/>
                <w:rtl/>
              </w:rPr>
              <w:t>كلفة</w:t>
            </w:r>
            <w:r w:rsidRPr="009E7912">
              <w:rPr>
                <w:rtl/>
              </w:rPr>
              <w:t xml:space="preserve"> </w:t>
            </w:r>
            <w:r w:rsidRPr="009E7912">
              <w:rPr>
                <w:rFonts w:hint="eastAsia"/>
                <w:rtl/>
              </w:rPr>
              <w:t>العطاء</w:t>
            </w:r>
            <w:bookmarkEnd w:id="50"/>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1" w:name="_Toc454183006"/>
            <w:bookmarkStart w:id="52" w:name="_Toc334906982"/>
            <w:r w:rsidRPr="009E7912">
              <w:rPr>
                <w:rtl/>
              </w:rPr>
              <w:t>11.</w:t>
            </w:r>
            <w:r w:rsidRPr="009E7912">
              <w:tab/>
            </w:r>
            <w:bookmarkEnd w:id="51"/>
            <w:r w:rsidRPr="009E7912">
              <w:rPr>
                <w:rFonts w:hint="eastAsia"/>
                <w:rtl/>
              </w:rPr>
              <w:t>لغة</w:t>
            </w:r>
            <w:r w:rsidRPr="009E7912">
              <w:rPr>
                <w:rtl/>
              </w:rPr>
              <w:t xml:space="preserve"> </w:t>
            </w:r>
            <w:r w:rsidRPr="009E7912">
              <w:rPr>
                <w:rFonts w:hint="eastAsia"/>
                <w:rtl/>
              </w:rPr>
              <w:t>العطاء</w:t>
            </w:r>
            <w:bookmarkEnd w:id="52"/>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3" w:name="_Toc454183007"/>
            <w:bookmarkStart w:id="54" w:name="_Toc334906983"/>
            <w:r w:rsidRPr="009E7912">
              <w:rPr>
                <w:rtl/>
              </w:rPr>
              <w:t>12.</w:t>
            </w:r>
            <w:r w:rsidRPr="009E7912">
              <w:tab/>
            </w:r>
            <w:bookmarkEnd w:id="53"/>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4"/>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5" w:name="_Toc454183008"/>
            <w:bookmarkStart w:id="56" w:name="_Toc334906984"/>
            <w:r w:rsidRPr="009E7912">
              <w:rPr>
                <w:rtl/>
              </w:rPr>
              <w:t xml:space="preserve">13. </w:t>
            </w:r>
            <w:bookmarkEnd w:id="55"/>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6"/>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7" w:name="_Toc454183009"/>
            <w:bookmarkStart w:id="58" w:name="_Toc334906985"/>
            <w:r w:rsidRPr="009E7912">
              <w:rPr>
                <w:rtl/>
              </w:rPr>
              <w:lastRenderedPageBreak/>
              <w:t>14.</w:t>
            </w:r>
            <w:r w:rsidRPr="009E7912">
              <w:tab/>
            </w:r>
            <w:bookmarkEnd w:id="57"/>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8"/>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9" w:name="_Toc454183010"/>
            <w:bookmarkStart w:id="60" w:name="_Toc334906986"/>
            <w:r w:rsidRPr="009E7912">
              <w:rPr>
                <w:rtl/>
              </w:rPr>
              <w:t xml:space="preserve">15. </w:t>
            </w:r>
            <w:bookmarkEnd w:id="59"/>
            <w:r w:rsidRPr="009E7912">
              <w:rPr>
                <w:rFonts w:hint="eastAsia"/>
                <w:rtl/>
              </w:rPr>
              <w:t>عملات</w:t>
            </w:r>
            <w:r w:rsidRPr="009E7912">
              <w:rPr>
                <w:rtl/>
              </w:rPr>
              <w:t xml:space="preserve"> </w:t>
            </w:r>
            <w:r w:rsidRPr="009E7912">
              <w:rPr>
                <w:rFonts w:hint="eastAsia"/>
                <w:rtl/>
              </w:rPr>
              <w:t>العطاء</w:t>
            </w:r>
            <w:bookmarkEnd w:id="60"/>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1" w:name="_Toc340548869"/>
            <w:bookmarkStart w:id="62" w:name="_Toc454183011"/>
            <w:bookmarkStart w:id="63" w:name="_Toc334906987"/>
            <w:r w:rsidRPr="009E7912">
              <w:rPr>
                <w:rtl/>
              </w:rPr>
              <w:lastRenderedPageBreak/>
              <w:t>16.</w:t>
            </w:r>
            <w:r w:rsidRPr="009E7912">
              <w:tab/>
            </w:r>
            <w:bookmarkEnd w:id="61"/>
            <w:bookmarkEnd w:id="62"/>
            <w:r w:rsidRPr="009E7912">
              <w:rPr>
                <w:rFonts w:hint="eastAsia"/>
                <w:rtl/>
              </w:rPr>
              <w:t>فترة</w:t>
            </w:r>
            <w:r w:rsidRPr="009E7912">
              <w:rPr>
                <w:rtl/>
              </w:rPr>
              <w:t xml:space="preserve"> نفاذ العطاءات</w:t>
            </w:r>
            <w:bookmarkEnd w:id="63"/>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4" w:name="_Toc454183012"/>
            <w:bookmarkStart w:id="65" w:name="_Toc334906988"/>
            <w:r w:rsidRPr="00AC2B99">
              <w:rPr>
                <w:rtl/>
              </w:rPr>
              <w:t>17.</w:t>
            </w:r>
            <w:r w:rsidRPr="00AC2B99">
              <w:tab/>
            </w:r>
            <w:bookmarkEnd w:id="64"/>
            <w:r w:rsidRPr="00AC2B99">
              <w:rPr>
                <w:rFonts w:hint="eastAsia"/>
                <w:rtl/>
              </w:rPr>
              <w:t>ضمان</w:t>
            </w:r>
            <w:r w:rsidRPr="00AC2B99">
              <w:rPr>
                <w:rtl/>
              </w:rPr>
              <w:t xml:space="preserve"> </w:t>
            </w:r>
            <w:r w:rsidRPr="00AC2B99">
              <w:rPr>
                <w:rFonts w:hint="eastAsia"/>
                <w:rtl/>
              </w:rPr>
              <w:t>العطاء</w:t>
            </w:r>
            <w:bookmarkEnd w:id="65"/>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6" w:name="_Toc340548870"/>
            <w:bookmarkStart w:id="67" w:name="_Toc454183014"/>
            <w:bookmarkStart w:id="68" w:name="_Toc334906989"/>
            <w:r w:rsidRPr="00232E22">
              <w:rPr>
                <w:rtl/>
              </w:rPr>
              <w:t>18.</w:t>
            </w:r>
            <w:r w:rsidRPr="00232E22">
              <w:tab/>
            </w:r>
            <w:bookmarkEnd w:id="66"/>
            <w:bookmarkEnd w:id="67"/>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8"/>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9" w:name="_Toc334906990"/>
      <w:bookmarkStart w:id="70" w:name="_Toc340548871"/>
      <w:bookmarkStart w:id="71" w:name="_Toc454183015"/>
      <w:r w:rsidRPr="009E7912">
        <w:rPr>
          <w:rFonts w:hint="cs"/>
          <w:rtl/>
        </w:rPr>
        <w:t xml:space="preserve">د </w:t>
      </w:r>
      <w:r w:rsidRPr="009E7912">
        <w:rPr>
          <w:rtl/>
        </w:rPr>
        <w:t>–</w:t>
      </w:r>
      <w:r w:rsidRPr="009E7912">
        <w:rPr>
          <w:rFonts w:hint="cs"/>
          <w:rtl/>
        </w:rPr>
        <w:t xml:space="preserve"> تسليم العطاءات</w:t>
      </w:r>
      <w:bookmarkEnd w:id="69"/>
      <w:bookmarkEnd w:id="70"/>
      <w:bookmarkEnd w:id="71"/>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2" w:name="_Toc334906991"/>
            <w:bookmarkStart w:id="73" w:name="_Toc340548872"/>
            <w:bookmarkStart w:id="74" w:name="_Toc454183016"/>
            <w:r w:rsidRPr="009E7912">
              <w:rPr>
                <w:rtl/>
              </w:rPr>
              <w:t>19.</w:t>
            </w:r>
            <w:r w:rsidRPr="009E7912">
              <w:tab/>
            </w:r>
            <w:r w:rsidRPr="009E7912">
              <w:rPr>
                <w:rFonts w:hint="cs"/>
                <w:rtl/>
              </w:rPr>
              <w:t>ختم وتأشير</w:t>
            </w:r>
            <w:r w:rsidRPr="009E7912">
              <w:rPr>
                <w:rtl/>
              </w:rPr>
              <w:t xml:space="preserve"> العطاءات</w:t>
            </w:r>
            <w:bookmarkEnd w:id="72"/>
            <w:r w:rsidRPr="009E7912">
              <w:rPr>
                <w:rtl/>
              </w:rPr>
              <w:t xml:space="preserve"> </w:t>
            </w:r>
            <w:bookmarkEnd w:id="73"/>
            <w:bookmarkEnd w:id="74"/>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5" w:name="_Toc340548873"/>
            <w:bookmarkStart w:id="76" w:name="_Toc454183017"/>
            <w:bookmarkStart w:id="77"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5"/>
            <w:bookmarkEnd w:id="76"/>
            <w:bookmarkEnd w:id="77"/>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8" w:name="_Toc340548874"/>
            <w:bookmarkStart w:id="79" w:name="_Toc454183018"/>
            <w:bookmarkStart w:id="80" w:name="_Toc334906993"/>
            <w:r w:rsidRPr="009E7912">
              <w:rPr>
                <w:rtl/>
              </w:rPr>
              <w:t>21.</w:t>
            </w:r>
            <w:r w:rsidRPr="009E7912">
              <w:tab/>
            </w:r>
            <w:bookmarkEnd w:id="78"/>
            <w:bookmarkEnd w:id="79"/>
            <w:r w:rsidRPr="009E7912">
              <w:rPr>
                <w:rFonts w:hint="eastAsia"/>
                <w:rtl/>
              </w:rPr>
              <w:t>العطاءات</w:t>
            </w:r>
            <w:r w:rsidRPr="009E7912">
              <w:rPr>
                <w:rFonts w:hint="cs"/>
                <w:rtl/>
              </w:rPr>
              <w:t xml:space="preserve"> </w:t>
            </w:r>
            <w:r w:rsidRPr="009E7912">
              <w:rPr>
                <w:rFonts w:hint="eastAsia"/>
                <w:rtl/>
              </w:rPr>
              <w:t>المتأخرة</w:t>
            </w:r>
            <w:bookmarkEnd w:id="80"/>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1" w:name="_Toc340548875"/>
            <w:bookmarkStart w:id="82" w:name="_Toc454183019"/>
            <w:bookmarkStart w:id="83"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1"/>
            <w:bookmarkEnd w:id="82"/>
            <w:bookmarkEnd w:id="83"/>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4"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4"/>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5" w:name="_Toc454183021"/>
            <w:bookmarkStart w:id="86" w:name="_Toc334906996"/>
            <w:r w:rsidRPr="009E7912">
              <w:t>23.</w:t>
            </w:r>
            <w:r w:rsidRPr="009E7912">
              <w:tab/>
            </w:r>
            <w:bookmarkEnd w:id="85"/>
            <w:r w:rsidRPr="009E7912">
              <w:rPr>
                <w:rFonts w:hint="eastAsia"/>
                <w:rtl/>
              </w:rPr>
              <w:t>فتح</w:t>
            </w:r>
            <w:r w:rsidRPr="009E7912">
              <w:rPr>
                <w:rtl/>
              </w:rPr>
              <w:t xml:space="preserve"> </w:t>
            </w:r>
            <w:r w:rsidRPr="009E7912">
              <w:rPr>
                <w:rFonts w:hint="eastAsia"/>
                <w:rtl/>
              </w:rPr>
              <w:t>العطاءات</w:t>
            </w:r>
            <w:bookmarkEnd w:id="86"/>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7" w:name="_Toc340548878"/>
            <w:bookmarkStart w:id="88" w:name="_Toc454183022"/>
            <w:bookmarkStart w:id="89"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7"/>
            <w:bookmarkEnd w:id="88"/>
            <w:bookmarkEnd w:id="89"/>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90" w:name="_Toc454183023"/>
            <w:bookmarkStart w:id="91"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90"/>
            <w:bookmarkEnd w:id="91"/>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2" w:name="_Toc340548879"/>
            <w:bookmarkStart w:id="93" w:name="_Toc454183024"/>
            <w:bookmarkStart w:id="94" w:name="_Toc334906999"/>
            <w:r w:rsidRPr="009E7912">
              <w:rPr>
                <w:rtl/>
              </w:rPr>
              <w:t>26.</w:t>
            </w:r>
            <w:r w:rsidRPr="009E7912">
              <w:tab/>
            </w:r>
            <w:bookmarkEnd w:id="92"/>
            <w:bookmarkEnd w:id="93"/>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4"/>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5" w:name="_Toc454183025"/>
            <w:bookmarkStart w:id="96" w:name="_Toc334907000"/>
            <w:r w:rsidRPr="009E7912">
              <w:rPr>
                <w:rtl/>
              </w:rPr>
              <w:t>27. تصحيح الأخطاء</w:t>
            </w:r>
            <w:bookmarkEnd w:id="95"/>
            <w:bookmarkEnd w:id="96"/>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7" w:name="_Toc340548880"/>
            <w:bookmarkStart w:id="98" w:name="_Toc454183026"/>
            <w:bookmarkStart w:id="99" w:name="_Toc334907001"/>
            <w:r w:rsidRPr="009E7912">
              <w:rPr>
                <w:rtl/>
              </w:rPr>
              <w:t>28.</w:t>
            </w:r>
            <w:r w:rsidRPr="009E7912">
              <w:tab/>
            </w:r>
            <w:bookmarkEnd w:id="97"/>
            <w:bookmarkEnd w:id="98"/>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9"/>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100" w:name="_Toc340548881"/>
            <w:bookmarkStart w:id="101" w:name="_Toc454183027"/>
            <w:bookmarkStart w:id="102" w:name="_Toc334907002"/>
            <w:r w:rsidRPr="009E7912">
              <w:rPr>
                <w:rtl/>
              </w:rPr>
              <w:t>29.</w:t>
            </w:r>
            <w:r w:rsidRPr="009E7912">
              <w:tab/>
            </w:r>
            <w:bookmarkEnd w:id="100"/>
            <w:bookmarkEnd w:id="101"/>
            <w:r w:rsidRPr="009E7912">
              <w:rPr>
                <w:rFonts w:hint="cs"/>
                <w:rtl/>
              </w:rPr>
              <w:t>تقييم</w:t>
            </w:r>
            <w:r w:rsidRPr="009E7912">
              <w:rPr>
                <w:rtl/>
              </w:rPr>
              <w:t xml:space="preserve"> ومقارنة العطاءات</w:t>
            </w:r>
            <w:bookmarkEnd w:id="102"/>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3" w:name="_Toc334907003"/>
            <w:r w:rsidRPr="009E7912">
              <w:rPr>
                <w:rtl/>
              </w:rPr>
              <w:t xml:space="preserve">30. </w:t>
            </w:r>
            <w:r w:rsidRPr="009E7912">
              <w:rPr>
                <w:rFonts w:hint="eastAsia"/>
                <w:rtl/>
              </w:rPr>
              <w:t>الأفضلية</w:t>
            </w:r>
            <w:r w:rsidRPr="009E7912">
              <w:rPr>
                <w:rFonts w:hint="cs"/>
                <w:rtl/>
              </w:rPr>
              <w:t xml:space="preserve"> المحلية</w:t>
            </w:r>
            <w:bookmarkEnd w:id="103"/>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4" w:name="_Toc340548888"/>
            <w:bookmarkStart w:id="105" w:name="_Toc454183032"/>
            <w:bookmarkStart w:id="106"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4"/>
            <w:bookmarkEnd w:id="105"/>
            <w:bookmarkEnd w:id="106"/>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7" w:name="_Toc340548886"/>
            <w:bookmarkStart w:id="108" w:name="_Toc454183030"/>
            <w:bookmarkStart w:id="109" w:name="_Toc334907005"/>
            <w:r w:rsidRPr="009E7912">
              <w:rPr>
                <w:rtl/>
              </w:rPr>
              <w:t>32.</w:t>
            </w:r>
            <w:r w:rsidRPr="009E7912">
              <w:tab/>
            </w:r>
            <w:bookmarkEnd w:id="107"/>
            <w:bookmarkEnd w:id="108"/>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9"/>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10" w:name="_Toc334907006"/>
      <w:bookmarkStart w:id="111" w:name="_Toc454183029"/>
      <w:r w:rsidRPr="009E7912">
        <w:rPr>
          <w:rFonts w:hint="cs"/>
          <w:rtl/>
        </w:rPr>
        <w:t xml:space="preserve">و </w:t>
      </w:r>
      <w:r w:rsidRPr="009E7912">
        <w:rPr>
          <w:rtl/>
        </w:rPr>
        <w:t>–</w:t>
      </w:r>
      <w:r w:rsidRPr="009E7912">
        <w:rPr>
          <w:rFonts w:hint="cs"/>
          <w:rtl/>
        </w:rPr>
        <w:t xml:space="preserve">  ترسية العقد</w:t>
      </w:r>
      <w:bookmarkEnd w:id="110"/>
      <w:bookmarkEnd w:id="111"/>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2" w:name="_Toc340548885"/>
            <w:bookmarkStart w:id="113" w:name="_Toc454183031"/>
            <w:bookmarkStart w:id="114" w:name="_Toc334907007"/>
            <w:r w:rsidRPr="009E7912">
              <w:rPr>
                <w:rtl/>
              </w:rPr>
              <w:t>33.</w:t>
            </w:r>
            <w:r w:rsidRPr="009E7912">
              <w:tab/>
            </w:r>
            <w:bookmarkEnd w:id="112"/>
            <w:r w:rsidRPr="009E7912">
              <w:rPr>
                <w:rtl/>
              </w:rPr>
              <w:t xml:space="preserve">معايير </w:t>
            </w:r>
            <w:r w:rsidRPr="009E7912">
              <w:rPr>
                <w:rFonts w:hint="eastAsia"/>
                <w:rtl/>
              </w:rPr>
              <w:t>الترسية</w:t>
            </w:r>
            <w:bookmarkEnd w:id="113"/>
            <w:bookmarkEnd w:id="114"/>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5" w:name="_Toc454183033"/>
            <w:bookmarkStart w:id="116"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5"/>
            <w:bookmarkEnd w:id="116"/>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7" w:name="_Toc340548889"/>
            <w:bookmarkStart w:id="118" w:name="_Toc454183034"/>
            <w:bookmarkStart w:id="119"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7"/>
            <w:bookmarkEnd w:id="118"/>
            <w:bookmarkEnd w:id="119"/>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20" w:name="_Toc334907010"/>
            <w:r w:rsidRPr="009E7912">
              <w:rPr>
                <w:rtl/>
              </w:rPr>
              <w:t>36.الشكاوى والطعون</w:t>
            </w:r>
            <w:bookmarkEnd w:id="120"/>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1" w:name="_Toc340548890"/>
            <w:bookmarkStart w:id="122" w:name="_Toc454183035"/>
            <w:bookmarkStart w:id="123" w:name="_Toc334907011"/>
            <w:r w:rsidRPr="009E7912">
              <w:rPr>
                <w:rtl/>
              </w:rPr>
              <w:t>37.</w:t>
            </w:r>
            <w:r w:rsidRPr="009E7912">
              <w:tab/>
            </w:r>
            <w:bookmarkEnd w:id="121"/>
            <w:bookmarkEnd w:id="122"/>
            <w:r w:rsidRPr="009E7912">
              <w:rPr>
                <w:rFonts w:hint="eastAsia"/>
                <w:rtl/>
              </w:rPr>
              <w:t>توقيع</w:t>
            </w:r>
            <w:r w:rsidRPr="009E7912">
              <w:rPr>
                <w:rFonts w:hint="cs"/>
                <w:rtl/>
              </w:rPr>
              <w:t xml:space="preserve"> </w:t>
            </w:r>
            <w:r w:rsidRPr="009E7912">
              <w:rPr>
                <w:rFonts w:hint="eastAsia"/>
                <w:rtl/>
              </w:rPr>
              <w:t>العقد</w:t>
            </w:r>
            <w:bookmarkEnd w:id="123"/>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4" w:name="_Toc340548891"/>
            <w:bookmarkStart w:id="125" w:name="_Toc454183036"/>
            <w:bookmarkStart w:id="126"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4"/>
            <w:bookmarkEnd w:id="125"/>
            <w:bookmarkEnd w:id="126"/>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7" w:name="_Toc452345313"/>
      <w:bookmarkStart w:id="128" w:name="_Toc453771557"/>
      <w:bookmarkStart w:id="129" w:name="_Toc454181532"/>
      <w:bookmarkStart w:id="130" w:name="_Toc464878018"/>
      <w:bookmarkStart w:id="131" w:name="_Toc206993724"/>
      <w:bookmarkStart w:id="132" w:name="_Toc327105396"/>
    </w:p>
    <w:bookmarkEnd w:id="15"/>
    <w:bookmarkEnd w:id="16"/>
    <w:bookmarkEnd w:id="17"/>
    <w:bookmarkEnd w:id="18"/>
    <w:bookmarkEnd w:id="19"/>
    <w:bookmarkEnd w:id="127"/>
    <w:bookmarkEnd w:id="128"/>
    <w:bookmarkEnd w:id="129"/>
    <w:bookmarkEnd w:id="130"/>
    <w:bookmarkEnd w:id="131"/>
    <w:bookmarkEnd w:id="132"/>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189E7AED" w:rsidR="00184F75" w:rsidRPr="002E5552" w:rsidRDefault="00184F75" w:rsidP="0020118E">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20118E" w:rsidRPr="0020118E">
              <w:rPr>
                <w:i/>
                <w:iCs/>
                <w:szCs w:val="24"/>
                <w:shd w:val="clear" w:color="auto" w:fill="FFFF00"/>
                <w:rtl/>
                <w:lang w:bidi="ar-LB"/>
              </w:rPr>
              <w:t>مشروع شراء خدمة مختبرية (الكيمياء السريرية / الهرمونات/الاحياء المجهرية / الفايروسات/</w:t>
            </w:r>
            <w:proofErr w:type="spellStart"/>
            <w:r w:rsidR="0020118E" w:rsidRPr="0020118E">
              <w:rPr>
                <w:i/>
                <w:iCs/>
                <w:szCs w:val="24"/>
                <w:shd w:val="clear" w:color="auto" w:fill="FFFF00"/>
                <w:rtl/>
                <w:lang w:bidi="ar-LB"/>
              </w:rPr>
              <w:t>السريولوجي</w:t>
            </w:r>
            <w:proofErr w:type="spellEnd"/>
            <w:r w:rsidR="0020118E" w:rsidRPr="0020118E">
              <w:rPr>
                <w:i/>
                <w:iCs/>
                <w:szCs w:val="24"/>
                <w:shd w:val="clear" w:color="auto" w:fill="FFFF00"/>
                <w:rtl/>
                <w:lang w:bidi="ar-LB"/>
              </w:rPr>
              <w:t xml:space="preserve">/امراض الدم نوع </w:t>
            </w:r>
            <w:r w:rsidR="0020118E" w:rsidRPr="0020118E">
              <w:rPr>
                <w:i/>
                <w:iCs/>
                <w:szCs w:val="24"/>
                <w:shd w:val="clear" w:color="auto" w:fill="FFFF00"/>
                <w:lang w:bidi="ar-IQ"/>
              </w:rPr>
              <w:t>CBC 3diff/ CBC 5diff</w:t>
            </w:r>
            <w:r w:rsidR="0020118E" w:rsidRPr="0020118E">
              <w:rPr>
                <w:i/>
                <w:iCs/>
                <w:szCs w:val="24"/>
                <w:shd w:val="clear" w:color="auto" w:fill="FFFF00"/>
                <w:rtl/>
                <w:lang w:bidi="ar-LB"/>
              </w:rPr>
              <w:t xml:space="preserve">) لمدة خمس سنوات  </w:t>
            </w:r>
            <w:r w:rsidR="0020118E" w:rsidRPr="0020118E">
              <w:rPr>
                <w:i/>
                <w:iCs/>
                <w:szCs w:val="24"/>
                <w:shd w:val="clear" w:color="auto" w:fill="FFFF00"/>
                <w:lang w:bidi="ar-IQ"/>
              </w:rPr>
              <w:t xml:space="preserve">    </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15280591"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20118E">
              <w:rPr>
                <w:szCs w:val="24"/>
                <w:shd w:val="clear" w:color="auto" w:fill="FFFF00"/>
              </w:rPr>
              <w:t>27</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العطاءات :</w:t>
            </w:r>
          </w:p>
          <w:p w14:paraId="51AE8703" w14:textId="53158F8D"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552815">
              <w:rPr>
                <w:rFonts w:cs="Arial"/>
                <w:bCs/>
                <w:szCs w:val="24"/>
                <w:shd w:val="clear" w:color="auto" w:fill="FFFF00"/>
                <w:lang w:bidi="ar-IQ"/>
              </w:rPr>
              <w:t xml:space="preserve"> </w:t>
            </w:r>
            <w:r w:rsidR="0020118E">
              <w:rPr>
                <w:rFonts w:cs="Arial" w:hint="cs"/>
                <w:bCs/>
                <w:szCs w:val="24"/>
                <w:shd w:val="clear" w:color="auto" w:fill="FFFF00"/>
                <w:rtl/>
                <w:lang w:bidi="ar-IQ"/>
              </w:rPr>
              <w:t>24</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20118E">
              <w:rPr>
                <w:rFonts w:cs="Arial" w:hint="cs"/>
                <w:bCs/>
                <w:szCs w:val="24"/>
                <w:shd w:val="clear" w:color="auto" w:fill="FFFF00"/>
                <w:rtl/>
                <w:lang w:bidi="ar-IQ"/>
              </w:rPr>
              <w:t>7</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lastRenderedPageBreak/>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lastRenderedPageBreak/>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228F065A"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20118E">
              <w:rPr>
                <w:rFonts w:ascii="Times New Roman" w:eastAsia="Malgun Gothic" w:hAnsi="Times New Roman" w:cs="Times New Roman" w:hint="cs"/>
                <w:b/>
                <w:bCs/>
                <w:szCs w:val="28"/>
                <w:shd w:val="clear" w:color="auto" w:fill="FFFF00"/>
                <w:rtl/>
                <w:lang w:val="en-GB" w:eastAsia="en-GB" w:bidi="ar-IQ"/>
              </w:rPr>
              <w:t>30</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20118E">
              <w:rPr>
                <w:rFonts w:ascii="Times New Roman" w:eastAsia="Malgun Gothic" w:hAnsi="Times New Roman" w:cs="Times New Roman" w:hint="cs"/>
                <w:b/>
                <w:bCs/>
                <w:sz w:val="28"/>
                <w:szCs w:val="28"/>
                <w:shd w:val="clear" w:color="auto" w:fill="FFFF00"/>
                <w:rtl/>
                <w:lang w:val="en-GB" w:eastAsia="en-GB"/>
              </w:rPr>
              <w:t>7</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11642DC9"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20118E">
              <w:rPr>
                <w:rFonts w:ascii="Times New Roman" w:eastAsia="Malgun Gothic" w:hAnsi="Times New Roman" w:cs="Times New Roman" w:hint="cs"/>
                <w:b/>
                <w:bCs/>
                <w:szCs w:val="28"/>
                <w:shd w:val="clear" w:color="auto" w:fill="FFFF00"/>
                <w:rtl/>
                <w:lang w:val="en-GB" w:eastAsia="en-GB"/>
              </w:rPr>
              <w:t>27</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20118E">
              <w:rPr>
                <w:rFonts w:ascii="Times New Roman" w:eastAsia="Malgun Gothic" w:hAnsi="Times New Roman" w:cs="Times New Roman" w:hint="cs"/>
                <w:b/>
                <w:bCs/>
                <w:sz w:val="28"/>
                <w:szCs w:val="28"/>
                <w:shd w:val="clear" w:color="auto" w:fill="FFFF00"/>
                <w:rtl/>
                <w:lang w:val="en-GB" w:eastAsia="en-GB"/>
              </w:rPr>
              <w:t>8</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6BA75E3B"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9B218D">
              <w:rPr>
                <w:rFonts w:ascii="Times New Roman" w:eastAsia="Malgun Gothic" w:hAnsi="Times New Roman" w:cs="Times New Roman" w:hint="cs"/>
                <w:b/>
                <w:bCs/>
                <w:color w:val="000000"/>
                <w:sz w:val="20"/>
                <w:szCs w:val="24"/>
                <w:shd w:val="clear" w:color="auto" w:fill="FFFF00"/>
                <w:rtl/>
                <w:lang w:val="en-GB" w:eastAsia="en-GB"/>
              </w:rPr>
              <w:t>8961</w:t>
            </w:r>
            <w:r w:rsidR="005A7B2F">
              <w:rPr>
                <w:rFonts w:ascii="Times New Roman" w:eastAsia="Malgun Gothic" w:hAnsi="Times New Roman" w:cs="Times New Roman"/>
                <w:b/>
                <w:bCs/>
                <w:color w:val="000000"/>
                <w:sz w:val="20"/>
                <w:szCs w:val="24"/>
                <w:shd w:val="clear" w:color="auto" w:fill="FFFF00"/>
                <w:lang w:val="en-GB" w:eastAsia="en-GB"/>
              </w:rPr>
              <w:t xml:space="preserve"> </w:t>
            </w:r>
            <w:r w:rsidR="009B218D">
              <w:rPr>
                <w:rFonts w:ascii="Times New Roman" w:eastAsia="Malgun Gothic" w:hAnsi="Times New Roman" w:cs="Times New Roman" w:hint="cs"/>
                <w:b/>
                <w:bCs/>
                <w:color w:val="000000"/>
                <w:sz w:val="20"/>
                <w:szCs w:val="24"/>
                <w:shd w:val="clear" w:color="auto" w:fill="FFFF00"/>
                <w:rtl/>
                <w:lang w:val="en-GB" w:eastAsia="en-GB"/>
              </w:rPr>
              <w:t>247224</w:t>
            </w:r>
            <w:r w:rsidR="005A7B2F">
              <w:rPr>
                <w:rFonts w:ascii="Times New Roman" w:eastAsia="Malgun Gothic" w:hAnsi="Times New Roman" w:cs="Times New Roman"/>
                <w:b/>
                <w:bCs/>
                <w:color w:val="000000"/>
                <w:sz w:val="20"/>
                <w:szCs w:val="24"/>
                <w:shd w:val="clear" w:color="auto" w:fill="FFFF00"/>
                <w:lang w:val="en-GB" w:eastAsia="en-GB"/>
              </w:rPr>
              <w:t xml:space="preserve">  </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9B218D">
              <w:rPr>
                <w:rFonts w:ascii="Times New Roman" w:eastAsia="Malgun Gothic" w:hAnsi="Times New Roman" w:cs="Times New Roman" w:hint="cs"/>
                <w:b/>
                <w:bCs/>
                <w:color w:val="FF0000"/>
                <w:sz w:val="20"/>
                <w:szCs w:val="24"/>
                <w:shd w:val="clear" w:color="auto" w:fill="FFFF00"/>
                <w:rtl/>
                <w:lang w:val="en-GB" w:eastAsia="en-GB"/>
              </w:rPr>
              <w:t xml:space="preserve">ملياران واربعمائة واثنان وسبعون مليون ومئتان </w:t>
            </w:r>
            <w:proofErr w:type="spellStart"/>
            <w:r w:rsidR="009B218D">
              <w:rPr>
                <w:rFonts w:ascii="Times New Roman" w:eastAsia="Malgun Gothic" w:hAnsi="Times New Roman" w:cs="Times New Roman" w:hint="cs"/>
                <w:b/>
                <w:bCs/>
                <w:color w:val="FF0000"/>
                <w:sz w:val="20"/>
                <w:szCs w:val="24"/>
                <w:shd w:val="clear" w:color="auto" w:fill="FFFF00"/>
                <w:rtl/>
                <w:lang w:val="en-GB" w:eastAsia="en-GB"/>
              </w:rPr>
              <w:t>وثمانيةواربعون</w:t>
            </w:r>
            <w:proofErr w:type="spellEnd"/>
            <w:r w:rsidR="009B218D">
              <w:rPr>
                <w:rFonts w:ascii="Times New Roman" w:eastAsia="Malgun Gothic" w:hAnsi="Times New Roman" w:cs="Times New Roman" w:hint="cs"/>
                <w:b/>
                <w:bCs/>
                <w:color w:val="FF0000"/>
                <w:sz w:val="20"/>
                <w:szCs w:val="24"/>
                <w:shd w:val="clear" w:color="auto" w:fill="FFFF00"/>
                <w:rtl/>
                <w:lang w:val="en-GB" w:eastAsia="en-GB"/>
              </w:rPr>
              <w:t xml:space="preserve"> الف وتسعمائة وواحد وستون</w:t>
            </w:r>
            <w:r w:rsidR="005A7B2F">
              <w:rPr>
                <w:rFonts w:ascii="Times New Roman" w:eastAsia="Malgun Gothic" w:hAnsi="Times New Roman" w:cs="Times New Roman"/>
                <w:b/>
                <w:bCs/>
                <w:color w:val="FF0000"/>
                <w:sz w:val="20"/>
                <w:szCs w:val="24"/>
                <w:shd w:val="clear" w:color="auto" w:fill="FFFF00"/>
                <w:lang w:val="en-GB" w:eastAsia="en-GB"/>
              </w:rPr>
              <w:t xml:space="preserve"> </w:t>
            </w:r>
            <w:r w:rsidR="00411D7F">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114BDC11" w:rsidR="00FB322C" w:rsidRDefault="00184F75" w:rsidP="0020118E">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20118E" w:rsidRPr="0020118E">
              <w:rPr>
                <w:b/>
                <w:bCs/>
                <w:i/>
                <w:iCs/>
                <w:szCs w:val="24"/>
                <w:shd w:val="clear" w:color="auto" w:fill="C4BC96" w:themeFill="background2" w:themeFillShade="BF"/>
                <w:rtl/>
                <w:lang w:bidi="ar-LB"/>
              </w:rPr>
              <w:t>مشروع شراء خدمة مختبرية (الكيمياء السريرية / الهرمونات/الاحياء المجهرية / الفايروسات/</w:t>
            </w:r>
            <w:proofErr w:type="spellStart"/>
            <w:r w:rsidR="0020118E" w:rsidRPr="0020118E">
              <w:rPr>
                <w:b/>
                <w:bCs/>
                <w:i/>
                <w:iCs/>
                <w:szCs w:val="24"/>
                <w:shd w:val="clear" w:color="auto" w:fill="C4BC96" w:themeFill="background2" w:themeFillShade="BF"/>
                <w:rtl/>
                <w:lang w:bidi="ar-LB"/>
              </w:rPr>
              <w:t>السريولوجي</w:t>
            </w:r>
            <w:proofErr w:type="spellEnd"/>
            <w:r w:rsidR="0020118E" w:rsidRPr="0020118E">
              <w:rPr>
                <w:b/>
                <w:bCs/>
                <w:i/>
                <w:iCs/>
                <w:szCs w:val="24"/>
                <w:shd w:val="clear" w:color="auto" w:fill="C4BC96" w:themeFill="background2" w:themeFillShade="BF"/>
                <w:rtl/>
                <w:lang w:bidi="ar-LB"/>
              </w:rPr>
              <w:t xml:space="preserve">/امراض الدم نوع </w:t>
            </w:r>
            <w:r w:rsidR="0020118E" w:rsidRPr="0020118E">
              <w:rPr>
                <w:b/>
                <w:bCs/>
                <w:i/>
                <w:iCs/>
                <w:szCs w:val="24"/>
                <w:shd w:val="clear" w:color="auto" w:fill="C4BC96" w:themeFill="background2" w:themeFillShade="BF"/>
              </w:rPr>
              <w:t>CBC 3diff/ CBC 5diff</w:t>
            </w:r>
            <w:r w:rsidR="0020118E" w:rsidRPr="0020118E">
              <w:rPr>
                <w:b/>
                <w:bCs/>
                <w:i/>
                <w:iCs/>
                <w:szCs w:val="24"/>
                <w:shd w:val="clear" w:color="auto" w:fill="C4BC96" w:themeFill="background2" w:themeFillShade="BF"/>
                <w:rtl/>
                <w:lang w:bidi="ar-LB"/>
              </w:rPr>
              <w:t>) لمدة خمس سنوات</w:t>
            </w:r>
            <w:r w:rsidR="005A7B2F">
              <w:rPr>
                <w:b/>
                <w:bCs/>
                <w:szCs w:val="24"/>
                <w:shd w:val="clear" w:color="auto" w:fill="C4BC96" w:themeFill="background2" w:themeFillShade="BF"/>
              </w:rPr>
              <w:t xml:space="preserve">   </w:t>
            </w:r>
          </w:p>
          <w:p w14:paraId="06372C12" w14:textId="5724A5B6"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5A7B2F">
              <w:rPr>
                <w:b/>
                <w:bCs/>
                <w:szCs w:val="24"/>
                <w:shd w:val="clear" w:color="auto" w:fill="FFFF00"/>
              </w:rPr>
              <w:t xml:space="preserve"> </w:t>
            </w:r>
            <w:r w:rsidR="0020118E">
              <w:rPr>
                <w:b/>
                <w:bCs/>
                <w:szCs w:val="24"/>
                <w:shd w:val="clear" w:color="auto" w:fill="FFFF00"/>
              </w:rPr>
              <w:t>27</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2D7C8373"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20118E">
              <w:rPr>
                <w:rFonts w:ascii="Times New Roman" w:eastAsia="Malgun Gothic" w:hAnsi="Times New Roman" w:cs="Times New Roman" w:hint="cs"/>
                <w:b/>
                <w:bCs/>
                <w:sz w:val="20"/>
                <w:szCs w:val="24"/>
                <w:highlight w:val="yellow"/>
                <w:shd w:val="pct40" w:color="auto" w:fill="auto"/>
                <w:rtl/>
                <w:lang w:val="en-GB" w:eastAsia="en-GB" w:bidi="ar-IQ"/>
              </w:rPr>
              <w:t>30</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20118E">
              <w:rPr>
                <w:rFonts w:ascii="Times New Roman" w:eastAsia="Malgun Gothic" w:hAnsi="Times New Roman" w:cs="Times New Roman" w:hint="cs"/>
                <w:b/>
                <w:bCs/>
                <w:sz w:val="20"/>
                <w:szCs w:val="24"/>
                <w:highlight w:val="yellow"/>
                <w:shd w:val="pct40" w:color="auto" w:fill="auto"/>
                <w:rtl/>
                <w:lang w:val="en-GB" w:eastAsia="en-GB"/>
              </w:rPr>
              <w:t>7</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3C54DF10"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5A7B2F">
              <w:rPr>
                <w:szCs w:val="24"/>
              </w:rPr>
              <w:t xml:space="preserve"> </w:t>
            </w:r>
            <w:r w:rsidR="0020118E">
              <w:rPr>
                <w:rFonts w:hint="cs"/>
                <w:szCs w:val="24"/>
                <w:rtl/>
              </w:rPr>
              <w:t>31</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5A7B2F">
              <w:rPr>
                <w:rFonts w:ascii="Times New Roman" w:eastAsia="Malgun Gothic" w:hAnsi="Times New Roman" w:cs="Times New Roman"/>
                <w:b/>
                <w:bCs/>
                <w:sz w:val="20"/>
                <w:szCs w:val="24"/>
                <w:highlight w:val="yellow"/>
                <w:lang w:val="en-GB" w:eastAsia="en-GB"/>
              </w:rPr>
              <w:t xml:space="preserve">   </w:t>
            </w:r>
            <w:r w:rsidR="0020118E">
              <w:rPr>
                <w:rFonts w:ascii="Times New Roman" w:eastAsia="Malgun Gothic" w:hAnsi="Times New Roman" w:cs="Times New Roman" w:hint="cs"/>
                <w:b/>
                <w:bCs/>
                <w:sz w:val="20"/>
                <w:szCs w:val="24"/>
                <w:highlight w:val="yellow"/>
                <w:rtl/>
                <w:lang w:val="en-GB" w:eastAsia="en-GB"/>
              </w:rPr>
              <w:t>7</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3" w:name="_Toc334907014"/>
            <w:r w:rsidRPr="009E7912">
              <w:rPr>
                <w:szCs w:val="24"/>
                <w:rtl/>
              </w:rPr>
              <w:t>23.1</w:t>
            </w:r>
            <w:bookmarkEnd w:id="133"/>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4"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5" w:name="_Toc327105398"/>
    </w:p>
    <w:bookmarkEnd w:id="135"/>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6" w:name="_Toc334907015"/>
            <w:r w:rsidRPr="00D1781F">
              <w:rPr>
                <w:rFonts w:ascii="Times New Roman" w:eastAsia="Malgun Gothic" w:hAnsi="Times New Roman" w:cs="Times New Roman"/>
                <w:sz w:val="20"/>
                <w:szCs w:val="24"/>
                <w:rtl/>
                <w:lang w:val="en-GB" w:eastAsia="en-GB"/>
              </w:rPr>
              <w:t>7.3 (ج)</w:t>
            </w:r>
            <w:bookmarkEnd w:id="136"/>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6"/>
            <w:r w:rsidRPr="00D1781F">
              <w:rPr>
                <w:rFonts w:ascii="Times New Roman" w:eastAsia="Malgun Gothic" w:hAnsi="Times New Roman" w:cs="Times New Roman"/>
                <w:sz w:val="20"/>
                <w:szCs w:val="24"/>
                <w:rtl/>
                <w:lang w:val="en-GB" w:eastAsia="en-GB"/>
              </w:rPr>
              <w:t>7.3 (ج)</w:t>
            </w:r>
            <w:bookmarkEnd w:id="137"/>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8" w:name="_Toc334907017"/>
            <w:r w:rsidRPr="00D1781F">
              <w:rPr>
                <w:rFonts w:ascii="Times New Roman" w:eastAsia="Malgun Gothic" w:hAnsi="Times New Roman" w:cs="Times New Roman"/>
                <w:sz w:val="20"/>
                <w:szCs w:val="24"/>
                <w:rtl/>
                <w:lang w:val="en-GB" w:eastAsia="en-GB"/>
              </w:rPr>
              <w:t>7.3 (ج)</w:t>
            </w:r>
            <w:bookmarkEnd w:id="138"/>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4"/>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FB44AD"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9"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9"/>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40" w:name="_Toc327102267"/>
      <w:bookmarkStart w:id="141" w:name="_Toc327107704"/>
      <w:bookmarkStart w:id="142"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3" w:name="_Toc327102269"/>
      <w:bookmarkStart w:id="144" w:name="_Toc327107706"/>
      <w:bookmarkStart w:id="145" w:name="_Toc327108186"/>
      <w:bookmarkEnd w:id="140"/>
      <w:bookmarkEnd w:id="141"/>
      <w:bookmarkEnd w:id="142"/>
    </w:p>
    <w:p w14:paraId="40859150" w14:textId="77777777" w:rsidR="00184F75" w:rsidRPr="009E7912" w:rsidRDefault="00184F75" w:rsidP="00184F75">
      <w:pPr>
        <w:pStyle w:val="Head81"/>
        <w:shd w:val="clear" w:color="auto" w:fill="FFFFFF"/>
        <w:bidi/>
        <w:rPr>
          <w:szCs w:val="32"/>
          <w:rtl/>
          <w:lang w:bidi="ar-IQ"/>
        </w:rPr>
      </w:pPr>
      <w:bookmarkStart w:id="146" w:name="_Toc327102270"/>
      <w:bookmarkStart w:id="147" w:name="_Toc327107707"/>
      <w:bookmarkStart w:id="148" w:name="_Toc327108187"/>
      <w:bookmarkEnd w:id="143"/>
      <w:bookmarkEnd w:id="144"/>
      <w:bookmarkEnd w:id="145"/>
    </w:p>
    <w:bookmarkEnd w:id="146"/>
    <w:bookmarkEnd w:id="147"/>
    <w:bookmarkEnd w:id="148"/>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9" w:name="_Toc327105407"/>
    </w:p>
    <w:bookmarkEnd w:id="149"/>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50" w:name="_Toc334907021"/>
      <w:r>
        <w:rPr>
          <w:rFonts w:hint="cs"/>
          <w:rtl/>
        </w:rPr>
        <w:lastRenderedPageBreak/>
        <w:t xml:space="preserve">                  القسم السادس : قائمة متطلبات التعاقد </w:t>
      </w:r>
    </w:p>
    <w:bookmarkEnd w:id="150"/>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5FA3754" w14:textId="6529A591" w:rsidR="00184F75" w:rsidRPr="00A10C3F" w:rsidRDefault="00184F75" w:rsidP="00453BBD">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p w14:paraId="548253A4" w14:textId="77777777" w:rsidR="00F35EFF" w:rsidRPr="00B1395F" w:rsidRDefault="00F35EFF" w:rsidP="00F35EFF">
      <w:pPr>
        <w:spacing w:line="360" w:lineRule="auto"/>
        <w:jc w:val="both"/>
        <w:rPr>
          <w:b/>
          <w:bCs/>
          <w:sz w:val="28"/>
          <w:szCs w:val="28"/>
          <w:rtl/>
          <w:lang w:bidi="ar-IQ"/>
        </w:rPr>
      </w:pPr>
    </w:p>
    <w:tbl>
      <w:tblPr>
        <w:tblStyle w:val="1"/>
        <w:tblW w:w="10366" w:type="dxa"/>
        <w:tblInd w:w="-1175" w:type="dxa"/>
        <w:tblLook w:val="04A0" w:firstRow="1" w:lastRow="0" w:firstColumn="1" w:lastColumn="0" w:noHBand="0" w:noVBand="1"/>
      </w:tblPr>
      <w:tblGrid>
        <w:gridCol w:w="729"/>
        <w:gridCol w:w="2961"/>
        <w:gridCol w:w="1210"/>
        <w:gridCol w:w="1264"/>
        <w:gridCol w:w="1264"/>
        <w:gridCol w:w="1264"/>
        <w:gridCol w:w="1674"/>
      </w:tblGrid>
      <w:tr w:rsidR="00F35EFF" w:rsidRPr="007F35B1" w14:paraId="2D48F91D" w14:textId="77777777" w:rsidTr="00C945D9">
        <w:trPr>
          <w:trHeight w:val="1592"/>
        </w:trPr>
        <w:tc>
          <w:tcPr>
            <w:tcW w:w="729" w:type="dxa"/>
            <w:shd w:val="clear" w:color="auto" w:fill="B6DDE8" w:themeFill="accent5" w:themeFillTint="66"/>
            <w:noWrap/>
            <w:vAlign w:val="center"/>
            <w:hideMark/>
          </w:tcPr>
          <w:p w14:paraId="26CFA07C" w14:textId="77777777" w:rsidR="00F35EFF" w:rsidRPr="007A60F8" w:rsidRDefault="00F35EFF" w:rsidP="00C945D9">
            <w:pPr>
              <w:bidi w:val="0"/>
              <w:jc w:val="center"/>
              <w:rPr>
                <w:rFonts w:ascii="Calibri" w:hAnsi="Calibri" w:cs="Calibri"/>
                <w:b/>
                <w:bCs/>
                <w:color w:val="000000"/>
                <w:sz w:val="32"/>
                <w:szCs w:val="32"/>
              </w:rPr>
            </w:pPr>
            <w:bookmarkStart w:id="151" w:name="OLE_LINK1"/>
            <w:r w:rsidRPr="007A60F8">
              <w:rPr>
                <w:rFonts w:ascii="Calibri" w:hAnsi="Calibri" w:cs="Calibri"/>
                <w:b/>
                <w:bCs/>
                <w:color w:val="000000"/>
                <w:sz w:val="32"/>
                <w:szCs w:val="32"/>
              </w:rPr>
              <w:t>NO.</w:t>
            </w:r>
          </w:p>
        </w:tc>
        <w:tc>
          <w:tcPr>
            <w:tcW w:w="2961" w:type="dxa"/>
            <w:shd w:val="clear" w:color="auto" w:fill="B6DDE8" w:themeFill="accent5" w:themeFillTint="66"/>
            <w:noWrap/>
            <w:vAlign w:val="center"/>
            <w:hideMark/>
          </w:tcPr>
          <w:p w14:paraId="064C80BA"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Test Name</w:t>
            </w:r>
          </w:p>
        </w:tc>
        <w:tc>
          <w:tcPr>
            <w:tcW w:w="1210" w:type="dxa"/>
            <w:shd w:val="clear" w:color="auto" w:fill="B6DDE8" w:themeFill="accent5" w:themeFillTint="66"/>
            <w:noWrap/>
            <w:vAlign w:val="center"/>
            <w:hideMark/>
          </w:tcPr>
          <w:p w14:paraId="3FF32494"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0riginal price $ 100%</w:t>
            </w:r>
          </w:p>
        </w:tc>
        <w:tc>
          <w:tcPr>
            <w:tcW w:w="1264" w:type="dxa"/>
            <w:shd w:val="clear" w:color="auto" w:fill="B6DDE8" w:themeFill="accent5" w:themeFillTint="66"/>
            <w:vAlign w:val="center"/>
          </w:tcPr>
          <w:p w14:paraId="6DCF26C4"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70% of Original price $</w:t>
            </w:r>
          </w:p>
        </w:tc>
        <w:tc>
          <w:tcPr>
            <w:tcW w:w="1264" w:type="dxa"/>
            <w:shd w:val="clear" w:color="auto" w:fill="B6DDE8" w:themeFill="accent5" w:themeFillTint="66"/>
            <w:vAlign w:val="center"/>
          </w:tcPr>
          <w:p w14:paraId="3F0F27B6"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50% of Original price $</w:t>
            </w:r>
          </w:p>
        </w:tc>
        <w:tc>
          <w:tcPr>
            <w:tcW w:w="1264" w:type="dxa"/>
            <w:shd w:val="clear" w:color="auto" w:fill="B6DDE8" w:themeFill="accent5" w:themeFillTint="66"/>
            <w:vAlign w:val="center"/>
          </w:tcPr>
          <w:p w14:paraId="43734A5B"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30% of Original price $</w:t>
            </w:r>
          </w:p>
        </w:tc>
        <w:tc>
          <w:tcPr>
            <w:tcW w:w="1674" w:type="dxa"/>
            <w:vMerge w:val="restart"/>
            <w:shd w:val="clear" w:color="auto" w:fill="B6DDE8" w:themeFill="accent5" w:themeFillTint="66"/>
            <w:vAlign w:val="center"/>
          </w:tcPr>
          <w:p w14:paraId="38F86BB6" w14:textId="77777777" w:rsidR="00F35EFF" w:rsidRPr="007A60F8" w:rsidRDefault="00F35EFF" w:rsidP="00C945D9">
            <w:pPr>
              <w:bidi w:val="0"/>
              <w:jc w:val="center"/>
              <w:rPr>
                <w:rFonts w:ascii="Calibri" w:hAnsi="Calibri" w:cs="Calibri"/>
                <w:b/>
                <w:bCs/>
                <w:color w:val="000000"/>
                <w:sz w:val="32"/>
                <w:szCs w:val="32"/>
              </w:rPr>
            </w:pPr>
            <w:r>
              <w:rPr>
                <w:rFonts w:ascii="Calibri" w:hAnsi="Calibri" w:cs="Calibri"/>
                <w:b/>
                <w:bCs/>
                <w:color w:val="000000"/>
                <w:sz w:val="32"/>
                <w:szCs w:val="32"/>
              </w:rPr>
              <w:t>Total QTY</w:t>
            </w:r>
          </w:p>
        </w:tc>
      </w:tr>
      <w:tr w:rsidR="00F35EFF" w:rsidRPr="007F35B1" w14:paraId="61F0D046" w14:textId="77777777" w:rsidTr="00C945D9">
        <w:trPr>
          <w:trHeight w:val="674"/>
        </w:trPr>
        <w:tc>
          <w:tcPr>
            <w:tcW w:w="729" w:type="dxa"/>
            <w:noWrap/>
            <w:vAlign w:val="center"/>
          </w:tcPr>
          <w:p w14:paraId="638998C3" w14:textId="77777777" w:rsidR="00F35EFF" w:rsidRPr="007A60F8" w:rsidRDefault="00F35EFF" w:rsidP="00C945D9">
            <w:pPr>
              <w:jc w:val="center"/>
              <w:rPr>
                <w:rFonts w:ascii="Calibri" w:hAnsi="Calibri" w:cs="Calibri"/>
                <w:b/>
                <w:bCs/>
                <w:color w:val="000000"/>
                <w:sz w:val="32"/>
                <w:szCs w:val="32"/>
                <w:rtl/>
              </w:rPr>
            </w:pPr>
          </w:p>
        </w:tc>
        <w:tc>
          <w:tcPr>
            <w:tcW w:w="2961" w:type="dxa"/>
            <w:noWrap/>
            <w:vAlign w:val="center"/>
          </w:tcPr>
          <w:p w14:paraId="30B658C4" w14:textId="77777777" w:rsidR="00F35EFF" w:rsidRPr="007A60F8" w:rsidRDefault="00F35EFF" w:rsidP="00C945D9">
            <w:pPr>
              <w:jc w:val="center"/>
              <w:rPr>
                <w:rFonts w:ascii="Calibri" w:hAnsi="Calibri" w:cs="Calibri"/>
                <w:b/>
                <w:bCs/>
                <w:color w:val="000000"/>
                <w:sz w:val="32"/>
                <w:szCs w:val="32"/>
                <w:rtl/>
              </w:rPr>
            </w:pPr>
            <w:r w:rsidRPr="008240D1">
              <w:rPr>
                <w:rFonts w:ascii="Calibri" w:hAnsi="Calibri" w:cs="Calibri" w:hint="cs"/>
                <w:b/>
                <w:bCs/>
                <w:color w:val="000000"/>
                <w:sz w:val="32"/>
                <w:szCs w:val="32"/>
                <w:rtl/>
              </w:rPr>
              <w:t>فحوصات الكيمياء</w:t>
            </w:r>
          </w:p>
        </w:tc>
        <w:tc>
          <w:tcPr>
            <w:tcW w:w="1210" w:type="dxa"/>
            <w:noWrap/>
            <w:vAlign w:val="center"/>
          </w:tcPr>
          <w:p w14:paraId="5E782E91" w14:textId="77777777" w:rsidR="00F35EFF" w:rsidRPr="007A60F8" w:rsidRDefault="00F35EFF" w:rsidP="00C945D9">
            <w:pPr>
              <w:bidi w:val="0"/>
              <w:jc w:val="center"/>
              <w:rPr>
                <w:rFonts w:ascii="Calibri" w:hAnsi="Calibri" w:cs="Calibri"/>
                <w:b/>
                <w:bCs/>
                <w:color w:val="000000"/>
                <w:sz w:val="32"/>
                <w:szCs w:val="32"/>
                <w:rtl/>
              </w:rPr>
            </w:pPr>
            <w:r w:rsidRPr="007A60F8">
              <w:rPr>
                <w:rFonts w:ascii="Calibri" w:hAnsi="Calibri" w:cs="Calibri"/>
                <w:b/>
                <w:bCs/>
                <w:color w:val="000000"/>
                <w:sz w:val="32"/>
                <w:szCs w:val="32"/>
              </w:rPr>
              <w:t>A</w:t>
            </w:r>
          </w:p>
        </w:tc>
        <w:tc>
          <w:tcPr>
            <w:tcW w:w="1264" w:type="dxa"/>
            <w:vAlign w:val="center"/>
          </w:tcPr>
          <w:p w14:paraId="439F68F0" w14:textId="77777777" w:rsidR="00F35EFF" w:rsidRPr="007A60F8" w:rsidRDefault="00F35EFF" w:rsidP="00C945D9">
            <w:pPr>
              <w:jc w:val="center"/>
              <w:rPr>
                <w:rFonts w:ascii="Calibri" w:hAnsi="Calibri" w:cs="Calibri"/>
                <w:b/>
                <w:bCs/>
                <w:color w:val="000000"/>
                <w:sz w:val="32"/>
                <w:szCs w:val="32"/>
              </w:rPr>
            </w:pPr>
            <w:r w:rsidRPr="007A60F8">
              <w:rPr>
                <w:rFonts w:ascii="Calibri" w:hAnsi="Calibri" w:cs="Calibri"/>
                <w:b/>
                <w:bCs/>
                <w:color w:val="000000"/>
                <w:sz w:val="32"/>
                <w:szCs w:val="32"/>
              </w:rPr>
              <w:t>B</w:t>
            </w:r>
          </w:p>
        </w:tc>
        <w:tc>
          <w:tcPr>
            <w:tcW w:w="1264" w:type="dxa"/>
            <w:vAlign w:val="center"/>
          </w:tcPr>
          <w:p w14:paraId="5589871E" w14:textId="77777777" w:rsidR="00F35EFF" w:rsidRPr="007A60F8" w:rsidRDefault="00F35EFF" w:rsidP="00C945D9">
            <w:pPr>
              <w:jc w:val="center"/>
              <w:rPr>
                <w:rFonts w:ascii="Calibri" w:hAnsi="Calibri" w:cs="Calibri"/>
                <w:b/>
                <w:bCs/>
                <w:color w:val="000000"/>
                <w:sz w:val="32"/>
                <w:szCs w:val="32"/>
                <w:rtl/>
              </w:rPr>
            </w:pPr>
            <w:r w:rsidRPr="007A60F8">
              <w:rPr>
                <w:rFonts w:ascii="Calibri" w:hAnsi="Calibri" w:cs="Calibri"/>
                <w:b/>
                <w:bCs/>
                <w:color w:val="000000"/>
                <w:sz w:val="32"/>
                <w:szCs w:val="32"/>
              </w:rPr>
              <w:t>C</w:t>
            </w:r>
          </w:p>
        </w:tc>
        <w:tc>
          <w:tcPr>
            <w:tcW w:w="1264" w:type="dxa"/>
            <w:vAlign w:val="center"/>
          </w:tcPr>
          <w:p w14:paraId="18117220" w14:textId="77777777" w:rsidR="00F35EFF" w:rsidRPr="007A60F8" w:rsidRDefault="00F35EFF" w:rsidP="00C945D9">
            <w:pPr>
              <w:jc w:val="center"/>
              <w:rPr>
                <w:rFonts w:ascii="Calibri" w:hAnsi="Calibri" w:cs="Calibri"/>
                <w:b/>
                <w:bCs/>
                <w:color w:val="000000"/>
                <w:sz w:val="32"/>
                <w:szCs w:val="32"/>
                <w:rtl/>
              </w:rPr>
            </w:pPr>
            <w:r w:rsidRPr="007A60F8">
              <w:rPr>
                <w:rFonts w:ascii="Calibri" w:hAnsi="Calibri" w:cs="Calibri"/>
                <w:b/>
                <w:bCs/>
                <w:color w:val="000000"/>
                <w:sz w:val="32"/>
                <w:szCs w:val="32"/>
              </w:rPr>
              <w:t>D</w:t>
            </w:r>
          </w:p>
        </w:tc>
        <w:tc>
          <w:tcPr>
            <w:tcW w:w="1674" w:type="dxa"/>
            <w:vMerge/>
          </w:tcPr>
          <w:p w14:paraId="70540280" w14:textId="77777777" w:rsidR="00F35EFF" w:rsidRPr="007A60F8" w:rsidRDefault="00F35EFF" w:rsidP="00C945D9">
            <w:pPr>
              <w:jc w:val="center"/>
              <w:rPr>
                <w:rFonts w:ascii="Calibri" w:hAnsi="Calibri" w:cs="Calibri"/>
                <w:b/>
                <w:bCs/>
                <w:color w:val="000000"/>
                <w:sz w:val="32"/>
                <w:szCs w:val="32"/>
              </w:rPr>
            </w:pPr>
          </w:p>
        </w:tc>
      </w:tr>
      <w:tr w:rsidR="00F35EFF" w:rsidRPr="007F35B1" w14:paraId="48D4A8DD" w14:textId="77777777" w:rsidTr="00C945D9">
        <w:trPr>
          <w:trHeight w:val="746"/>
        </w:trPr>
        <w:tc>
          <w:tcPr>
            <w:tcW w:w="729" w:type="dxa"/>
            <w:noWrap/>
            <w:vAlign w:val="center"/>
          </w:tcPr>
          <w:p w14:paraId="6E72FD4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w:t>
            </w:r>
          </w:p>
        </w:tc>
        <w:tc>
          <w:tcPr>
            <w:tcW w:w="2961" w:type="dxa"/>
            <w:noWrap/>
            <w:vAlign w:val="center"/>
          </w:tcPr>
          <w:p w14:paraId="4C6C2DB7"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B. Glucose</w:t>
            </w:r>
          </w:p>
        </w:tc>
        <w:tc>
          <w:tcPr>
            <w:tcW w:w="1210" w:type="dxa"/>
            <w:noWrap/>
            <w:vAlign w:val="center"/>
          </w:tcPr>
          <w:p w14:paraId="6D22AEE7"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w:t>
            </w:r>
            <w:r>
              <w:rPr>
                <w:rFonts w:ascii="Calibri" w:hAnsi="Calibri" w:cs="Calibri"/>
                <w:b/>
                <w:bCs/>
                <w:color w:val="000000"/>
                <w:sz w:val="32"/>
                <w:szCs w:val="32"/>
              </w:rPr>
              <w:t>0</w:t>
            </w:r>
          </w:p>
        </w:tc>
        <w:tc>
          <w:tcPr>
            <w:tcW w:w="1264" w:type="dxa"/>
            <w:vAlign w:val="center"/>
          </w:tcPr>
          <w:p w14:paraId="669CC38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0.07</w:t>
            </w:r>
          </w:p>
        </w:tc>
        <w:tc>
          <w:tcPr>
            <w:tcW w:w="1264" w:type="dxa"/>
            <w:vAlign w:val="center"/>
          </w:tcPr>
          <w:p w14:paraId="270737A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264" w:type="dxa"/>
            <w:vAlign w:val="center"/>
          </w:tcPr>
          <w:p w14:paraId="5AEF521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0.03</w:t>
            </w:r>
          </w:p>
        </w:tc>
        <w:tc>
          <w:tcPr>
            <w:tcW w:w="1674" w:type="dxa"/>
          </w:tcPr>
          <w:p w14:paraId="2A2E2F2D"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32,630,380</w:t>
            </w:r>
          </w:p>
        </w:tc>
      </w:tr>
      <w:tr w:rsidR="00F35EFF" w:rsidRPr="007F35B1" w14:paraId="0CAB19E2" w14:textId="77777777" w:rsidTr="00C945D9">
        <w:trPr>
          <w:trHeight w:val="701"/>
        </w:trPr>
        <w:tc>
          <w:tcPr>
            <w:tcW w:w="729" w:type="dxa"/>
            <w:noWrap/>
            <w:vAlign w:val="center"/>
          </w:tcPr>
          <w:p w14:paraId="215F061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2</w:t>
            </w:r>
          </w:p>
        </w:tc>
        <w:tc>
          <w:tcPr>
            <w:tcW w:w="2961" w:type="dxa"/>
            <w:noWrap/>
            <w:vAlign w:val="center"/>
          </w:tcPr>
          <w:p w14:paraId="557A92F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B. urea</w:t>
            </w:r>
          </w:p>
        </w:tc>
        <w:tc>
          <w:tcPr>
            <w:tcW w:w="1210" w:type="dxa"/>
            <w:noWrap/>
            <w:vAlign w:val="center"/>
          </w:tcPr>
          <w:p w14:paraId="5A645D40"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w:t>
            </w:r>
            <w:r>
              <w:rPr>
                <w:rFonts w:ascii="Calibri" w:hAnsi="Calibri" w:cs="Calibri"/>
                <w:b/>
                <w:bCs/>
                <w:color w:val="000000"/>
                <w:sz w:val="32"/>
                <w:szCs w:val="32"/>
              </w:rPr>
              <w:t>0</w:t>
            </w:r>
          </w:p>
        </w:tc>
        <w:tc>
          <w:tcPr>
            <w:tcW w:w="1264" w:type="dxa"/>
            <w:vAlign w:val="center"/>
          </w:tcPr>
          <w:p w14:paraId="575A4C7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0.07</w:t>
            </w:r>
          </w:p>
        </w:tc>
        <w:tc>
          <w:tcPr>
            <w:tcW w:w="1264" w:type="dxa"/>
            <w:vAlign w:val="center"/>
          </w:tcPr>
          <w:p w14:paraId="3E339658"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264" w:type="dxa"/>
            <w:vAlign w:val="center"/>
          </w:tcPr>
          <w:p w14:paraId="5C1B7B2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0.03</w:t>
            </w:r>
          </w:p>
        </w:tc>
        <w:tc>
          <w:tcPr>
            <w:tcW w:w="1674" w:type="dxa"/>
          </w:tcPr>
          <w:p w14:paraId="255017BB"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22,299,041</w:t>
            </w:r>
          </w:p>
        </w:tc>
      </w:tr>
      <w:tr w:rsidR="00F35EFF" w:rsidRPr="007F35B1" w14:paraId="00D9B9B5" w14:textId="77777777" w:rsidTr="00C945D9">
        <w:trPr>
          <w:trHeight w:val="809"/>
        </w:trPr>
        <w:tc>
          <w:tcPr>
            <w:tcW w:w="729" w:type="dxa"/>
            <w:noWrap/>
            <w:vAlign w:val="center"/>
          </w:tcPr>
          <w:p w14:paraId="1B0CA861"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3</w:t>
            </w:r>
          </w:p>
        </w:tc>
        <w:tc>
          <w:tcPr>
            <w:tcW w:w="2961" w:type="dxa"/>
            <w:noWrap/>
            <w:vAlign w:val="center"/>
          </w:tcPr>
          <w:p w14:paraId="4FA44A5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S. Creatinine</w:t>
            </w:r>
          </w:p>
        </w:tc>
        <w:tc>
          <w:tcPr>
            <w:tcW w:w="1210" w:type="dxa"/>
            <w:noWrap/>
            <w:vAlign w:val="center"/>
          </w:tcPr>
          <w:p w14:paraId="6CC48873"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w:t>
            </w:r>
            <w:r>
              <w:rPr>
                <w:rFonts w:ascii="Calibri" w:hAnsi="Calibri" w:cs="Calibri"/>
                <w:b/>
                <w:bCs/>
                <w:color w:val="000000"/>
                <w:sz w:val="32"/>
                <w:szCs w:val="32"/>
              </w:rPr>
              <w:t>0</w:t>
            </w:r>
          </w:p>
        </w:tc>
        <w:tc>
          <w:tcPr>
            <w:tcW w:w="1264" w:type="dxa"/>
            <w:vAlign w:val="center"/>
          </w:tcPr>
          <w:p w14:paraId="4AB3A15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0.07</w:t>
            </w:r>
          </w:p>
        </w:tc>
        <w:tc>
          <w:tcPr>
            <w:tcW w:w="1264" w:type="dxa"/>
            <w:vAlign w:val="center"/>
          </w:tcPr>
          <w:p w14:paraId="68420A61"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264" w:type="dxa"/>
            <w:vAlign w:val="center"/>
          </w:tcPr>
          <w:p w14:paraId="489521C6"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0.03</w:t>
            </w:r>
          </w:p>
        </w:tc>
        <w:tc>
          <w:tcPr>
            <w:tcW w:w="1674" w:type="dxa"/>
          </w:tcPr>
          <w:p w14:paraId="1C3D9068"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20,653,263</w:t>
            </w:r>
          </w:p>
        </w:tc>
      </w:tr>
      <w:tr w:rsidR="00F35EFF" w:rsidRPr="007F35B1" w14:paraId="5064823A" w14:textId="77777777" w:rsidTr="00C945D9">
        <w:trPr>
          <w:trHeight w:val="800"/>
        </w:trPr>
        <w:tc>
          <w:tcPr>
            <w:tcW w:w="729" w:type="dxa"/>
            <w:noWrap/>
            <w:vAlign w:val="center"/>
          </w:tcPr>
          <w:p w14:paraId="3BB5F2A7"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4</w:t>
            </w:r>
          </w:p>
        </w:tc>
        <w:tc>
          <w:tcPr>
            <w:tcW w:w="2961" w:type="dxa"/>
            <w:noWrap/>
            <w:vAlign w:val="center"/>
          </w:tcPr>
          <w:p w14:paraId="4E2AB65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S. uric acid</w:t>
            </w:r>
          </w:p>
        </w:tc>
        <w:tc>
          <w:tcPr>
            <w:tcW w:w="1210" w:type="dxa"/>
            <w:noWrap/>
            <w:vAlign w:val="center"/>
          </w:tcPr>
          <w:p w14:paraId="57A27D26"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0.15</w:t>
            </w:r>
          </w:p>
        </w:tc>
        <w:tc>
          <w:tcPr>
            <w:tcW w:w="1264" w:type="dxa"/>
            <w:vAlign w:val="center"/>
          </w:tcPr>
          <w:p w14:paraId="0FA80E9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0.11</w:t>
            </w:r>
          </w:p>
        </w:tc>
        <w:tc>
          <w:tcPr>
            <w:tcW w:w="1264" w:type="dxa"/>
            <w:vAlign w:val="center"/>
          </w:tcPr>
          <w:p w14:paraId="3D43C2D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0.08</w:t>
            </w:r>
          </w:p>
        </w:tc>
        <w:tc>
          <w:tcPr>
            <w:tcW w:w="1264" w:type="dxa"/>
            <w:vAlign w:val="center"/>
          </w:tcPr>
          <w:p w14:paraId="6B979197"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674" w:type="dxa"/>
          </w:tcPr>
          <w:p w14:paraId="30B950FB"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6,642,913</w:t>
            </w:r>
          </w:p>
        </w:tc>
      </w:tr>
      <w:tr w:rsidR="00F35EFF" w:rsidRPr="007F35B1" w14:paraId="6535334E" w14:textId="77777777" w:rsidTr="00C945D9">
        <w:trPr>
          <w:trHeight w:val="701"/>
        </w:trPr>
        <w:tc>
          <w:tcPr>
            <w:tcW w:w="729" w:type="dxa"/>
            <w:noWrap/>
            <w:vAlign w:val="center"/>
          </w:tcPr>
          <w:p w14:paraId="3AE4CB21"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5</w:t>
            </w:r>
          </w:p>
        </w:tc>
        <w:tc>
          <w:tcPr>
            <w:tcW w:w="2961" w:type="dxa"/>
            <w:noWrap/>
            <w:vAlign w:val="center"/>
          </w:tcPr>
          <w:p w14:paraId="76518594"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Na++</w:t>
            </w:r>
          </w:p>
        </w:tc>
        <w:tc>
          <w:tcPr>
            <w:tcW w:w="1210" w:type="dxa"/>
            <w:noWrap/>
            <w:vAlign w:val="center"/>
          </w:tcPr>
          <w:p w14:paraId="307E81BE"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0.5</w:t>
            </w:r>
            <w:r>
              <w:rPr>
                <w:rFonts w:ascii="Calibri" w:hAnsi="Calibri" w:cs="Calibri"/>
                <w:b/>
                <w:bCs/>
                <w:color w:val="000000"/>
                <w:sz w:val="32"/>
                <w:szCs w:val="32"/>
              </w:rPr>
              <w:t>0</w:t>
            </w:r>
          </w:p>
        </w:tc>
        <w:tc>
          <w:tcPr>
            <w:tcW w:w="1264" w:type="dxa"/>
            <w:vAlign w:val="center"/>
          </w:tcPr>
          <w:p w14:paraId="00441CF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0.35</w:t>
            </w:r>
          </w:p>
        </w:tc>
        <w:tc>
          <w:tcPr>
            <w:tcW w:w="1264" w:type="dxa"/>
            <w:vAlign w:val="center"/>
          </w:tcPr>
          <w:p w14:paraId="5018A38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0.25</w:t>
            </w:r>
          </w:p>
        </w:tc>
        <w:tc>
          <w:tcPr>
            <w:tcW w:w="1264" w:type="dxa"/>
            <w:vAlign w:val="center"/>
          </w:tcPr>
          <w:p w14:paraId="5C470DF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0.15</w:t>
            </w:r>
          </w:p>
        </w:tc>
        <w:tc>
          <w:tcPr>
            <w:tcW w:w="1674" w:type="dxa"/>
          </w:tcPr>
          <w:p w14:paraId="2CEEEE35"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6,838,402</w:t>
            </w:r>
          </w:p>
        </w:tc>
      </w:tr>
      <w:tr w:rsidR="00F35EFF" w:rsidRPr="007F35B1" w14:paraId="0A0AA998" w14:textId="77777777" w:rsidTr="00C945D9">
        <w:trPr>
          <w:trHeight w:val="719"/>
        </w:trPr>
        <w:tc>
          <w:tcPr>
            <w:tcW w:w="729" w:type="dxa"/>
            <w:noWrap/>
            <w:vAlign w:val="center"/>
          </w:tcPr>
          <w:p w14:paraId="44FE1F3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6</w:t>
            </w:r>
          </w:p>
        </w:tc>
        <w:tc>
          <w:tcPr>
            <w:tcW w:w="2961" w:type="dxa"/>
            <w:noWrap/>
            <w:vAlign w:val="center"/>
          </w:tcPr>
          <w:p w14:paraId="63FF44D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K+</w:t>
            </w:r>
          </w:p>
        </w:tc>
        <w:tc>
          <w:tcPr>
            <w:tcW w:w="1210" w:type="dxa"/>
            <w:noWrap/>
            <w:vAlign w:val="center"/>
          </w:tcPr>
          <w:p w14:paraId="53009BC2"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0.5</w:t>
            </w:r>
            <w:r>
              <w:rPr>
                <w:rFonts w:ascii="Calibri" w:hAnsi="Calibri" w:cs="Calibri"/>
                <w:b/>
                <w:bCs/>
                <w:color w:val="000000"/>
                <w:sz w:val="32"/>
                <w:szCs w:val="32"/>
              </w:rPr>
              <w:t>0</w:t>
            </w:r>
          </w:p>
        </w:tc>
        <w:tc>
          <w:tcPr>
            <w:tcW w:w="1264" w:type="dxa"/>
            <w:vAlign w:val="center"/>
          </w:tcPr>
          <w:p w14:paraId="59644F6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0.35</w:t>
            </w:r>
          </w:p>
        </w:tc>
        <w:tc>
          <w:tcPr>
            <w:tcW w:w="1264" w:type="dxa"/>
            <w:vAlign w:val="center"/>
          </w:tcPr>
          <w:p w14:paraId="7846C16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0.25</w:t>
            </w:r>
          </w:p>
        </w:tc>
        <w:tc>
          <w:tcPr>
            <w:tcW w:w="1264" w:type="dxa"/>
            <w:vAlign w:val="center"/>
          </w:tcPr>
          <w:p w14:paraId="4D77C72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0.15</w:t>
            </w:r>
          </w:p>
        </w:tc>
        <w:tc>
          <w:tcPr>
            <w:tcW w:w="1674" w:type="dxa"/>
          </w:tcPr>
          <w:p w14:paraId="0720A29A"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6,848,371</w:t>
            </w:r>
          </w:p>
        </w:tc>
      </w:tr>
      <w:tr w:rsidR="00F35EFF" w:rsidRPr="007F35B1" w14:paraId="37508B12" w14:textId="77777777" w:rsidTr="00C945D9">
        <w:trPr>
          <w:trHeight w:val="701"/>
        </w:trPr>
        <w:tc>
          <w:tcPr>
            <w:tcW w:w="729" w:type="dxa"/>
            <w:noWrap/>
            <w:vAlign w:val="center"/>
          </w:tcPr>
          <w:p w14:paraId="5618CFC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7</w:t>
            </w:r>
          </w:p>
        </w:tc>
        <w:tc>
          <w:tcPr>
            <w:tcW w:w="2961" w:type="dxa"/>
            <w:noWrap/>
            <w:vAlign w:val="center"/>
          </w:tcPr>
          <w:p w14:paraId="10E91CC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Ca+</w:t>
            </w:r>
          </w:p>
        </w:tc>
        <w:tc>
          <w:tcPr>
            <w:tcW w:w="1210" w:type="dxa"/>
            <w:noWrap/>
            <w:vAlign w:val="center"/>
          </w:tcPr>
          <w:p w14:paraId="5A00E8CF"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0.5</w:t>
            </w:r>
            <w:r>
              <w:rPr>
                <w:rFonts w:ascii="Calibri" w:hAnsi="Calibri" w:cs="Calibri"/>
                <w:b/>
                <w:bCs/>
                <w:color w:val="000000"/>
                <w:sz w:val="32"/>
                <w:szCs w:val="32"/>
              </w:rPr>
              <w:t>0</w:t>
            </w:r>
          </w:p>
        </w:tc>
        <w:tc>
          <w:tcPr>
            <w:tcW w:w="1264" w:type="dxa"/>
            <w:vAlign w:val="center"/>
          </w:tcPr>
          <w:p w14:paraId="6FF03F16"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0.35</w:t>
            </w:r>
          </w:p>
        </w:tc>
        <w:tc>
          <w:tcPr>
            <w:tcW w:w="1264" w:type="dxa"/>
            <w:vAlign w:val="center"/>
          </w:tcPr>
          <w:p w14:paraId="6EB132C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0.25</w:t>
            </w:r>
          </w:p>
        </w:tc>
        <w:tc>
          <w:tcPr>
            <w:tcW w:w="1264" w:type="dxa"/>
            <w:vAlign w:val="center"/>
          </w:tcPr>
          <w:p w14:paraId="1EF65CB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0.15</w:t>
            </w:r>
          </w:p>
        </w:tc>
        <w:tc>
          <w:tcPr>
            <w:tcW w:w="1674" w:type="dxa"/>
          </w:tcPr>
          <w:p w14:paraId="6C4F3FD4"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6,779,421</w:t>
            </w:r>
          </w:p>
        </w:tc>
      </w:tr>
      <w:tr w:rsidR="00F35EFF" w:rsidRPr="007F35B1" w14:paraId="1A21FA23" w14:textId="77777777" w:rsidTr="00C945D9">
        <w:trPr>
          <w:trHeight w:val="809"/>
        </w:trPr>
        <w:tc>
          <w:tcPr>
            <w:tcW w:w="729" w:type="dxa"/>
            <w:noWrap/>
            <w:vAlign w:val="center"/>
          </w:tcPr>
          <w:p w14:paraId="27F4107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8</w:t>
            </w:r>
          </w:p>
        </w:tc>
        <w:tc>
          <w:tcPr>
            <w:tcW w:w="2961" w:type="dxa"/>
            <w:noWrap/>
            <w:vAlign w:val="center"/>
          </w:tcPr>
          <w:p w14:paraId="5928D11D"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Direct bilirubin</w:t>
            </w:r>
          </w:p>
        </w:tc>
        <w:tc>
          <w:tcPr>
            <w:tcW w:w="1210" w:type="dxa"/>
            <w:noWrap/>
            <w:vAlign w:val="center"/>
          </w:tcPr>
          <w:p w14:paraId="0DEB399A"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w:t>
            </w:r>
            <w:r>
              <w:rPr>
                <w:rFonts w:ascii="Calibri" w:hAnsi="Calibri" w:cs="Calibri"/>
                <w:b/>
                <w:bCs/>
                <w:color w:val="000000"/>
                <w:sz w:val="32"/>
                <w:szCs w:val="32"/>
              </w:rPr>
              <w:t>0</w:t>
            </w:r>
          </w:p>
        </w:tc>
        <w:tc>
          <w:tcPr>
            <w:tcW w:w="1264" w:type="dxa"/>
            <w:vAlign w:val="center"/>
          </w:tcPr>
          <w:p w14:paraId="140D8A49"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0.07</w:t>
            </w:r>
          </w:p>
        </w:tc>
        <w:tc>
          <w:tcPr>
            <w:tcW w:w="1264" w:type="dxa"/>
            <w:vAlign w:val="center"/>
          </w:tcPr>
          <w:p w14:paraId="667ED4F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264" w:type="dxa"/>
            <w:vAlign w:val="center"/>
          </w:tcPr>
          <w:p w14:paraId="2ABD7F7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0.03</w:t>
            </w:r>
          </w:p>
        </w:tc>
        <w:tc>
          <w:tcPr>
            <w:tcW w:w="1674" w:type="dxa"/>
          </w:tcPr>
          <w:p w14:paraId="42CEFF39"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7,702,151</w:t>
            </w:r>
          </w:p>
        </w:tc>
      </w:tr>
      <w:tr w:rsidR="00F35EFF" w:rsidRPr="007F35B1" w14:paraId="1E86F5AA" w14:textId="77777777" w:rsidTr="00C945D9">
        <w:trPr>
          <w:trHeight w:val="710"/>
        </w:trPr>
        <w:tc>
          <w:tcPr>
            <w:tcW w:w="729" w:type="dxa"/>
            <w:noWrap/>
            <w:vAlign w:val="center"/>
          </w:tcPr>
          <w:p w14:paraId="2485CEA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9</w:t>
            </w:r>
          </w:p>
        </w:tc>
        <w:tc>
          <w:tcPr>
            <w:tcW w:w="2961" w:type="dxa"/>
            <w:noWrap/>
            <w:vAlign w:val="center"/>
          </w:tcPr>
          <w:p w14:paraId="3C56CB5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Total bilirubin</w:t>
            </w:r>
          </w:p>
        </w:tc>
        <w:tc>
          <w:tcPr>
            <w:tcW w:w="1210" w:type="dxa"/>
            <w:noWrap/>
            <w:vAlign w:val="center"/>
          </w:tcPr>
          <w:p w14:paraId="68C4AD0A"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w:t>
            </w:r>
            <w:r>
              <w:rPr>
                <w:rFonts w:ascii="Calibri" w:hAnsi="Calibri" w:cs="Calibri"/>
                <w:b/>
                <w:bCs/>
                <w:color w:val="000000"/>
                <w:sz w:val="32"/>
                <w:szCs w:val="32"/>
              </w:rPr>
              <w:t>0</w:t>
            </w:r>
          </w:p>
        </w:tc>
        <w:tc>
          <w:tcPr>
            <w:tcW w:w="1264" w:type="dxa"/>
            <w:vAlign w:val="center"/>
          </w:tcPr>
          <w:p w14:paraId="5C2F34F1"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0.07</w:t>
            </w:r>
          </w:p>
        </w:tc>
        <w:tc>
          <w:tcPr>
            <w:tcW w:w="1264" w:type="dxa"/>
            <w:vAlign w:val="center"/>
          </w:tcPr>
          <w:p w14:paraId="1A0EF95D"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264" w:type="dxa"/>
            <w:vAlign w:val="center"/>
          </w:tcPr>
          <w:p w14:paraId="4B81294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0.03</w:t>
            </w:r>
          </w:p>
        </w:tc>
        <w:tc>
          <w:tcPr>
            <w:tcW w:w="1674" w:type="dxa"/>
          </w:tcPr>
          <w:p w14:paraId="351916A8"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9,180,713</w:t>
            </w:r>
          </w:p>
        </w:tc>
      </w:tr>
      <w:tr w:rsidR="00F35EFF" w:rsidRPr="007F35B1" w14:paraId="6DEDC3C9" w14:textId="77777777" w:rsidTr="00C945D9">
        <w:trPr>
          <w:trHeight w:val="285"/>
        </w:trPr>
        <w:tc>
          <w:tcPr>
            <w:tcW w:w="729" w:type="dxa"/>
            <w:noWrap/>
            <w:vAlign w:val="center"/>
          </w:tcPr>
          <w:p w14:paraId="3A8B2AF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10</w:t>
            </w:r>
          </w:p>
        </w:tc>
        <w:tc>
          <w:tcPr>
            <w:tcW w:w="2961" w:type="dxa"/>
            <w:noWrap/>
            <w:vAlign w:val="center"/>
          </w:tcPr>
          <w:p w14:paraId="07FB0B2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GPT</w:t>
            </w:r>
          </w:p>
        </w:tc>
        <w:tc>
          <w:tcPr>
            <w:tcW w:w="1210" w:type="dxa"/>
            <w:noWrap/>
            <w:vAlign w:val="center"/>
          </w:tcPr>
          <w:p w14:paraId="44E7F2CB"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0.15</w:t>
            </w:r>
          </w:p>
        </w:tc>
        <w:tc>
          <w:tcPr>
            <w:tcW w:w="1264" w:type="dxa"/>
            <w:vAlign w:val="center"/>
          </w:tcPr>
          <w:p w14:paraId="115A39D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0.11</w:t>
            </w:r>
          </w:p>
        </w:tc>
        <w:tc>
          <w:tcPr>
            <w:tcW w:w="1264" w:type="dxa"/>
            <w:vAlign w:val="center"/>
          </w:tcPr>
          <w:p w14:paraId="4D6A2D7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0.08</w:t>
            </w:r>
          </w:p>
        </w:tc>
        <w:tc>
          <w:tcPr>
            <w:tcW w:w="1264" w:type="dxa"/>
            <w:vAlign w:val="center"/>
          </w:tcPr>
          <w:p w14:paraId="7D5E52A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674" w:type="dxa"/>
          </w:tcPr>
          <w:p w14:paraId="26964550"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9,979,818</w:t>
            </w:r>
          </w:p>
        </w:tc>
      </w:tr>
      <w:tr w:rsidR="00F35EFF" w:rsidRPr="007F35B1" w14:paraId="05BADA27" w14:textId="77777777" w:rsidTr="00C945D9">
        <w:trPr>
          <w:trHeight w:val="285"/>
        </w:trPr>
        <w:tc>
          <w:tcPr>
            <w:tcW w:w="729" w:type="dxa"/>
            <w:noWrap/>
            <w:vAlign w:val="center"/>
          </w:tcPr>
          <w:p w14:paraId="557CD8ED"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11</w:t>
            </w:r>
          </w:p>
        </w:tc>
        <w:tc>
          <w:tcPr>
            <w:tcW w:w="2961" w:type="dxa"/>
            <w:noWrap/>
            <w:vAlign w:val="center"/>
          </w:tcPr>
          <w:p w14:paraId="319ACCF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GOT</w:t>
            </w:r>
          </w:p>
        </w:tc>
        <w:tc>
          <w:tcPr>
            <w:tcW w:w="1210" w:type="dxa"/>
            <w:noWrap/>
            <w:vAlign w:val="center"/>
          </w:tcPr>
          <w:p w14:paraId="1AB53962"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0.15</w:t>
            </w:r>
          </w:p>
        </w:tc>
        <w:tc>
          <w:tcPr>
            <w:tcW w:w="1264" w:type="dxa"/>
            <w:vAlign w:val="center"/>
          </w:tcPr>
          <w:p w14:paraId="3567136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0.11</w:t>
            </w:r>
          </w:p>
        </w:tc>
        <w:tc>
          <w:tcPr>
            <w:tcW w:w="1264" w:type="dxa"/>
            <w:vAlign w:val="center"/>
          </w:tcPr>
          <w:p w14:paraId="4E6150F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0.08</w:t>
            </w:r>
          </w:p>
        </w:tc>
        <w:tc>
          <w:tcPr>
            <w:tcW w:w="1264" w:type="dxa"/>
            <w:vAlign w:val="center"/>
          </w:tcPr>
          <w:p w14:paraId="066B935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674" w:type="dxa"/>
          </w:tcPr>
          <w:p w14:paraId="6800E76B"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10,181,278</w:t>
            </w:r>
          </w:p>
        </w:tc>
      </w:tr>
      <w:tr w:rsidR="00F35EFF" w:rsidRPr="007F35B1" w14:paraId="4900F93B" w14:textId="77777777" w:rsidTr="00C945D9">
        <w:trPr>
          <w:trHeight w:val="746"/>
        </w:trPr>
        <w:tc>
          <w:tcPr>
            <w:tcW w:w="729" w:type="dxa"/>
            <w:noWrap/>
            <w:vAlign w:val="center"/>
          </w:tcPr>
          <w:p w14:paraId="6C4FBB5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lastRenderedPageBreak/>
              <w:t>12</w:t>
            </w:r>
          </w:p>
        </w:tc>
        <w:tc>
          <w:tcPr>
            <w:tcW w:w="2961" w:type="dxa"/>
            <w:noWrap/>
            <w:vAlign w:val="center"/>
          </w:tcPr>
          <w:p w14:paraId="49D2189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ALK. phosphatase</w:t>
            </w:r>
          </w:p>
        </w:tc>
        <w:tc>
          <w:tcPr>
            <w:tcW w:w="1210" w:type="dxa"/>
            <w:noWrap/>
            <w:vAlign w:val="center"/>
          </w:tcPr>
          <w:p w14:paraId="1C0771E4"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0.19</w:t>
            </w:r>
          </w:p>
        </w:tc>
        <w:tc>
          <w:tcPr>
            <w:tcW w:w="1264" w:type="dxa"/>
            <w:vAlign w:val="center"/>
          </w:tcPr>
          <w:p w14:paraId="64A90168"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0.13</w:t>
            </w:r>
          </w:p>
        </w:tc>
        <w:tc>
          <w:tcPr>
            <w:tcW w:w="1264" w:type="dxa"/>
            <w:vAlign w:val="center"/>
          </w:tcPr>
          <w:p w14:paraId="42A7DAD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0.10</w:t>
            </w:r>
          </w:p>
        </w:tc>
        <w:tc>
          <w:tcPr>
            <w:tcW w:w="1264" w:type="dxa"/>
            <w:vAlign w:val="center"/>
          </w:tcPr>
          <w:p w14:paraId="3C83E8DD"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0.06</w:t>
            </w:r>
          </w:p>
        </w:tc>
        <w:tc>
          <w:tcPr>
            <w:tcW w:w="1674" w:type="dxa"/>
          </w:tcPr>
          <w:p w14:paraId="2B892FF1"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9,284,576</w:t>
            </w:r>
          </w:p>
        </w:tc>
      </w:tr>
      <w:tr w:rsidR="00F35EFF" w:rsidRPr="007F35B1" w14:paraId="2CC1F4FC" w14:textId="77777777" w:rsidTr="00C945D9">
        <w:trPr>
          <w:trHeight w:val="719"/>
        </w:trPr>
        <w:tc>
          <w:tcPr>
            <w:tcW w:w="729" w:type="dxa"/>
            <w:noWrap/>
            <w:vAlign w:val="center"/>
          </w:tcPr>
          <w:p w14:paraId="45662D9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13</w:t>
            </w:r>
          </w:p>
        </w:tc>
        <w:tc>
          <w:tcPr>
            <w:tcW w:w="2961" w:type="dxa"/>
            <w:noWrap/>
            <w:vAlign w:val="center"/>
          </w:tcPr>
          <w:p w14:paraId="7BF0D06D"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T. Protein</w:t>
            </w:r>
          </w:p>
        </w:tc>
        <w:tc>
          <w:tcPr>
            <w:tcW w:w="1210" w:type="dxa"/>
            <w:noWrap/>
            <w:vAlign w:val="center"/>
          </w:tcPr>
          <w:p w14:paraId="6078D11E"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w:t>
            </w:r>
            <w:r>
              <w:rPr>
                <w:rFonts w:ascii="Calibri" w:hAnsi="Calibri" w:cs="Calibri"/>
                <w:b/>
                <w:bCs/>
                <w:color w:val="000000"/>
                <w:sz w:val="32"/>
                <w:szCs w:val="32"/>
              </w:rPr>
              <w:t>0</w:t>
            </w:r>
          </w:p>
        </w:tc>
        <w:tc>
          <w:tcPr>
            <w:tcW w:w="1264" w:type="dxa"/>
            <w:vAlign w:val="center"/>
          </w:tcPr>
          <w:p w14:paraId="15FB5EE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0.07</w:t>
            </w:r>
          </w:p>
        </w:tc>
        <w:tc>
          <w:tcPr>
            <w:tcW w:w="1264" w:type="dxa"/>
            <w:vAlign w:val="center"/>
          </w:tcPr>
          <w:p w14:paraId="677509E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264" w:type="dxa"/>
            <w:vAlign w:val="center"/>
          </w:tcPr>
          <w:p w14:paraId="1008D289"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0.03</w:t>
            </w:r>
          </w:p>
        </w:tc>
        <w:tc>
          <w:tcPr>
            <w:tcW w:w="1674" w:type="dxa"/>
          </w:tcPr>
          <w:p w14:paraId="3D81846C"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2,744,520</w:t>
            </w:r>
          </w:p>
        </w:tc>
      </w:tr>
      <w:tr w:rsidR="00F35EFF" w:rsidRPr="007F35B1" w14:paraId="42FD0335" w14:textId="77777777" w:rsidTr="00C945D9">
        <w:trPr>
          <w:trHeight w:val="701"/>
        </w:trPr>
        <w:tc>
          <w:tcPr>
            <w:tcW w:w="729" w:type="dxa"/>
            <w:noWrap/>
            <w:vAlign w:val="center"/>
          </w:tcPr>
          <w:p w14:paraId="27E0218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14</w:t>
            </w:r>
          </w:p>
        </w:tc>
        <w:tc>
          <w:tcPr>
            <w:tcW w:w="2961" w:type="dxa"/>
            <w:noWrap/>
            <w:vAlign w:val="center"/>
          </w:tcPr>
          <w:p w14:paraId="5C739B99"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Albumin</w:t>
            </w:r>
          </w:p>
        </w:tc>
        <w:tc>
          <w:tcPr>
            <w:tcW w:w="1210" w:type="dxa"/>
            <w:noWrap/>
            <w:vAlign w:val="center"/>
          </w:tcPr>
          <w:p w14:paraId="5A252F12"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w:t>
            </w:r>
            <w:r>
              <w:rPr>
                <w:rFonts w:ascii="Calibri" w:hAnsi="Calibri" w:cs="Calibri"/>
                <w:b/>
                <w:bCs/>
                <w:color w:val="000000"/>
                <w:sz w:val="32"/>
                <w:szCs w:val="32"/>
              </w:rPr>
              <w:t>0</w:t>
            </w:r>
          </w:p>
        </w:tc>
        <w:tc>
          <w:tcPr>
            <w:tcW w:w="1264" w:type="dxa"/>
            <w:vAlign w:val="center"/>
          </w:tcPr>
          <w:p w14:paraId="5F8BB45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0.07</w:t>
            </w:r>
          </w:p>
        </w:tc>
        <w:tc>
          <w:tcPr>
            <w:tcW w:w="1264" w:type="dxa"/>
            <w:vAlign w:val="center"/>
          </w:tcPr>
          <w:p w14:paraId="0D92F9B4"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264" w:type="dxa"/>
            <w:vAlign w:val="center"/>
          </w:tcPr>
          <w:p w14:paraId="5A821E6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0.03</w:t>
            </w:r>
          </w:p>
        </w:tc>
        <w:tc>
          <w:tcPr>
            <w:tcW w:w="1674" w:type="dxa"/>
          </w:tcPr>
          <w:p w14:paraId="4CD5D945"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4,792,234</w:t>
            </w:r>
          </w:p>
        </w:tc>
      </w:tr>
      <w:tr w:rsidR="00F35EFF" w:rsidRPr="007F35B1" w14:paraId="0D252D98" w14:textId="77777777" w:rsidTr="00C945D9">
        <w:trPr>
          <w:trHeight w:val="719"/>
        </w:trPr>
        <w:tc>
          <w:tcPr>
            <w:tcW w:w="729" w:type="dxa"/>
            <w:noWrap/>
            <w:vAlign w:val="center"/>
          </w:tcPr>
          <w:p w14:paraId="7F70EB9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15</w:t>
            </w:r>
          </w:p>
        </w:tc>
        <w:tc>
          <w:tcPr>
            <w:tcW w:w="2961" w:type="dxa"/>
            <w:noWrap/>
            <w:vAlign w:val="center"/>
          </w:tcPr>
          <w:p w14:paraId="2A0B93F8"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Cholesterol</w:t>
            </w:r>
          </w:p>
        </w:tc>
        <w:tc>
          <w:tcPr>
            <w:tcW w:w="1210" w:type="dxa"/>
            <w:noWrap/>
            <w:vAlign w:val="center"/>
          </w:tcPr>
          <w:p w14:paraId="193851E9"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0.15</w:t>
            </w:r>
          </w:p>
        </w:tc>
        <w:tc>
          <w:tcPr>
            <w:tcW w:w="1264" w:type="dxa"/>
            <w:vAlign w:val="center"/>
          </w:tcPr>
          <w:p w14:paraId="20AB0FB1"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0.11</w:t>
            </w:r>
          </w:p>
        </w:tc>
        <w:tc>
          <w:tcPr>
            <w:tcW w:w="1264" w:type="dxa"/>
            <w:vAlign w:val="center"/>
          </w:tcPr>
          <w:p w14:paraId="5D85CE0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0.08</w:t>
            </w:r>
          </w:p>
        </w:tc>
        <w:tc>
          <w:tcPr>
            <w:tcW w:w="1264" w:type="dxa"/>
            <w:vAlign w:val="center"/>
          </w:tcPr>
          <w:p w14:paraId="713E668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674" w:type="dxa"/>
          </w:tcPr>
          <w:p w14:paraId="01F0C794"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8,401,578</w:t>
            </w:r>
          </w:p>
        </w:tc>
      </w:tr>
      <w:tr w:rsidR="00F35EFF" w:rsidRPr="007F35B1" w14:paraId="6775F7FA" w14:textId="77777777" w:rsidTr="00C945D9">
        <w:trPr>
          <w:trHeight w:val="791"/>
        </w:trPr>
        <w:tc>
          <w:tcPr>
            <w:tcW w:w="729" w:type="dxa"/>
            <w:noWrap/>
            <w:vAlign w:val="center"/>
          </w:tcPr>
          <w:p w14:paraId="6652D5D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16</w:t>
            </w:r>
          </w:p>
        </w:tc>
        <w:tc>
          <w:tcPr>
            <w:tcW w:w="2961" w:type="dxa"/>
            <w:noWrap/>
            <w:vAlign w:val="center"/>
          </w:tcPr>
          <w:p w14:paraId="12E3989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Triglyceride</w:t>
            </w:r>
          </w:p>
        </w:tc>
        <w:tc>
          <w:tcPr>
            <w:tcW w:w="1210" w:type="dxa"/>
            <w:noWrap/>
            <w:vAlign w:val="center"/>
          </w:tcPr>
          <w:p w14:paraId="406148BF"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0.15</w:t>
            </w:r>
          </w:p>
        </w:tc>
        <w:tc>
          <w:tcPr>
            <w:tcW w:w="1264" w:type="dxa"/>
            <w:vAlign w:val="center"/>
          </w:tcPr>
          <w:p w14:paraId="6F309F3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0.11</w:t>
            </w:r>
          </w:p>
        </w:tc>
        <w:tc>
          <w:tcPr>
            <w:tcW w:w="1264" w:type="dxa"/>
            <w:vAlign w:val="center"/>
          </w:tcPr>
          <w:p w14:paraId="3758633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0.08</w:t>
            </w:r>
          </w:p>
        </w:tc>
        <w:tc>
          <w:tcPr>
            <w:tcW w:w="1264" w:type="dxa"/>
            <w:vAlign w:val="center"/>
          </w:tcPr>
          <w:p w14:paraId="54E3CA7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674" w:type="dxa"/>
          </w:tcPr>
          <w:p w14:paraId="41DA1C21"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8,367,948</w:t>
            </w:r>
          </w:p>
        </w:tc>
      </w:tr>
      <w:tr w:rsidR="00F35EFF" w:rsidRPr="007F35B1" w14:paraId="0DC44C5A" w14:textId="77777777" w:rsidTr="00C945D9">
        <w:trPr>
          <w:trHeight w:val="710"/>
        </w:trPr>
        <w:tc>
          <w:tcPr>
            <w:tcW w:w="729" w:type="dxa"/>
            <w:noWrap/>
            <w:vAlign w:val="center"/>
            <w:hideMark/>
          </w:tcPr>
          <w:p w14:paraId="33B7116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17</w:t>
            </w:r>
          </w:p>
        </w:tc>
        <w:tc>
          <w:tcPr>
            <w:tcW w:w="2961" w:type="dxa"/>
            <w:noWrap/>
            <w:vAlign w:val="center"/>
            <w:hideMark/>
          </w:tcPr>
          <w:p w14:paraId="11247A1D"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HDL</w:t>
            </w:r>
          </w:p>
        </w:tc>
        <w:tc>
          <w:tcPr>
            <w:tcW w:w="1210" w:type="dxa"/>
            <w:noWrap/>
            <w:vAlign w:val="center"/>
          </w:tcPr>
          <w:p w14:paraId="3F6D5326"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0.15</w:t>
            </w:r>
          </w:p>
        </w:tc>
        <w:tc>
          <w:tcPr>
            <w:tcW w:w="1264" w:type="dxa"/>
            <w:vAlign w:val="center"/>
          </w:tcPr>
          <w:p w14:paraId="601B9D8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0.11</w:t>
            </w:r>
          </w:p>
        </w:tc>
        <w:tc>
          <w:tcPr>
            <w:tcW w:w="1264" w:type="dxa"/>
            <w:vAlign w:val="center"/>
          </w:tcPr>
          <w:p w14:paraId="1E769A16"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0.08</w:t>
            </w:r>
          </w:p>
        </w:tc>
        <w:tc>
          <w:tcPr>
            <w:tcW w:w="1264" w:type="dxa"/>
            <w:vAlign w:val="center"/>
          </w:tcPr>
          <w:p w14:paraId="4701FC4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674" w:type="dxa"/>
          </w:tcPr>
          <w:p w14:paraId="323747A5"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7,581,210</w:t>
            </w:r>
          </w:p>
        </w:tc>
      </w:tr>
      <w:tr w:rsidR="00F35EFF" w:rsidRPr="007F35B1" w14:paraId="08C92DD0" w14:textId="77777777" w:rsidTr="00C945D9">
        <w:trPr>
          <w:trHeight w:val="710"/>
        </w:trPr>
        <w:tc>
          <w:tcPr>
            <w:tcW w:w="729" w:type="dxa"/>
            <w:noWrap/>
            <w:vAlign w:val="center"/>
          </w:tcPr>
          <w:p w14:paraId="3EB1D02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18</w:t>
            </w:r>
          </w:p>
        </w:tc>
        <w:tc>
          <w:tcPr>
            <w:tcW w:w="2961" w:type="dxa"/>
            <w:noWrap/>
            <w:vAlign w:val="center"/>
          </w:tcPr>
          <w:p w14:paraId="468ADECD"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LDL</w:t>
            </w:r>
          </w:p>
        </w:tc>
        <w:tc>
          <w:tcPr>
            <w:tcW w:w="1210" w:type="dxa"/>
            <w:noWrap/>
            <w:vAlign w:val="center"/>
          </w:tcPr>
          <w:p w14:paraId="589243A0"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0.15</w:t>
            </w:r>
          </w:p>
        </w:tc>
        <w:tc>
          <w:tcPr>
            <w:tcW w:w="1264" w:type="dxa"/>
            <w:vAlign w:val="center"/>
          </w:tcPr>
          <w:p w14:paraId="7E393334"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0.11</w:t>
            </w:r>
          </w:p>
        </w:tc>
        <w:tc>
          <w:tcPr>
            <w:tcW w:w="1264" w:type="dxa"/>
            <w:vAlign w:val="center"/>
          </w:tcPr>
          <w:p w14:paraId="736E492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0.08</w:t>
            </w:r>
          </w:p>
        </w:tc>
        <w:tc>
          <w:tcPr>
            <w:tcW w:w="1264" w:type="dxa"/>
            <w:vAlign w:val="center"/>
          </w:tcPr>
          <w:p w14:paraId="68FA23C7"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0.05</w:t>
            </w:r>
          </w:p>
        </w:tc>
        <w:tc>
          <w:tcPr>
            <w:tcW w:w="1674" w:type="dxa"/>
          </w:tcPr>
          <w:p w14:paraId="5F3B80CD"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6,782,265</w:t>
            </w:r>
          </w:p>
        </w:tc>
      </w:tr>
      <w:tr w:rsidR="00F35EFF" w:rsidRPr="007F35B1" w14:paraId="1D910FE9" w14:textId="77777777" w:rsidTr="00C945D9">
        <w:trPr>
          <w:trHeight w:val="710"/>
        </w:trPr>
        <w:tc>
          <w:tcPr>
            <w:tcW w:w="729" w:type="dxa"/>
            <w:noWrap/>
            <w:vAlign w:val="center"/>
          </w:tcPr>
          <w:p w14:paraId="28EF4946"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19</w:t>
            </w:r>
          </w:p>
        </w:tc>
        <w:tc>
          <w:tcPr>
            <w:tcW w:w="2961" w:type="dxa"/>
            <w:noWrap/>
            <w:vAlign w:val="center"/>
          </w:tcPr>
          <w:p w14:paraId="7EDACB8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Lipase</w:t>
            </w:r>
          </w:p>
        </w:tc>
        <w:tc>
          <w:tcPr>
            <w:tcW w:w="1210" w:type="dxa"/>
            <w:noWrap/>
            <w:vAlign w:val="center"/>
          </w:tcPr>
          <w:p w14:paraId="2AC01194"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w:t>
            </w:r>
            <w:r>
              <w:rPr>
                <w:rFonts w:ascii="Calibri" w:hAnsi="Calibri" w:cs="Calibri"/>
                <w:color w:val="000000"/>
                <w:sz w:val="32"/>
                <w:szCs w:val="32"/>
              </w:rPr>
              <w:t>0</w:t>
            </w:r>
          </w:p>
        </w:tc>
        <w:tc>
          <w:tcPr>
            <w:tcW w:w="1264" w:type="dxa"/>
            <w:vAlign w:val="center"/>
          </w:tcPr>
          <w:p w14:paraId="256F328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0.35</w:t>
            </w:r>
          </w:p>
        </w:tc>
        <w:tc>
          <w:tcPr>
            <w:tcW w:w="1264" w:type="dxa"/>
            <w:vAlign w:val="center"/>
          </w:tcPr>
          <w:p w14:paraId="35F1739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0.25</w:t>
            </w:r>
          </w:p>
        </w:tc>
        <w:tc>
          <w:tcPr>
            <w:tcW w:w="1264" w:type="dxa"/>
            <w:vAlign w:val="center"/>
          </w:tcPr>
          <w:p w14:paraId="0AECB4A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0.15</w:t>
            </w:r>
          </w:p>
        </w:tc>
        <w:tc>
          <w:tcPr>
            <w:tcW w:w="1674" w:type="dxa"/>
          </w:tcPr>
          <w:p w14:paraId="35DA94F3"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1,054,630</w:t>
            </w:r>
          </w:p>
        </w:tc>
      </w:tr>
      <w:tr w:rsidR="00F35EFF" w:rsidRPr="007F35B1" w14:paraId="3F458A44" w14:textId="77777777" w:rsidTr="00C945D9">
        <w:trPr>
          <w:trHeight w:val="710"/>
        </w:trPr>
        <w:tc>
          <w:tcPr>
            <w:tcW w:w="729" w:type="dxa"/>
            <w:noWrap/>
            <w:vAlign w:val="center"/>
          </w:tcPr>
          <w:p w14:paraId="611C2B1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20</w:t>
            </w:r>
          </w:p>
        </w:tc>
        <w:tc>
          <w:tcPr>
            <w:tcW w:w="2961" w:type="dxa"/>
            <w:noWrap/>
            <w:vAlign w:val="center"/>
          </w:tcPr>
          <w:p w14:paraId="10AF171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Amylase</w:t>
            </w:r>
          </w:p>
        </w:tc>
        <w:tc>
          <w:tcPr>
            <w:tcW w:w="1210" w:type="dxa"/>
            <w:noWrap/>
            <w:vAlign w:val="center"/>
          </w:tcPr>
          <w:p w14:paraId="28146947"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0.5</w:t>
            </w:r>
            <w:r>
              <w:rPr>
                <w:rFonts w:ascii="Calibri" w:hAnsi="Calibri" w:cs="Calibri"/>
                <w:b/>
                <w:bCs/>
                <w:color w:val="000000"/>
                <w:sz w:val="32"/>
                <w:szCs w:val="32"/>
              </w:rPr>
              <w:t>0</w:t>
            </w:r>
          </w:p>
        </w:tc>
        <w:tc>
          <w:tcPr>
            <w:tcW w:w="1264" w:type="dxa"/>
            <w:vAlign w:val="center"/>
          </w:tcPr>
          <w:p w14:paraId="32177F91"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0.35</w:t>
            </w:r>
          </w:p>
        </w:tc>
        <w:tc>
          <w:tcPr>
            <w:tcW w:w="1264" w:type="dxa"/>
            <w:vAlign w:val="center"/>
          </w:tcPr>
          <w:p w14:paraId="4A85AF0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0.25</w:t>
            </w:r>
          </w:p>
        </w:tc>
        <w:tc>
          <w:tcPr>
            <w:tcW w:w="1264" w:type="dxa"/>
            <w:vAlign w:val="center"/>
          </w:tcPr>
          <w:p w14:paraId="0599433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0.15</w:t>
            </w:r>
          </w:p>
        </w:tc>
        <w:tc>
          <w:tcPr>
            <w:tcW w:w="1674" w:type="dxa"/>
          </w:tcPr>
          <w:p w14:paraId="63B559DE"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1,129,840</w:t>
            </w:r>
          </w:p>
        </w:tc>
      </w:tr>
      <w:tr w:rsidR="00F35EFF" w:rsidRPr="007F35B1" w14:paraId="667C945B" w14:textId="77777777" w:rsidTr="00C945D9">
        <w:trPr>
          <w:trHeight w:val="710"/>
        </w:trPr>
        <w:tc>
          <w:tcPr>
            <w:tcW w:w="729" w:type="dxa"/>
            <w:noWrap/>
            <w:vAlign w:val="center"/>
          </w:tcPr>
          <w:p w14:paraId="69D62CC4"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21</w:t>
            </w:r>
          </w:p>
        </w:tc>
        <w:tc>
          <w:tcPr>
            <w:tcW w:w="2961" w:type="dxa"/>
            <w:noWrap/>
            <w:vAlign w:val="center"/>
          </w:tcPr>
          <w:p w14:paraId="588041C7"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Iron</w:t>
            </w:r>
          </w:p>
        </w:tc>
        <w:tc>
          <w:tcPr>
            <w:tcW w:w="1210" w:type="dxa"/>
            <w:noWrap/>
            <w:vAlign w:val="center"/>
          </w:tcPr>
          <w:p w14:paraId="4B6862AF"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0.25</w:t>
            </w:r>
          </w:p>
        </w:tc>
        <w:tc>
          <w:tcPr>
            <w:tcW w:w="1264" w:type="dxa"/>
            <w:vAlign w:val="center"/>
          </w:tcPr>
          <w:p w14:paraId="7E9EA2E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0.18</w:t>
            </w:r>
          </w:p>
        </w:tc>
        <w:tc>
          <w:tcPr>
            <w:tcW w:w="1264" w:type="dxa"/>
            <w:vAlign w:val="center"/>
          </w:tcPr>
          <w:p w14:paraId="26DD1F4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0.13</w:t>
            </w:r>
          </w:p>
        </w:tc>
        <w:tc>
          <w:tcPr>
            <w:tcW w:w="1264" w:type="dxa"/>
            <w:vAlign w:val="center"/>
          </w:tcPr>
          <w:p w14:paraId="0C060E9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0.08</w:t>
            </w:r>
          </w:p>
        </w:tc>
        <w:tc>
          <w:tcPr>
            <w:tcW w:w="1674" w:type="dxa"/>
          </w:tcPr>
          <w:p w14:paraId="5F695206"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2,340,285</w:t>
            </w:r>
          </w:p>
        </w:tc>
      </w:tr>
      <w:tr w:rsidR="00F35EFF" w:rsidRPr="007F35B1" w14:paraId="2FA2A9AC" w14:textId="77777777" w:rsidTr="00C945D9">
        <w:trPr>
          <w:trHeight w:val="710"/>
        </w:trPr>
        <w:tc>
          <w:tcPr>
            <w:tcW w:w="729" w:type="dxa"/>
            <w:noWrap/>
            <w:vAlign w:val="center"/>
          </w:tcPr>
          <w:p w14:paraId="545461A4"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22</w:t>
            </w:r>
          </w:p>
        </w:tc>
        <w:tc>
          <w:tcPr>
            <w:tcW w:w="2961" w:type="dxa"/>
            <w:noWrap/>
            <w:vAlign w:val="center"/>
          </w:tcPr>
          <w:p w14:paraId="4432B0B6"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Transferrin</w:t>
            </w:r>
          </w:p>
        </w:tc>
        <w:tc>
          <w:tcPr>
            <w:tcW w:w="1210" w:type="dxa"/>
            <w:noWrap/>
            <w:vAlign w:val="center"/>
          </w:tcPr>
          <w:p w14:paraId="67B211AD"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0.25</w:t>
            </w:r>
          </w:p>
        </w:tc>
        <w:tc>
          <w:tcPr>
            <w:tcW w:w="1264" w:type="dxa"/>
            <w:vAlign w:val="center"/>
          </w:tcPr>
          <w:p w14:paraId="355D18B4"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0.18</w:t>
            </w:r>
          </w:p>
        </w:tc>
        <w:tc>
          <w:tcPr>
            <w:tcW w:w="1264" w:type="dxa"/>
            <w:vAlign w:val="center"/>
          </w:tcPr>
          <w:p w14:paraId="4F8978B9"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0.13</w:t>
            </w:r>
          </w:p>
        </w:tc>
        <w:tc>
          <w:tcPr>
            <w:tcW w:w="1264" w:type="dxa"/>
            <w:vAlign w:val="center"/>
          </w:tcPr>
          <w:p w14:paraId="67E9280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0.08</w:t>
            </w:r>
          </w:p>
        </w:tc>
        <w:tc>
          <w:tcPr>
            <w:tcW w:w="1674" w:type="dxa"/>
          </w:tcPr>
          <w:p w14:paraId="76B24234"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1,318,450</w:t>
            </w:r>
          </w:p>
        </w:tc>
      </w:tr>
      <w:tr w:rsidR="00F35EFF" w:rsidRPr="007F35B1" w14:paraId="0B928554" w14:textId="77777777" w:rsidTr="00C945D9">
        <w:trPr>
          <w:trHeight w:val="800"/>
        </w:trPr>
        <w:tc>
          <w:tcPr>
            <w:tcW w:w="729" w:type="dxa"/>
            <w:noWrap/>
            <w:vAlign w:val="center"/>
          </w:tcPr>
          <w:p w14:paraId="0E53EACD"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2</w:t>
            </w:r>
            <w:r>
              <w:rPr>
                <w:rFonts w:ascii="Calibri" w:hAnsi="Calibri" w:cs="Calibri"/>
                <w:color w:val="000000"/>
                <w:sz w:val="32"/>
                <w:szCs w:val="32"/>
              </w:rPr>
              <w:t>3</w:t>
            </w:r>
          </w:p>
        </w:tc>
        <w:tc>
          <w:tcPr>
            <w:tcW w:w="2961" w:type="dxa"/>
            <w:noWrap/>
            <w:vAlign w:val="center"/>
          </w:tcPr>
          <w:p w14:paraId="4463809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Ferritin</w:t>
            </w:r>
          </w:p>
        </w:tc>
        <w:tc>
          <w:tcPr>
            <w:tcW w:w="1210" w:type="dxa"/>
            <w:noWrap/>
            <w:vAlign w:val="center"/>
          </w:tcPr>
          <w:p w14:paraId="384994BF"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1.6</w:t>
            </w:r>
            <w:r>
              <w:rPr>
                <w:rFonts w:ascii="Calibri" w:hAnsi="Calibri" w:cs="Calibri"/>
                <w:b/>
                <w:bCs/>
                <w:color w:val="000000"/>
                <w:sz w:val="32"/>
                <w:szCs w:val="32"/>
              </w:rPr>
              <w:t>0</w:t>
            </w:r>
          </w:p>
        </w:tc>
        <w:tc>
          <w:tcPr>
            <w:tcW w:w="1264" w:type="dxa"/>
            <w:vAlign w:val="center"/>
          </w:tcPr>
          <w:p w14:paraId="79DC467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1.12</w:t>
            </w:r>
          </w:p>
        </w:tc>
        <w:tc>
          <w:tcPr>
            <w:tcW w:w="1264" w:type="dxa"/>
            <w:vAlign w:val="center"/>
          </w:tcPr>
          <w:p w14:paraId="12873BD7"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0.80</w:t>
            </w:r>
          </w:p>
        </w:tc>
        <w:tc>
          <w:tcPr>
            <w:tcW w:w="1264" w:type="dxa"/>
            <w:vAlign w:val="center"/>
          </w:tcPr>
          <w:p w14:paraId="690F520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0.48</w:t>
            </w:r>
          </w:p>
        </w:tc>
        <w:tc>
          <w:tcPr>
            <w:tcW w:w="1674" w:type="dxa"/>
          </w:tcPr>
          <w:p w14:paraId="0BCB268C"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4,419,642</w:t>
            </w:r>
          </w:p>
        </w:tc>
      </w:tr>
      <w:tr w:rsidR="00F35EFF" w:rsidRPr="007F35B1" w14:paraId="5D881E1E" w14:textId="77777777" w:rsidTr="00C945D9">
        <w:trPr>
          <w:trHeight w:val="800"/>
        </w:trPr>
        <w:tc>
          <w:tcPr>
            <w:tcW w:w="729" w:type="dxa"/>
            <w:noWrap/>
            <w:vAlign w:val="center"/>
          </w:tcPr>
          <w:p w14:paraId="0F11B166"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24</w:t>
            </w:r>
          </w:p>
        </w:tc>
        <w:tc>
          <w:tcPr>
            <w:tcW w:w="2961" w:type="dxa"/>
            <w:noWrap/>
            <w:vAlign w:val="center"/>
          </w:tcPr>
          <w:p w14:paraId="34CF4D47"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HbA1C</w:t>
            </w:r>
          </w:p>
        </w:tc>
        <w:tc>
          <w:tcPr>
            <w:tcW w:w="1210" w:type="dxa"/>
            <w:noWrap/>
            <w:vAlign w:val="center"/>
          </w:tcPr>
          <w:p w14:paraId="0FD4719D" w14:textId="77777777" w:rsidR="00F35EFF" w:rsidRPr="007A60F8" w:rsidRDefault="00F35EFF" w:rsidP="00C945D9">
            <w:pPr>
              <w:bidi w:val="0"/>
              <w:jc w:val="center"/>
              <w:rPr>
                <w:rFonts w:ascii="Calibri" w:hAnsi="Calibri" w:cs="Calibri"/>
                <w:b/>
                <w:bCs/>
                <w:color w:val="000000"/>
                <w:sz w:val="32"/>
                <w:szCs w:val="32"/>
              </w:rPr>
            </w:pPr>
            <w:r>
              <w:rPr>
                <w:rFonts w:ascii="Calibri" w:hAnsi="Calibri" w:cs="Calibri"/>
                <w:b/>
                <w:bCs/>
                <w:color w:val="000000"/>
                <w:sz w:val="32"/>
                <w:szCs w:val="32"/>
              </w:rPr>
              <w:t>1.70</w:t>
            </w:r>
          </w:p>
        </w:tc>
        <w:tc>
          <w:tcPr>
            <w:tcW w:w="1264" w:type="dxa"/>
            <w:vAlign w:val="center"/>
          </w:tcPr>
          <w:p w14:paraId="64175F30"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1.19</w:t>
            </w:r>
          </w:p>
        </w:tc>
        <w:tc>
          <w:tcPr>
            <w:tcW w:w="1264" w:type="dxa"/>
            <w:vAlign w:val="center"/>
          </w:tcPr>
          <w:p w14:paraId="6FAB9564"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0.85</w:t>
            </w:r>
          </w:p>
        </w:tc>
        <w:tc>
          <w:tcPr>
            <w:tcW w:w="1264" w:type="dxa"/>
            <w:vAlign w:val="center"/>
          </w:tcPr>
          <w:p w14:paraId="248F1F2E"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0.51</w:t>
            </w:r>
          </w:p>
        </w:tc>
        <w:tc>
          <w:tcPr>
            <w:tcW w:w="1674" w:type="dxa"/>
          </w:tcPr>
          <w:p w14:paraId="21ABF94F" w14:textId="77777777" w:rsidR="00F35EFF" w:rsidRDefault="00F35EFF" w:rsidP="00C945D9">
            <w:pPr>
              <w:bidi w:val="0"/>
              <w:jc w:val="center"/>
              <w:rPr>
                <w:rFonts w:ascii="Calibri" w:hAnsi="Calibri" w:cs="Calibri"/>
                <w:color w:val="000000"/>
                <w:sz w:val="32"/>
                <w:szCs w:val="32"/>
              </w:rPr>
            </w:pPr>
            <w:r>
              <w:rPr>
                <w:rFonts w:ascii="Calibri" w:hAnsi="Calibri" w:cs="Calibri"/>
                <w:color w:val="000000"/>
                <w:sz w:val="32"/>
                <w:szCs w:val="32"/>
              </w:rPr>
              <w:t>5,361,708</w:t>
            </w:r>
          </w:p>
        </w:tc>
      </w:tr>
      <w:tr w:rsidR="00F35EFF" w:rsidRPr="007F35B1" w14:paraId="7769B1F7" w14:textId="77777777" w:rsidTr="00C945D9">
        <w:trPr>
          <w:trHeight w:val="728"/>
        </w:trPr>
        <w:tc>
          <w:tcPr>
            <w:tcW w:w="729" w:type="dxa"/>
            <w:noWrap/>
            <w:vAlign w:val="center"/>
          </w:tcPr>
          <w:p w14:paraId="49F85D9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2</w:t>
            </w:r>
            <w:r>
              <w:rPr>
                <w:rFonts w:ascii="Calibri" w:hAnsi="Calibri" w:cs="Calibri"/>
                <w:color w:val="000000"/>
                <w:sz w:val="32"/>
                <w:szCs w:val="32"/>
              </w:rPr>
              <w:t>5</w:t>
            </w:r>
          </w:p>
        </w:tc>
        <w:tc>
          <w:tcPr>
            <w:tcW w:w="2961" w:type="dxa"/>
            <w:noWrap/>
            <w:vAlign w:val="center"/>
          </w:tcPr>
          <w:p w14:paraId="582BF50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T3</w:t>
            </w:r>
          </w:p>
        </w:tc>
        <w:tc>
          <w:tcPr>
            <w:tcW w:w="1210" w:type="dxa"/>
            <w:noWrap/>
            <w:vAlign w:val="center"/>
          </w:tcPr>
          <w:p w14:paraId="2964C339"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1.1</w:t>
            </w:r>
            <w:r>
              <w:rPr>
                <w:rFonts w:ascii="Calibri" w:hAnsi="Calibri" w:cs="Calibri"/>
                <w:b/>
                <w:bCs/>
                <w:color w:val="000000"/>
                <w:sz w:val="32"/>
                <w:szCs w:val="32"/>
              </w:rPr>
              <w:t>0</w:t>
            </w:r>
          </w:p>
        </w:tc>
        <w:tc>
          <w:tcPr>
            <w:tcW w:w="1264" w:type="dxa"/>
            <w:vAlign w:val="center"/>
          </w:tcPr>
          <w:p w14:paraId="19A230D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0.77</w:t>
            </w:r>
          </w:p>
        </w:tc>
        <w:tc>
          <w:tcPr>
            <w:tcW w:w="1264" w:type="dxa"/>
            <w:vAlign w:val="center"/>
          </w:tcPr>
          <w:p w14:paraId="7E382E0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0.55</w:t>
            </w:r>
          </w:p>
        </w:tc>
        <w:tc>
          <w:tcPr>
            <w:tcW w:w="1264" w:type="dxa"/>
            <w:vAlign w:val="center"/>
          </w:tcPr>
          <w:p w14:paraId="4C4A836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0.33</w:t>
            </w:r>
          </w:p>
        </w:tc>
        <w:tc>
          <w:tcPr>
            <w:tcW w:w="1674" w:type="dxa"/>
          </w:tcPr>
          <w:p w14:paraId="61A0F87D"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5,639,513</w:t>
            </w:r>
          </w:p>
        </w:tc>
      </w:tr>
      <w:tr w:rsidR="00F35EFF" w:rsidRPr="007F35B1" w14:paraId="036CDAE1" w14:textId="77777777" w:rsidTr="00C945D9">
        <w:trPr>
          <w:trHeight w:val="719"/>
        </w:trPr>
        <w:tc>
          <w:tcPr>
            <w:tcW w:w="729" w:type="dxa"/>
            <w:noWrap/>
            <w:vAlign w:val="center"/>
          </w:tcPr>
          <w:p w14:paraId="2CDD59C7"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2</w:t>
            </w:r>
            <w:r>
              <w:rPr>
                <w:rFonts w:ascii="Calibri" w:hAnsi="Calibri" w:cs="Calibri"/>
                <w:color w:val="000000"/>
                <w:sz w:val="32"/>
                <w:szCs w:val="32"/>
              </w:rPr>
              <w:t>6</w:t>
            </w:r>
          </w:p>
        </w:tc>
        <w:tc>
          <w:tcPr>
            <w:tcW w:w="2961" w:type="dxa"/>
            <w:noWrap/>
            <w:vAlign w:val="center"/>
          </w:tcPr>
          <w:p w14:paraId="42C9E35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T4</w:t>
            </w:r>
          </w:p>
        </w:tc>
        <w:tc>
          <w:tcPr>
            <w:tcW w:w="1210" w:type="dxa"/>
            <w:noWrap/>
            <w:vAlign w:val="center"/>
          </w:tcPr>
          <w:p w14:paraId="56223A7E"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1.1</w:t>
            </w:r>
            <w:r>
              <w:rPr>
                <w:rFonts w:ascii="Calibri" w:hAnsi="Calibri" w:cs="Calibri"/>
                <w:b/>
                <w:bCs/>
                <w:color w:val="000000"/>
                <w:sz w:val="32"/>
                <w:szCs w:val="32"/>
              </w:rPr>
              <w:t>0</w:t>
            </w:r>
          </w:p>
        </w:tc>
        <w:tc>
          <w:tcPr>
            <w:tcW w:w="1264" w:type="dxa"/>
            <w:vAlign w:val="center"/>
          </w:tcPr>
          <w:p w14:paraId="7A2AEA1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0.77</w:t>
            </w:r>
          </w:p>
        </w:tc>
        <w:tc>
          <w:tcPr>
            <w:tcW w:w="1264" w:type="dxa"/>
            <w:vAlign w:val="center"/>
          </w:tcPr>
          <w:p w14:paraId="5B63209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0.55</w:t>
            </w:r>
          </w:p>
        </w:tc>
        <w:tc>
          <w:tcPr>
            <w:tcW w:w="1264" w:type="dxa"/>
            <w:vAlign w:val="center"/>
          </w:tcPr>
          <w:p w14:paraId="04E514C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0.33</w:t>
            </w:r>
          </w:p>
        </w:tc>
        <w:tc>
          <w:tcPr>
            <w:tcW w:w="1674" w:type="dxa"/>
          </w:tcPr>
          <w:p w14:paraId="6359B475"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6,200,427</w:t>
            </w:r>
          </w:p>
        </w:tc>
      </w:tr>
      <w:tr w:rsidR="00F35EFF" w:rsidRPr="007F35B1" w14:paraId="6DFC668B" w14:textId="77777777" w:rsidTr="00C945D9">
        <w:trPr>
          <w:trHeight w:val="701"/>
        </w:trPr>
        <w:tc>
          <w:tcPr>
            <w:tcW w:w="729" w:type="dxa"/>
            <w:noWrap/>
            <w:vAlign w:val="center"/>
          </w:tcPr>
          <w:p w14:paraId="02158C36"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2</w:t>
            </w:r>
            <w:r>
              <w:rPr>
                <w:rFonts w:ascii="Calibri" w:hAnsi="Calibri" w:cs="Calibri"/>
                <w:color w:val="000000"/>
                <w:sz w:val="32"/>
                <w:szCs w:val="32"/>
              </w:rPr>
              <w:t>7</w:t>
            </w:r>
          </w:p>
        </w:tc>
        <w:tc>
          <w:tcPr>
            <w:tcW w:w="2961" w:type="dxa"/>
            <w:noWrap/>
            <w:vAlign w:val="center"/>
          </w:tcPr>
          <w:p w14:paraId="0FB0960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TSH</w:t>
            </w:r>
          </w:p>
        </w:tc>
        <w:tc>
          <w:tcPr>
            <w:tcW w:w="1210" w:type="dxa"/>
            <w:noWrap/>
            <w:vAlign w:val="center"/>
          </w:tcPr>
          <w:p w14:paraId="0477B2E2"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1.1</w:t>
            </w:r>
            <w:r>
              <w:rPr>
                <w:rFonts w:ascii="Calibri" w:hAnsi="Calibri" w:cs="Calibri"/>
                <w:b/>
                <w:bCs/>
                <w:color w:val="000000"/>
                <w:sz w:val="32"/>
                <w:szCs w:val="32"/>
              </w:rPr>
              <w:t>0</w:t>
            </w:r>
          </w:p>
        </w:tc>
        <w:tc>
          <w:tcPr>
            <w:tcW w:w="1264" w:type="dxa"/>
            <w:vAlign w:val="center"/>
          </w:tcPr>
          <w:p w14:paraId="7F163EA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0.77</w:t>
            </w:r>
          </w:p>
        </w:tc>
        <w:tc>
          <w:tcPr>
            <w:tcW w:w="1264" w:type="dxa"/>
            <w:vAlign w:val="center"/>
          </w:tcPr>
          <w:p w14:paraId="136E492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0.55</w:t>
            </w:r>
          </w:p>
        </w:tc>
        <w:tc>
          <w:tcPr>
            <w:tcW w:w="1264" w:type="dxa"/>
            <w:vAlign w:val="center"/>
          </w:tcPr>
          <w:p w14:paraId="08F88DA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0.33</w:t>
            </w:r>
          </w:p>
        </w:tc>
        <w:tc>
          <w:tcPr>
            <w:tcW w:w="1674" w:type="dxa"/>
          </w:tcPr>
          <w:p w14:paraId="425FBDAD"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6,706,377</w:t>
            </w:r>
          </w:p>
        </w:tc>
      </w:tr>
      <w:tr w:rsidR="00F35EFF" w:rsidRPr="007F35B1" w14:paraId="23404EFB" w14:textId="77777777" w:rsidTr="00C945D9">
        <w:trPr>
          <w:trHeight w:val="629"/>
        </w:trPr>
        <w:tc>
          <w:tcPr>
            <w:tcW w:w="729" w:type="dxa"/>
            <w:noWrap/>
            <w:vAlign w:val="center"/>
          </w:tcPr>
          <w:p w14:paraId="06F6D464"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28</w:t>
            </w:r>
          </w:p>
        </w:tc>
        <w:tc>
          <w:tcPr>
            <w:tcW w:w="2961" w:type="dxa"/>
            <w:noWrap/>
            <w:vAlign w:val="center"/>
          </w:tcPr>
          <w:p w14:paraId="463EB766"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F T3</w:t>
            </w:r>
          </w:p>
        </w:tc>
        <w:tc>
          <w:tcPr>
            <w:tcW w:w="1210" w:type="dxa"/>
            <w:noWrap/>
            <w:vAlign w:val="center"/>
          </w:tcPr>
          <w:p w14:paraId="6F0EB14C"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1.2</w:t>
            </w:r>
            <w:r>
              <w:rPr>
                <w:rFonts w:ascii="Calibri" w:hAnsi="Calibri" w:cs="Calibri"/>
                <w:b/>
                <w:bCs/>
                <w:color w:val="000000"/>
                <w:sz w:val="32"/>
                <w:szCs w:val="32"/>
              </w:rPr>
              <w:t>0</w:t>
            </w:r>
          </w:p>
        </w:tc>
        <w:tc>
          <w:tcPr>
            <w:tcW w:w="1264" w:type="dxa"/>
            <w:vAlign w:val="center"/>
          </w:tcPr>
          <w:p w14:paraId="21B4AA5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0.84</w:t>
            </w:r>
          </w:p>
        </w:tc>
        <w:tc>
          <w:tcPr>
            <w:tcW w:w="1264" w:type="dxa"/>
            <w:vAlign w:val="center"/>
          </w:tcPr>
          <w:p w14:paraId="2AF8B86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0.60</w:t>
            </w:r>
          </w:p>
        </w:tc>
        <w:tc>
          <w:tcPr>
            <w:tcW w:w="1264" w:type="dxa"/>
            <w:vAlign w:val="center"/>
          </w:tcPr>
          <w:p w14:paraId="22C83D76"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0.36</w:t>
            </w:r>
          </w:p>
        </w:tc>
        <w:tc>
          <w:tcPr>
            <w:tcW w:w="1674" w:type="dxa"/>
          </w:tcPr>
          <w:p w14:paraId="76EAA81D"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2,382,290</w:t>
            </w:r>
          </w:p>
        </w:tc>
      </w:tr>
      <w:tr w:rsidR="00F35EFF" w:rsidRPr="007F35B1" w14:paraId="08C734F1" w14:textId="77777777" w:rsidTr="00C945D9">
        <w:trPr>
          <w:trHeight w:val="285"/>
        </w:trPr>
        <w:tc>
          <w:tcPr>
            <w:tcW w:w="729" w:type="dxa"/>
            <w:noWrap/>
            <w:vAlign w:val="center"/>
          </w:tcPr>
          <w:p w14:paraId="7522C321"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29</w:t>
            </w:r>
          </w:p>
        </w:tc>
        <w:tc>
          <w:tcPr>
            <w:tcW w:w="2961" w:type="dxa"/>
            <w:noWrap/>
            <w:vAlign w:val="center"/>
          </w:tcPr>
          <w:p w14:paraId="51A4C1E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F T4</w:t>
            </w:r>
          </w:p>
        </w:tc>
        <w:tc>
          <w:tcPr>
            <w:tcW w:w="1210" w:type="dxa"/>
            <w:noWrap/>
            <w:vAlign w:val="center"/>
          </w:tcPr>
          <w:p w14:paraId="38B05B2B"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1.2</w:t>
            </w:r>
            <w:r>
              <w:rPr>
                <w:rFonts w:ascii="Calibri" w:hAnsi="Calibri" w:cs="Calibri"/>
                <w:b/>
                <w:bCs/>
                <w:color w:val="000000"/>
                <w:sz w:val="32"/>
                <w:szCs w:val="32"/>
              </w:rPr>
              <w:t>0</w:t>
            </w:r>
          </w:p>
        </w:tc>
        <w:tc>
          <w:tcPr>
            <w:tcW w:w="1264" w:type="dxa"/>
            <w:vAlign w:val="center"/>
          </w:tcPr>
          <w:p w14:paraId="60A651B1"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0.84</w:t>
            </w:r>
          </w:p>
        </w:tc>
        <w:tc>
          <w:tcPr>
            <w:tcW w:w="1264" w:type="dxa"/>
            <w:vAlign w:val="center"/>
          </w:tcPr>
          <w:p w14:paraId="6798E1A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0.60</w:t>
            </w:r>
          </w:p>
        </w:tc>
        <w:tc>
          <w:tcPr>
            <w:tcW w:w="1264" w:type="dxa"/>
            <w:vAlign w:val="center"/>
          </w:tcPr>
          <w:p w14:paraId="6F164C5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0.36</w:t>
            </w:r>
          </w:p>
        </w:tc>
        <w:tc>
          <w:tcPr>
            <w:tcW w:w="1674" w:type="dxa"/>
          </w:tcPr>
          <w:p w14:paraId="457A882E"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3,355,000</w:t>
            </w:r>
          </w:p>
        </w:tc>
      </w:tr>
      <w:tr w:rsidR="00F35EFF" w:rsidRPr="007F35B1" w14:paraId="3ECEA47D" w14:textId="77777777" w:rsidTr="00C945D9">
        <w:trPr>
          <w:trHeight w:val="710"/>
        </w:trPr>
        <w:tc>
          <w:tcPr>
            <w:tcW w:w="729" w:type="dxa"/>
            <w:noWrap/>
            <w:vAlign w:val="center"/>
          </w:tcPr>
          <w:p w14:paraId="5D46A810"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lastRenderedPageBreak/>
              <w:t>30</w:t>
            </w:r>
          </w:p>
        </w:tc>
        <w:tc>
          <w:tcPr>
            <w:tcW w:w="2961" w:type="dxa"/>
            <w:noWrap/>
            <w:vAlign w:val="center"/>
          </w:tcPr>
          <w:p w14:paraId="7AAA5596"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BHCG</w:t>
            </w:r>
          </w:p>
        </w:tc>
        <w:tc>
          <w:tcPr>
            <w:tcW w:w="1210" w:type="dxa"/>
            <w:noWrap/>
            <w:vAlign w:val="center"/>
          </w:tcPr>
          <w:p w14:paraId="73A24B48"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1.1</w:t>
            </w:r>
            <w:r>
              <w:rPr>
                <w:rFonts w:ascii="Calibri" w:hAnsi="Calibri" w:cs="Calibri"/>
                <w:b/>
                <w:bCs/>
                <w:color w:val="000000"/>
                <w:sz w:val="32"/>
                <w:szCs w:val="32"/>
              </w:rPr>
              <w:t>0</w:t>
            </w:r>
          </w:p>
        </w:tc>
        <w:tc>
          <w:tcPr>
            <w:tcW w:w="1264" w:type="dxa"/>
            <w:vAlign w:val="center"/>
          </w:tcPr>
          <w:p w14:paraId="342F09A9"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0.77</w:t>
            </w:r>
          </w:p>
        </w:tc>
        <w:tc>
          <w:tcPr>
            <w:tcW w:w="1264" w:type="dxa"/>
            <w:vAlign w:val="center"/>
          </w:tcPr>
          <w:p w14:paraId="0B925FA8"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0.55</w:t>
            </w:r>
          </w:p>
        </w:tc>
        <w:tc>
          <w:tcPr>
            <w:tcW w:w="1264" w:type="dxa"/>
            <w:vAlign w:val="center"/>
          </w:tcPr>
          <w:p w14:paraId="096C598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0.33</w:t>
            </w:r>
          </w:p>
        </w:tc>
        <w:tc>
          <w:tcPr>
            <w:tcW w:w="1674" w:type="dxa"/>
          </w:tcPr>
          <w:p w14:paraId="1CB3F51A"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1,441,550</w:t>
            </w:r>
          </w:p>
        </w:tc>
      </w:tr>
      <w:tr w:rsidR="00F35EFF" w:rsidRPr="007F35B1" w14:paraId="43C87F9A" w14:textId="77777777" w:rsidTr="00C945D9">
        <w:trPr>
          <w:trHeight w:val="800"/>
        </w:trPr>
        <w:tc>
          <w:tcPr>
            <w:tcW w:w="729" w:type="dxa"/>
            <w:noWrap/>
            <w:vAlign w:val="center"/>
          </w:tcPr>
          <w:p w14:paraId="1889122D"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31</w:t>
            </w:r>
          </w:p>
        </w:tc>
        <w:tc>
          <w:tcPr>
            <w:tcW w:w="2961" w:type="dxa"/>
            <w:noWrap/>
            <w:vAlign w:val="center"/>
          </w:tcPr>
          <w:p w14:paraId="5D8AF5C1"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E2</w:t>
            </w:r>
          </w:p>
        </w:tc>
        <w:tc>
          <w:tcPr>
            <w:tcW w:w="1210" w:type="dxa"/>
            <w:noWrap/>
            <w:vAlign w:val="center"/>
          </w:tcPr>
          <w:p w14:paraId="3702C9CD"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1.2</w:t>
            </w:r>
            <w:r>
              <w:rPr>
                <w:rFonts w:ascii="Calibri" w:hAnsi="Calibri" w:cs="Calibri"/>
                <w:b/>
                <w:bCs/>
                <w:color w:val="000000"/>
                <w:sz w:val="32"/>
                <w:szCs w:val="32"/>
              </w:rPr>
              <w:t>0</w:t>
            </w:r>
          </w:p>
        </w:tc>
        <w:tc>
          <w:tcPr>
            <w:tcW w:w="1264" w:type="dxa"/>
            <w:vAlign w:val="center"/>
          </w:tcPr>
          <w:p w14:paraId="01048B67"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0.84</w:t>
            </w:r>
          </w:p>
        </w:tc>
        <w:tc>
          <w:tcPr>
            <w:tcW w:w="1264" w:type="dxa"/>
            <w:vAlign w:val="center"/>
          </w:tcPr>
          <w:p w14:paraId="26649E4D"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0.60</w:t>
            </w:r>
          </w:p>
        </w:tc>
        <w:tc>
          <w:tcPr>
            <w:tcW w:w="1264" w:type="dxa"/>
            <w:vAlign w:val="center"/>
          </w:tcPr>
          <w:p w14:paraId="7D19A61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0.36</w:t>
            </w:r>
          </w:p>
        </w:tc>
        <w:tc>
          <w:tcPr>
            <w:tcW w:w="1674" w:type="dxa"/>
          </w:tcPr>
          <w:p w14:paraId="5C04EB6C"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2,047,700</w:t>
            </w:r>
          </w:p>
        </w:tc>
      </w:tr>
      <w:tr w:rsidR="00F35EFF" w:rsidRPr="007F35B1" w14:paraId="53700034" w14:textId="77777777" w:rsidTr="00C945D9">
        <w:trPr>
          <w:trHeight w:val="701"/>
        </w:trPr>
        <w:tc>
          <w:tcPr>
            <w:tcW w:w="729" w:type="dxa"/>
            <w:noWrap/>
            <w:vAlign w:val="center"/>
            <w:hideMark/>
          </w:tcPr>
          <w:p w14:paraId="7DD409F6"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32</w:t>
            </w:r>
          </w:p>
        </w:tc>
        <w:tc>
          <w:tcPr>
            <w:tcW w:w="2961" w:type="dxa"/>
            <w:noWrap/>
            <w:vAlign w:val="center"/>
            <w:hideMark/>
          </w:tcPr>
          <w:p w14:paraId="4A8F2C76"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Testosterone</w:t>
            </w:r>
          </w:p>
        </w:tc>
        <w:tc>
          <w:tcPr>
            <w:tcW w:w="1210" w:type="dxa"/>
            <w:noWrap/>
            <w:vAlign w:val="center"/>
          </w:tcPr>
          <w:p w14:paraId="71A97BB6"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1.2</w:t>
            </w:r>
            <w:r>
              <w:rPr>
                <w:rFonts w:ascii="Calibri" w:hAnsi="Calibri" w:cs="Calibri"/>
                <w:b/>
                <w:bCs/>
                <w:color w:val="000000"/>
                <w:sz w:val="32"/>
                <w:szCs w:val="32"/>
              </w:rPr>
              <w:t>0</w:t>
            </w:r>
          </w:p>
        </w:tc>
        <w:tc>
          <w:tcPr>
            <w:tcW w:w="1264" w:type="dxa"/>
            <w:vAlign w:val="center"/>
          </w:tcPr>
          <w:p w14:paraId="0DFBF4F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0.84</w:t>
            </w:r>
          </w:p>
        </w:tc>
        <w:tc>
          <w:tcPr>
            <w:tcW w:w="1264" w:type="dxa"/>
            <w:vAlign w:val="center"/>
          </w:tcPr>
          <w:p w14:paraId="15F0BD4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0.60</w:t>
            </w:r>
          </w:p>
        </w:tc>
        <w:tc>
          <w:tcPr>
            <w:tcW w:w="1264" w:type="dxa"/>
            <w:vAlign w:val="center"/>
          </w:tcPr>
          <w:p w14:paraId="4F99628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0.36</w:t>
            </w:r>
          </w:p>
        </w:tc>
        <w:tc>
          <w:tcPr>
            <w:tcW w:w="1674" w:type="dxa"/>
          </w:tcPr>
          <w:p w14:paraId="4A6658F8"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2,544,335</w:t>
            </w:r>
          </w:p>
        </w:tc>
      </w:tr>
      <w:tr w:rsidR="00F35EFF" w:rsidRPr="007F35B1" w14:paraId="57D00835" w14:textId="77777777" w:rsidTr="00C945D9">
        <w:trPr>
          <w:trHeight w:val="719"/>
        </w:trPr>
        <w:tc>
          <w:tcPr>
            <w:tcW w:w="729" w:type="dxa"/>
            <w:noWrap/>
            <w:vAlign w:val="center"/>
          </w:tcPr>
          <w:p w14:paraId="0AC4AA21"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3</w:t>
            </w:r>
            <w:r>
              <w:rPr>
                <w:rFonts w:ascii="Calibri" w:hAnsi="Calibri" w:cs="Calibri"/>
                <w:color w:val="000000"/>
                <w:sz w:val="32"/>
                <w:szCs w:val="32"/>
              </w:rPr>
              <w:t>3</w:t>
            </w:r>
          </w:p>
        </w:tc>
        <w:tc>
          <w:tcPr>
            <w:tcW w:w="2961" w:type="dxa"/>
            <w:noWrap/>
            <w:vAlign w:val="center"/>
          </w:tcPr>
          <w:p w14:paraId="35BF624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Prolactin</w:t>
            </w:r>
          </w:p>
        </w:tc>
        <w:tc>
          <w:tcPr>
            <w:tcW w:w="1210" w:type="dxa"/>
            <w:noWrap/>
            <w:vAlign w:val="center"/>
          </w:tcPr>
          <w:p w14:paraId="0A2ABAD4"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1.1</w:t>
            </w:r>
            <w:r>
              <w:rPr>
                <w:rFonts w:ascii="Calibri" w:hAnsi="Calibri" w:cs="Calibri"/>
                <w:b/>
                <w:bCs/>
                <w:color w:val="000000"/>
                <w:sz w:val="32"/>
                <w:szCs w:val="32"/>
              </w:rPr>
              <w:t>0</w:t>
            </w:r>
          </w:p>
        </w:tc>
        <w:tc>
          <w:tcPr>
            <w:tcW w:w="1264" w:type="dxa"/>
            <w:vAlign w:val="center"/>
          </w:tcPr>
          <w:p w14:paraId="244E19D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0.77</w:t>
            </w:r>
          </w:p>
        </w:tc>
        <w:tc>
          <w:tcPr>
            <w:tcW w:w="1264" w:type="dxa"/>
            <w:vAlign w:val="center"/>
          </w:tcPr>
          <w:p w14:paraId="63429AE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0.55</w:t>
            </w:r>
          </w:p>
        </w:tc>
        <w:tc>
          <w:tcPr>
            <w:tcW w:w="1264" w:type="dxa"/>
            <w:vAlign w:val="center"/>
          </w:tcPr>
          <w:p w14:paraId="0D3E9B6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0.33</w:t>
            </w:r>
          </w:p>
        </w:tc>
        <w:tc>
          <w:tcPr>
            <w:tcW w:w="1674" w:type="dxa"/>
          </w:tcPr>
          <w:p w14:paraId="35DC19A1"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2,809,530</w:t>
            </w:r>
          </w:p>
        </w:tc>
      </w:tr>
      <w:tr w:rsidR="00F35EFF" w:rsidRPr="007F35B1" w14:paraId="2A8E0176" w14:textId="77777777" w:rsidTr="00C945D9">
        <w:trPr>
          <w:trHeight w:val="701"/>
        </w:trPr>
        <w:tc>
          <w:tcPr>
            <w:tcW w:w="729" w:type="dxa"/>
            <w:noWrap/>
            <w:vAlign w:val="center"/>
          </w:tcPr>
          <w:p w14:paraId="62D7C779"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3</w:t>
            </w:r>
            <w:r>
              <w:rPr>
                <w:rFonts w:ascii="Calibri" w:hAnsi="Calibri" w:cs="Calibri"/>
                <w:color w:val="000000"/>
                <w:sz w:val="32"/>
                <w:szCs w:val="32"/>
              </w:rPr>
              <w:t>4</w:t>
            </w:r>
          </w:p>
        </w:tc>
        <w:tc>
          <w:tcPr>
            <w:tcW w:w="2961" w:type="dxa"/>
            <w:noWrap/>
            <w:vAlign w:val="center"/>
          </w:tcPr>
          <w:p w14:paraId="0B0C4E38"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LH</w:t>
            </w:r>
          </w:p>
        </w:tc>
        <w:tc>
          <w:tcPr>
            <w:tcW w:w="1210" w:type="dxa"/>
            <w:noWrap/>
            <w:vAlign w:val="center"/>
          </w:tcPr>
          <w:p w14:paraId="722164F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1.1</w:t>
            </w:r>
            <w:r>
              <w:rPr>
                <w:rFonts w:ascii="Calibri" w:hAnsi="Calibri" w:cs="Calibri"/>
                <w:color w:val="000000"/>
                <w:sz w:val="32"/>
                <w:szCs w:val="32"/>
              </w:rPr>
              <w:t>0</w:t>
            </w:r>
          </w:p>
        </w:tc>
        <w:tc>
          <w:tcPr>
            <w:tcW w:w="1264" w:type="dxa"/>
            <w:vAlign w:val="center"/>
          </w:tcPr>
          <w:p w14:paraId="062BB23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0.77</w:t>
            </w:r>
          </w:p>
        </w:tc>
        <w:tc>
          <w:tcPr>
            <w:tcW w:w="1264" w:type="dxa"/>
            <w:vAlign w:val="center"/>
          </w:tcPr>
          <w:p w14:paraId="556101A8"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0.55</w:t>
            </w:r>
          </w:p>
        </w:tc>
        <w:tc>
          <w:tcPr>
            <w:tcW w:w="1264" w:type="dxa"/>
            <w:vAlign w:val="center"/>
          </w:tcPr>
          <w:p w14:paraId="058978C7"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0.33</w:t>
            </w:r>
          </w:p>
        </w:tc>
        <w:tc>
          <w:tcPr>
            <w:tcW w:w="1674" w:type="dxa"/>
          </w:tcPr>
          <w:p w14:paraId="05EB2F9B"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2,634,000</w:t>
            </w:r>
          </w:p>
        </w:tc>
      </w:tr>
      <w:tr w:rsidR="00F35EFF" w:rsidRPr="007F35B1" w14:paraId="00C8C663" w14:textId="77777777" w:rsidTr="00C945D9">
        <w:trPr>
          <w:trHeight w:val="719"/>
        </w:trPr>
        <w:tc>
          <w:tcPr>
            <w:tcW w:w="729" w:type="dxa"/>
            <w:noWrap/>
            <w:vAlign w:val="center"/>
          </w:tcPr>
          <w:p w14:paraId="24DACF88"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3</w:t>
            </w:r>
            <w:r>
              <w:rPr>
                <w:rFonts w:ascii="Calibri" w:hAnsi="Calibri" w:cs="Calibri"/>
                <w:color w:val="000000"/>
                <w:sz w:val="32"/>
                <w:szCs w:val="32"/>
              </w:rPr>
              <w:t>5</w:t>
            </w:r>
          </w:p>
        </w:tc>
        <w:tc>
          <w:tcPr>
            <w:tcW w:w="2961" w:type="dxa"/>
            <w:noWrap/>
            <w:vAlign w:val="center"/>
          </w:tcPr>
          <w:p w14:paraId="795848B4"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FSH</w:t>
            </w:r>
          </w:p>
        </w:tc>
        <w:tc>
          <w:tcPr>
            <w:tcW w:w="1210" w:type="dxa"/>
            <w:noWrap/>
            <w:vAlign w:val="center"/>
          </w:tcPr>
          <w:p w14:paraId="4AEA195A"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1.1</w:t>
            </w:r>
            <w:r>
              <w:rPr>
                <w:rFonts w:ascii="Calibri" w:hAnsi="Calibri" w:cs="Calibri"/>
                <w:b/>
                <w:bCs/>
                <w:color w:val="000000"/>
                <w:sz w:val="32"/>
                <w:szCs w:val="32"/>
              </w:rPr>
              <w:t>0</w:t>
            </w:r>
          </w:p>
        </w:tc>
        <w:tc>
          <w:tcPr>
            <w:tcW w:w="1264" w:type="dxa"/>
            <w:vAlign w:val="center"/>
          </w:tcPr>
          <w:p w14:paraId="11DB643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0.77</w:t>
            </w:r>
          </w:p>
        </w:tc>
        <w:tc>
          <w:tcPr>
            <w:tcW w:w="1264" w:type="dxa"/>
            <w:vAlign w:val="center"/>
          </w:tcPr>
          <w:p w14:paraId="289F851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0.55</w:t>
            </w:r>
          </w:p>
        </w:tc>
        <w:tc>
          <w:tcPr>
            <w:tcW w:w="1264" w:type="dxa"/>
            <w:vAlign w:val="center"/>
          </w:tcPr>
          <w:p w14:paraId="0AC29729"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0.33</w:t>
            </w:r>
          </w:p>
        </w:tc>
        <w:tc>
          <w:tcPr>
            <w:tcW w:w="1674" w:type="dxa"/>
          </w:tcPr>
          <w:p w14:paraId="662DA967"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2,682,140</w:t>
            </w:r>
          </w:p>
        </w:tc>
      </w:tr>
      <w:tr w:rsidR="00F35EFF" w:rsidRPr="007F35B1" w14:paraId="6DE31D14" w14:textId="77777777" w:rsidTr="00C945D9">
        <w:trPr>
          <w:trHeight w:val="701"/>
        </w:trPr>
        <w:tc>
          <w:tcPr>
            <w:tcW w:w="729" w:type="dxa"/>
            <w:noWrap/>
            <w:vAlign w:val="center"/>
          </w:tcPr>
          <w:p w14:paraId="316F820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3</w:t>
            </w:r>
            <w:r>
              <w:rPr>
                <w:rFonts w:ascii="Calibri" w:hAnsi="Calibri" w:cs="Calibri"/>
                <w:color w:val="000000"/>
                <w:sz w:val="32"/>
                <w:szCs w:val="32"/>
              </w:rPr>
              <w:t>6</w:t>
            </w:r>
          </w:p>
        </w:tc>
        <w:tc>
          <w:tcPr>
            <w:tcW w:w="2961" w:type="dxa"/>
            <w:noWrap/>
            <w:vAlign w:val="center"/>
          </w:tcPr>
          <w:p w14:paraId="1DDB497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Progesterone</w:t>
            </w:r>
          </w:p>
        </w:tc>
        <w:tc>
          <w:tcPr>
            <w:tcW w:w="1210" w:type="dxa"/>
            <w:noWrap/>
            <w:vAlign w:val="center"/>
          </w:tcPr>
          <w:p w14:paraId="009F1FB0"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1.2</w:t>
            </w:r>
            <w:r>
              <w:rPr>
                <w:rFonts w:ascii="Calibri" w:hAnsi="Calibri" w:cs="Calibri"/>
                <w:b/>
                <w:bCs/>
                <w:color w:val="000000"/>
                <w:sz w:val="32"/>
                <w:szCs w:val="32"/>
              </w:rPr>
              <w:t>0</w:t>
            </w:r>
          </w:p>
        </w:tc>
        <w:tc>
          <w:tcPr>
            <w:tcW w:w="1264" w:type="dxa"/>
            <w:vAlign w:val="center"/>
          </w:tcPr>
          <w:p w14:paraId="738F418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0.84</w:t>
            </w:r>
          </w:p>
        </w:tc>
        <w:tc>
          <w:tcPr>
            <w:tcW w:w="1264" w:type="dxa"/>
            <w:vAlign w:val="center"/>
          </w:tcPr>
          <w:p w14:paraId="59D2663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0.60</w:t>
            </w:r>
          </w:p>
        </w:tc>
        <w:tc>
          <w:tcPr>
            <w:tcW w:w="1264" w:type="dxa"/>
            <w:vAlign w:val="center"/>
          </w:tcPr>
          <w:p w14:paraId="77A7812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0.36</w:t>
            </w:r>
          </w:p>
        </w:tc>
        <w:tc>
          <w:tcPr>
            <w:tcW w:w="1674" w:type="dxa"/>
          </w:tcPr>
          <w:p w14:paraId="70119737"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1,281,080</w:t>
            </w:r>
          </w:p>
        </w:tc>
      </w:tr>
      <w:tr w:rsidR="00F35EFF" w:rsidRPr="007F35B1" w14:paraId="55C3ADC0" w14:textId="77777777" w:rsidTr="00C945D9">
        <w:trPr>
          <w:trHeight w:val="899"/>
        </w:trPr>
        <w:tc>
          <w:tcPr>
            <w:tcW w:w="729" w:type="dxa"/>
            <w:noWrap/>
            <w:vAlign w:val="center"/>
          </w:tcPr>
          <w:p w14:paraId="3CDF6B19"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3</w:t>
            </w:r>
            <w:r>
              <w:rPr>
                <w:rFonts w:ascii="Calibri" w:hAnsi="Calibri" w:cs="Calibri"/>
                <w:color w:val="000000"/>
                <w:sz w:val="32"/>
                <w:szCs w:val="32"/>
              </w:rPr>
              <w:t>7</w:t>
            </w:r>
          </w:p>
        </w:tc>
        <w:tc>
          <w:tcPr>
            <w:tcW w:w="2961" w:type="dxa"/>
            <w:noWrap/>
            <w:vAlign w:val="center"/>
          </w:tcPr>
          <w:p w14:paraId="621C6809"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Troponin (titer)</w:t>
            </w:r>
          </w:p>
        </w:tc>
        <w:tc>
          <w:tcPr>
            <w:tcW w:w="1210" w:type="dxa"/>
            <w:noWrap/>
            <w:vAlign w:val="center"/>
          </w:tcPr>
          <w:p w14:paraId="76D005D2"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3</w:t>
            </w:r>
            <w:r>
              <w:rPr>
                <w:rFonts w:ascii="Calibri" w:hAnsi="Calibri" w:cs="Calibri"/>
                <w:b/>
                <w:bCs/>
                <w:color w:val="000000"/>
                <w:sz w:val="32"/>
                <w:szCs w:val="32"/>
              </w:rPr>
              <w:t>.00</w:t>
            </w:r>
          </w:p>
        </w:tc>
        <w:tc>
          <w:tcPr>
            <w:tcW w:w="1264" w:type="dxa"/>
            <w:vAlign w:val="center"/>
          </w:tcPr>
          <w:p w14:paraId="257C405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2.10</w:t>
            </w:r>
          </w:p>
        </w:tc>
        <w:tc>
          <w:tcPr>
            <w:tcW w:w="1264" w:type="dxa"/>
            <w:vAlign w:val="center"/>
          </w:tcPr>
          <w:p w14:paraId="2ABD884D"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1.50</w:t>
            </w:r>
          </w:p>
        </w:tc>
        <w:tc>
          <w:tcPr>
            <w:tcW w:w="1264" w:type="dxa"/>
            <w:vAlign w:val="center"/>
          </w:tcPr>
          <w:p w14:paraId="4422B00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0.90</w:t>
            </w:r>
          </w:p>
        </w:tc>
        <w:tc>
          <w:tcPr>
            <w:tcW w:w="1674" w:type="dxa"/>
          </w:tcPr>
          <w:p w14:paraId="01C74C38"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2,715,960</w:t>
            </w:r>
          </w:p>
        </w:tc>
      </w:tr>
      <w:tr w:rsidR="00F35EFF" w:rsidRPr="007F35B1" w14:paraId="57A4157E" w14:textId="77777777" w:rsidTr="00C945D9">
        <w:trPr>
          <w:trHeight w:val="285"/>
        </w:trPr>
        <w:tc>
          <w:tcPr>
            <w:tcW w:w="729" w:type="dxa"/>
            <w:noWrap/>
            <w:vAlign w:val="center"/>
          </w:tcPr>
          <w:p w14:paraId="4EED7B70"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38</w:t>
            </w:r>
          </w:p>
        </w:tc>
        <w:tc>
          <w:tcPr>
            <w:tcW w:w="2961" w:type="dxa"/>
            <w:noWrap/>
            <w:vAlign w:val="center"/>
          </w:tcPr>
          <w:p w14:paraId="07A55C9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PT</w:t>
            </w:r>
          </w:p>
        </w:tc>
        <w:tc>
          <w:tcPr>
            <w:tcW w:w="1210" w:type="dxa"/>
            <w:noWrap/>
            <w:vAlign w:val="center"/>
          </w:tcPr>
          <w:p w14:paraId="6DDEE692"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w:t>
            </w:r>
            <w:r>
              <w:rPr>
                <w:rFonts w:ascii="Calibri" w:hAnsi="Calibri" w:cs="Calibri"/>
                <w:b/>
                <w:bCs/>
                <w:color w:val="000000"/>
                <w:sz w:val="32"/>
                <w:szCs w:val="32"/>
              </w:rPr>
              <w:t>.00</w:t>
            </w:r>
          </w:p>
        </w:tc>
        <w:tc>
          <w:tcPr>
            <w:tcW w:w="1264" w:type="dxa"/>
            <w:vAlign w:val="center"/>
          </w:tcPr>
          <w:p w14:paraId="1B4072B1"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0.70</w:t>
            </w:r>
          </w:p>
        </w:tc>
        <w:tc>
          <w:tcPr>
            <w:tcW w:w="1264" w:type="dxa"/>
            <w:vAlign w:val="center"/>
          </w:tcPr>
          <w:p w14:paraId="127CA95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0.50</w:t>
            </w:r>
          </w:p>
        </w:tc>
        <w:tc>
          <w:tcPr>
            <w:tcW w:w="1264" w:type="dxa"/>
            <w:vAlign w:val="center"/>
          </w:tcPr>
          <w:p w14:paraId="5378916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0.30</w:t>
            </w:r>
          </w:p>
        </w:tc>
        <w:tc>
          <w:tcPr>
            <w:tcW w:w="1674" w:type="dxa"/>
          </w:tcPr>
          <w:p w14:paraId="536EAB07"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2,906,631</w:t>
            </w:r>
          </w:p>
        </w:tc>
      </w:tr>
      <w:tr w:rsidR="00F35EFF" w:rsidRPr="007F35B1" w14:paraId="2A6C75FF" w14:textId="77777777" w:rsidTr="00C945D9">
        <w:trPr>
          <w:trHeight w:val="285"/>
        </w:trPr>
        <w:tc>
          <w:tcPr>
            <w:tcW w:w="729" w:type="dxa"/>
            <w:noWrap/>
            <w:vAlign w:val="center"/>
          </w:tcPr>
          <w:p w14:paraId="4CD95678"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39</w:t>
            </w:r>
          </w:p>
        </w:tc>
        <w:tc>
          <w:tcPr>
            <w:tcW w:w="2961" w:type="dxa"/>
            <w:noWrap/>
            <w:vAlign w:val="center"/>
          </w:tcPr>
          <w:p w14:paraId="48D70F5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PTT</w:t>
            </w:r>
          </w:p>
        </w:tc>
        <w:tc>
          <w:tcPr>
            <w:tcW w:w="1210" w:type="dxa"/>
            <w:noWrap/>
            <w:vAlign w:val="center"/>
          </w:tcPr>
          <w:p w14:paraId="7D73421B"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w:t>
            </w:r>
            <w:r>
              <w:rPr>
                <w:rFonts w:ascii="Calibri" w:hAnsi="Calibri" w:cs="Calibri"/>
                <w:b/>
                <w:bCs/>
                <w:color w:val="000000"/>
                <w:sz w:val="32"/>
                <w:szCs w:val="32"/>
              </w:rPr>
              <w:t>.00</w:t>
            </w:r>
          </w:p>
        </w:tc>
        <w:tc>
          <w:tcPr>
            <w:tcW w:w="1264" w:type="dxa"/>
            <w:vAlign w:val="center"/>
          </w:tcPr>
          <w:p w14:paraId="49BC020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0.70</w:t>
            </w:r>
          </w:p>
        </w:tc>
        <w:tc>
          <w:tcPr>
            <w:tcW w:w="1264" w:type="dxa"/>
            <w:vAlign w:val="center"/>
          </w:tcPr>
          <w:p w14:paraId="4CA719C4"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0.50</w:t>
            </w:r>
          </w:p>
        </w:tc>
        <w:tc>
          <w:tcPr>
            <w:tcW w:w="1264" w:type="dxa"/>
            <w:vAlign w:val="center"/>
          </w:tcPr>
          <w:p w14:paraId="41944FC4"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0.30</w:t>
            </w:r>
          </w:p>
        </w:tc>
        <w:tc>
          <w:tcPr>
            <w:tcW w:w="1674" w:type="dxa"/>
          </w:tcPr>
          <w:p w14:paraId="71C4EAB1"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2,631,428</w:t>
            </w:r>
          </w:p>
        </w:tc>
      </w:tr>
      <w:tr w:rsidR="00F35EFF" w:rsidRPr="007F35B1" w14:paraId="2FF72788" w14:textId="77777777" w:rsidTr="00C945D9">
        <w:trPr>
          <w:trHeight w:val="285"/>
        </w:trPr>
        <w:tc>
          <w:tcPr>
            <w:tcW w:w="729" w:type="dxa"/>
            <w:noWrap/>
            <w:vAlign w:val="center"/>
          </w:tcPr>
          <w:p w14:paraId="1DF78E7B"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40</w:t>
            </w:r>
          </w:p>
        </w:tc>
        <w:tc>
          <w:tcPr>
            <w:tcW w:w="2961" w:type="dxa"/>
            <w:noWrap/>
            <w:vAlign w:val="center"/>
          </w:tcPr>
          <w:p w14:paraId="3D21CC2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Fibrinogen</w:t>
            </w:r>
          </w:p>
        </w:tc>
        <w:tc>
          <w:tcPr>
            <w:tcW w:w="1210" w:type="dxa"/>
            <w:noWrap/>
            <w:vAlign w:val="center"/>
          </w:tcPr>
          <w:p w14:paraId="54A24C09"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1.7</w:t>
            </w:r>
            <w:r>
              <w:rPr>
                <w:rFonts w:ascii="Calibri" w:hAnsi="Calibri" w:cs="Calibri"/>
                <w:b/>
                <w:bCs/>
                <w:color w:val="000000"/>
                <w:sz w:val="32"/>
                <w:szCs w:val="32"/>
              </w:rPr>
              <w:t>0</w:t>
            </w:r>
          </w:p>
        </w:tc>
        <w:tc>
          <w:tcPr>
            <w:tcW w:w="1264" w:type="dxa"/>
            <w:vAlign w:val="center"/>
          </w:tcPr>
          <w:p w14:paraId="714BDAD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1.19</w:t>
            </w:r>
          </w:p>
        </w:tc>
        <w:tc>
          <w:tcPr>
            <w:tcW w:w="1264" w:type="dxa"/>
            <w:vAlign w:val="center"/>
          </w:tcPr>
          <w:p w14:paraId="0618828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0.85</w:t>
            </w:r>
          </w:p>
        </w:tc>
        <w:tc>
          <w:tcPr>
            <w:tcW w:w="1264" w:type="dxa"/>
            <w:vAlign w:val="center"/>
          </w:tcPr>
          <w:p w14:paraId="7554C6C4"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0.51</w:t>
            </w:r>
          </w:p>
        </w:tc>
        <w:tc>
          <w:tcPr>
            <w:tcW w:w="1674" w:type="dxa"/>
          </w:tcPr>
          <w:p w14:paraId="505A36DA"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614,135</w:t>
            </w:r>
          </w:p>
        </w:tc>
      </w:tr>
      <w:tr w:rsidR="00F35EFF" w:rsidRPr="007F35B1" w14:paraId="1C3A9129" w14:textId="77777777" w:rsidTr="00C945D9">
        <w:trPr>
          <w:trHeight w:val="397"/>
        </w:trPr>
        <w:tc>
          <w:tcPr>
            <w:tcW w:w="729" w:type="dxa"/>
            <w:noWrap/>
            <w:vAlign w:val="center"/>
          </w:tcPr>
          <w:p w14:paraId="37B45A2F"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41</w:t>
            </w:r>
          </w:p>
        </w:tc>
        <w:tc>
          <w:tcPr>
            <w:tcW w:w="2961" w:type="dxa"/>
            <w:noWrap/>
            <w:vAlign w:val="center"/>
          </w:tcPr>
          <w:p w14:paraId="1CF4856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HIV (titer)</w:t>
            </w:r>
          </w:p>
        </w:tc>
        <w:tc>
          <w:tcPr>
            <w:tcW w:w="1210" w:type="dxa"/>
            <w:noWrap/>
            <w:vAlign w:val="center"/>
          </w:tcPr>
          <w:p w14:paraId="6BADBEF1"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1.5</w:t>
            </w:r>
            <w:r>
              <w:rPr>
                <w:rFonts w:ascii="Calibri" w:hAnsi="Calibri" w:cs="Calibri"/>
                <w:b/>
                <w:bCs/>
                <w:color w:val="000000"/>
                <w:sz w:val="32"/>
                <w:szCs w:val="32"/>
              </w:rPr>
              <w:t>0</w:t>
            </w:r>
          </w:p>
        </w:tc>
        <w:tc>
          <w:tcPr>
            <w:tcW w:w="1264" w:type="dxa"/>
            <w:vAlign w:val="center"/>
          </w:tcPr>
          <w:p w14:paraId="0383023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1.05</w:t>
            </w:r>
          </w:p>
        </w:tc>
        <w:tc>
          <w:tcPr>
            <w:tcW w:w="1264" w:type="dxa"/>
            <w:vAlign w:val="center"/>
          </w:tcPr>
          <w:p w14:paraId="53F7AEC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0.75</w:t>
            </w:r>
          </w:p>
        </w:tc>
        <w:tc>
          <w:tcPr>
            <w:tcW w:w="1264" w:type="dxa"/>
            <w:vAlign w:val="center"/>
          </w:tcPr>
          <w:p w14:paraId="5FF9AD4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0.45</w:t>
            </w:r>
          </w:p>
        </w:tc>
        <w:tc>
          <w:tcPr>
            <w:tcW w:w="1674" w:type="dxa"/>
          </w:tcPr>
          <w:p w14:paraId="0878C56D"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7,233,882</w:t>
            </w:r>
          </w:p>
        </w:tc>
      </w:tr>
      <w:tr w:rsidR="00F35EFF" w:rsidRPr="007F35B1" w14:paraId="2B57A02D" w14:textId="77777777" w:rsidTr="00C945D9">
        <w:trPr>
          <w:trHeight w:val="285"/>
        </w:trPr>
        <w:tc>
          <w:tcPr>
            <w:tcW w:w="729" w:type="dxa"/>
            <w:noWrap/>
            <w:vAlign w:val="center"/>
            <w:hideMark/>
          </w:tcPr>
          <w:p w14:paraId="0DDF8BF8"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4</w:t>
            </w:r>
            <w:r>
              <w:rPr>
                <w:rFonts w:ascii="Calibri" w:hAnsi="Calibri" w:cs="Calibri"/>
                <w:color w:val="000000"/>
                <w:sz w:val="32"/>
                <w:szCs w:val="32"/>
              </w:rPr>
              <w:t>2</w:t>
            </w:r>
          </w:p>
        </w:tc>
        <w:tc>
          <w:tcPr>
            <w:tcW w:w="2961" w:type="dxa"/>
            <w:noWrap/>
            <w:vAlign w:val="center"/>
            <w:hideMark/>
          </w:tcPr>
          <w:p w14:paraId="540953CD"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HCV (titer)</w:t>
            </w:r>
          </w:p>
        </w:tc>
        <w:tc>
          <w:tcPr>
            <w:tcW w:w="1210" w:type="dxa"/>
            <w:noWrap/>
            <w:vAlign w:val="center"/>
          </w:tcPr>
          <w:p w14:paraId="04E0CDD9"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1.5</w:t>
            </w:r>
            <w:r>
              <w:rPr>
                <w:rFonts w:ascii="Calibri" w:hAnsi="Calibri" w:cs="Calibri"/>
                <w:b/>
                <w:bCs/>
                <w:color w:val="000000"/>
                <w:sz w:val="32"/>
                <w:szCs w:val="32"/>
              </w:rPr>
              <w:t>0</w:t>
            </w:r>
          </w:p>
        </w:tc>
        <w:tc>
          <w:tcPr>
            <w:tcW w:w="1264" w:type="dxa"/>
            <w:vAlign w:val="center"/>
          </w:tcPr>
          <w:p w14:paraId="3F45A04D"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1.05</w:t>
            </w:r>
          </w:p>
        </w:tc>
        <w:tc>
          <w:tcPr>
            <w:tcW w:w="1264" w:type="dxa"/>
            <w:vAlign w:val="center"/>
          </w:tcPr>
          <w:p w14:paraId="6D2372B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0.75</w:t>
            </w:r>
          </w:p>
        </w:tc>
        <w:tc>
          <w:tcPr>
            <w:tcW w:w="1264" w:type="dxa"/>
            <w:vAlign w:val="center"/>
          </w:tcPr>
          <w:p w14:paraId="03F531B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0.45</w:t>
            </w:r>
          </w:p>
        </w:tc>
        <w:tc>
          <w:tcPr>
            <w:tcW w:w="1674" w:type="dxa"/>
          </w:tcPr>
          <w:p w14:paraId="70814C43"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7,239,326</w:t>
            </w:r>
          </w:p>
        </w:tc>
      </w:tr>
      <w:tr w:rsidR="00F35EFF" w:rsidRPr="007F35B1" w14:paraId="65EAAE3D" w14:textId="77777777" w:rsidTr="00C945D9">
        <w:trPr>
          <w:trHeight w:val="285"/>
        </w:trPr>
        <w:tc>
          <w:tcPr>
            <w:tcW w:w="729" w:type="dxa"/>
            <w:noWrap/>
            <w:vAlign w:val="center"/>
          </w:tcPr>
          <w:p w14:paraId="5BA89F4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4</w:t>
            </w:r>
            <w:r>
              <w:rPr>
                <w:rFonts w:ascii="Calibri" w:hAnsi="Calibri" w:cs="Calibri"/>
                <w:color w:val="000000"/>
                <w:sz w:val="32"/>
                <w:szCs w:val="32"/>
              </w:rPr>
              <w:t>3</w:t>
            </w:r>
          </w:p>
        </w:tc>
        <w:tc>
          <w:tcPr>
            <w:tcW w:w="2961" w:type="dxa"/>
            <w:noWrap/>
            <w:vAlign w:val="center"/>
          </w:tcPr>
          <w:p w14:paraId="6EF4860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HBS Ag (titer)</w:t>
            </w:r>
          </w:p>
        </w:tc>
        <w:tc>
          <w:tcPr>
            <w:tcW w:w="1210" w:type="dxa"/>
            <w:noWrap/>
            <w:vAlign w:val="center"/>
          </w:tcPr>
          <w:p w14:paraId="35C746DD"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1.5</w:t>
            </w:r>
            <w:r>
              <w:rPr>
                <w:rFonts w:ascii="Calibri" w:hAnsi="Calibri" w:cs="Calibri"/>
                <w:b/>
                <w:bCs/>
                <w:color w:val="000000"/>
                <w:sz w:val="32"/>
                <w:szCs w:val="32"/>
              </w:rPr>
              <w:t>0</w:t>
            </w:r>
          </w:p>
        </w:tc>
        <w:tc>
          <w:tcPr>
            <w:tcW w:w="1264" w:type="dxa"/>
            <w:vAlign w:val="center"/>
          </w:tcPr>
          <w:p w14:paraId="38F6514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1.05</w:t>
            </w:r>
          </w:p>
        </w:tc>
        <w:tc>
          <w:tcPr>
            <w:tcW w:w="1264" w:type="dxa"/>
            <w:vAlign w:val="center"/>
          </w:tcPr>
          <w:p w14:paraId="5C998F3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0.75</w:t>
            </w:r>
          </w:p>
        </w:tc>
        <w:tc>
          <w:tcPr>
            <w:tcW w:w="1264" w:type="dxa"/>
            <w:vAlign w:val="center"/>
          </w:tcPr>
          <w:p w14:paraId="0A195E66"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0.45</w:t>
            </w:r>
          </w:p>
        </w:tc>
        <w:tc>
          <w:tcPr>
            <w:tcW w:w="1674" w:type="dxa"/>
          </w:tcPr>
          <w:p w14:paraId="0A4721DC"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7,160,835</w:t>
            </w:r>
          </w:p>
        </w:tc>
      </w:tr>
      <w:tr w:rsidR="00F35EFF" w:rsidRPr="007F35B1" w14:paraId="1EDF03B6" w14:textId="77777777" w:rsidTr="00C945D9">
        <w:trPr>
          <w:trHeight w:val="285"/>
        </w:trPr>
        <w:tc>
          <w:tcPr>
            <w:tcW w:w="729" w:type="dxa"/>
            <w:noWrap/>
            <w:vAlign w:val="center"/>
          </w:tcPr>
          <w:p w14:paraId="772B58A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4</w:t>
            </w:r>
            <w:r>
              <w:rPr>
                <w:rFonts w:ascii="Calibri" w:hAnsi="Calibri" w:cs="Calibri"/>
                <w:color w:val="000000"/>
                <w:sz w:val="32"/>
                <w:szCs w:val="32"/>
              </w:rPr>
              <w:t>4</w:t>
            </w:r>
          </w:p>
        </w:tc>
        <w:tc>
          <w:tcPr>
            <w:tcW w:w="2961" w:type="dxa"/>
            <w:noWrap/>
            <w:vAlign w:val="center"/>
          </w:tcPr>
          <w:p w14:paraId="54F4566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CRP (titer)</w:t>
            </w:r>
          </w:p>
        </w:tc>
        <w:tc>
          <w:tcPr>
            <w:tcW w:w="1210" w:type="dxa"/>
            <w:noWrap/>
            <w:vAlign w:val="center"/>
          </w:tcPr>
          <w:p w14:paraId="3CA4A57C"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w:t>
            </w:r>
            <w:r>
              <w:rPr>
                <w:rFonts w:ascii="Calibri" w:hAnsi="Calibri" w:cs="Calibri"/>
                <w:b/>
                <w:bCs/>
                <w:color w:val="000000"/>
                <w:sz w:val="32"/>
                <w:szCs w:val="32"/>
              </w:rPr>
              <w:t>.00</w:t>
            </w:r>
          </w:p>
        </w:tc>
        <w:tc>
          <w:tcPr>
            <w:tcW w:w="1264" w:type="dxa"/>
            <w:vAlign w:val="center"/>
          </w:tcPr>
          <w:p w14:paraId="136D52A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0.70</w:t>
            </w:r>
          </w:p>
        </w:tc>
        <w:tc>
          <w:tcPr>
            <w:tcW w:w="1264" w:type="dxa"/>
            <w:vAlign w:val="center"/>
          </w:tcPr>
          <w:p w14:paraId="64079007"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0.50</w:t>
            </w:r>
          </w:p>
        </w:tc>
        <w:tc>
          <w:tcPr>
            <w:tcW w:w="1264" w:type="dxa"/>
            <w:vAlign w:val="center"/>
          </w:tcPr>
          <w:p w14:paraId="112D3676"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0.30</w:t>
            </w:r>
          </w:p>
        </w:tc>
        <w:tc>
          <w:tcPr>
            <w:tcW w:w="1674" w:type="dxa"/>
          </w:tcPr>
          <w:p w14:paraId="0E8EFF26"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5,592,341</w:t>
            </w:r>
          </w:p>
        </w:tc>
      </w:tr>
      <w:tr w:rsidR="00F35EFF" w:rsidRPr="007F35B1" w14:paraId="5230F80A" w14:textId="77777777" w:rsidTr="00C945D9">
        <w:trPr>
          <w:trHeight w:val="285"/>
        </w:trPr>
        <w:tc>
          <w:tcPr>
            <w:tcW w:w="729" w:type="dxa"/>
            <w:noWrap/>
            <w:vAlign w:val="center"/>
          </w:tcPr>
          <w:p w14:paraId="6C9E2BB7"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4</w:t>
            </w:r>
            <w:r>
              <w:rPr>
                <w:rFonts w:ascii="Calibri" w:hAnsi="Calibri" w:cs="Calibri"/>
                <w:color w:val="000000"/>
                <w:sz w:val="32"/>
                <w:szCs w:val="32"/>
              </w:rPr>
              <w:t>5</w:t>
            </w:r>
          </w:p>
        </w:tc>
        <w:tc>
          <w:tcPr>
            <w:tcW w:w="2961" w:type="dxa"/>
            <w:noWrap/>
            <w:vAlign w:val="center"/>
          </w:tcPr>
          <w:p w14:paraId="0AFFFA14"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RF</w:t>
            </w:r>
          </w:p>
        </w:tc>
        <w:tc>
          <w:tcPr>
            <w:tcW w:w="1210" w:type="dxa"/>
            <w:noWrap/>
            <w:vAlign w:val="center"/>
          </w:tcPr>
          <w:p w14:paraId="192988A4"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w:t>
            </w:r>
            <w:r>
              <w:rPr>
                <w:rFonts w:ascii="Calibri" w:hAnsi="Calibri" w:cs="Calibri"/>
                <w:b/>
                <w:bCs/>
                <w:color w:val="000000"/>
                <w:sz w:val="32"/>
                <w:szCs w:val="32"/>
              </w:rPr>
              <w:t>.00</w:t>
            </w:r>
          </w:p>
        </w:tc>
        <w:tc>
          <w:tcPr>
            <w:tcW w:w="1264" w:type="dxa"/>
            <w:vAlign w:val="center"/>
          </w:tcPr>
          <w:p w14:paraId="696BB7F8"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0.70</w:t>
            </w:r>
          </w:p>
        </w:tc>
        <w:tc>
          <w:tcPr>
            <w:tcW w:w="1264" w:type="dxa"/>
            <w:vAlign w:val="center"/>
          </w:tcPr>
          <w:p w14:paraId="647D8E5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0.50</w:t>
            </w:r>
          </w:p>
        </w:tc>
        <w:tc>
          <w:tcPr>
            <w:tcW w:w="1264" w:type="dxa"/>
            <w:vAlign w:val="center"/>
          </w:tcPr>
          <w:p w14:paraId="3FCB8DDB"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0.30</w:t>
            </w:r>
          </w:p>
        </w:tc>
        <w:tc>
          <w:tcPr>
            <w:tcW w:w="1674" w:type="dxa"/>
          </w:tcPr>
          <w:p w14:paraId="7F0DDF00"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1,340,786</w:t>
            </w:r>
          </w:p>
        </w:tc>
      </w:tr>
      <w:tr w:rsidR="00F35EFF" w:rsidRPr="007F35B1" w14:paraId="38F9ABFD" w14:textId="77777777" w:rsidTr="00C945D9">
        <w:trPr>
          <w:trHeight w:val="351"/>
        </w:trPr>
        <w:tc>
          <w:tcPr>
            <w:tcW w:w="729" w:type="dxa"/>
            <w:noWrap/>
            <w:vAlign w:val="center"/>
          </w:tcPr>
          <w:p w14:paraId="3BA866F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4</w:t>
            </w:r>
            <w:r>
              <w:rPr>
                <w:rFonts w:ascii="Calibri" w:hAnsi="Calibri" w:cs="Calibri"/>
                <w:color w:val="000000"/>
                <w:sz w:val="32"/>
                <w:szCs w:val="32"/>
              </w:rPr>
              <w:t>6</w:t>
            </w:r>
          </w:p>
        </w:tc>
        <w:tc>
          <w:tcPr>
            <w:tcW w:w="2961" w:type="dxa"/>
            <w:noWrap/>
            <w:vAlign w:val="center"/>
          </w:tcPr>
          <w:p w14:paraId="468392B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VDRL</w:t>
            </w:r>
          </w:p>
        </w:tc>
        <w:tc>
          <w:tcPr>
            <w:tcW w:w="1210" w:type="dxa"/>
            <w:noWrap/>
            <w:vAlign w:val="center"/>
          </w:tcPr>
          <w:p w14:paraId="40A1112F"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w:t>
            </w:r>
            <w:r>
              <w:rPr>
                <w:rFonts w:ascii="Calibri" w:hAnsi="Calibri" w:cs="Calibri"/>
                <w:b/>
                <w:bCs/>
                <w:color w:val="000000"/>
                <w:sz w:val="32"/>
                <w:szCs w:val="32"/>
              </w:rPr>
              <w:t>.00</w:t>
            </w:r>
          </w:p>
        </w:tc>
        <w:tc>
          <w:tcPr>
            <w:tcW w:w="1264" w:type="dxa"/>
            <w:vAlign w:val="center"/>
          </w:tcPr>
          <w:p w14:paraId="7E1D1E9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0.70</w:t>
            </w:r>
          </w:p>
        </w:tc>
        <w:tc>
          <w:tcPr>
            <w:tcW w:w="1264" w:type="dxa"/>
            <w:vAlign w:val="center"/>
          </w:tcPr>
          <w:p w14:paraId="3E2AD9D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0.50</w:t>
            </w:r>
          </w:p>
        </w:tc>
        <w:tc>
          <w:tcPr>
            <w:tcW w:w="1264" w:type="dxa"/>
            <w:vAlign w:val="center"/>
          </w:tcPr>
          <w:p w14:paraId="0CF3473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0.30</w:t>
            </w:r>
          </w:p>
        </w:tc>
        <w:tc>
          <w:tcPr>
            <w:tcW w:w="1674" w:type="dxa"/>
          </w:tcPr>
          <w:p w14:paraId="6BFF374E"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623,360</w:t>
            </w:r>
          </w:p>
        </w:tc>
      </w:tr>
      <w:tr w:rsidR="00F35EFF" w:rsidRPr="007F35B1" w14:paraId="220325ED" w14:textId="77777777" w:rsidTr="00C945D9">
        <w:trPr>
          <w:trHeight w:val="542"/>
        </w:trPr>
        <w:tc>
          <w:tcPr>
            <w:tcW w:w="729" w:type="dxa"/>
            <w:noWrap/>
            <w:vAlign w:val="center"/>
          </w:tcPr>
          <w:p w14:paraId="5D47DE1A"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4</w:t>
            </w:r>
            <w:r>
              <w:rPr>
                <w:rFonts w:ascii="Calibri" w:hAnsi="Calibri" w:cs="Calibri"/>
                <w:color w:val="000000"/>
                <w:sz w:val="32"/>
                <w:szCs w:val="32"/>
              </w:rPr>
              <w:t>7</w:t>
            </w:r>
          </w:p>
        </w:tc>
        <w:tc>
          <w:tcPr>
            <w:tcW w:w="2961" w:type="dxa"/>
            <w:noWrap/>
            <w:vAlign w:val="center"/>
          </w:tcPr>
          <w:p w14:paraId="29207971"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CBC 3 diff</w:t>
            </w:r>
          </w:p>
        </w:tc>
        <w:tc>
          <w:tcPr>
            <w:tcW w:w="1210" w:type="dxa"/>
            <w:noWrap/>
            <w:vAlign w:val="center"/>
          </w:tcPr>
          <w:p w14:paraId="5DDFB067"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0.8</w:t>
            </w:r>
            <w:r>
              <w:rPr>
                <w:rFonts w:ascii="Calibri" w:hAnsi="Calibri" w:cs="Calibri"/>
                <w:b/>
                <w:bCs/>
                <w:color w:val="000000"/>
                <w:sz w:val="32"/>
                <w:szCs w:val="32"/>
              </w:rPr>
              <w:t>0</w:t>
            </w:r>
          </w:p>
        </w:tc>
        <w:tc>
          <w:tcPr>
            <w:tcW w:w="1264" w:type="dxa"/>
            <w:vAlign w:val="center"/>
          </w:tcPr>
          <w:p w14:paraId="697F3CC7"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0.56</w:t>
            </w:r>
          </w:p>
        </w:tc>
        <w:tc>
          <w:tcPr>
            <w:tcW w:w="1264" w:type="dxa"/>
            <w:vAlign w:val="center"/>
          </w:tcPr>
          <w:p w14:paraId="514B8492"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0.40</w:t>
            </w:r>
          </w:p>
        </w:tc>
        <w:tc>
          <w:tcPr>
            <w:tcW w:w="1264" w:type="dxa"/>
            <w:vAlign w:val="center"/>
          </w:tcPr>
          <w:p w14:paraId="5929AC8E"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0.24</w:t>
            </w:r>
          </w:p>
        </w:tc>
        <w:tc>
          <w:tcPr>
            <w:tcW w:w="1674" w:type="dxa"/>
          </w:tcPr>
          <w:p w14:paraId="2ECDA36C"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19,282,197</w:t>
            </w:r>
          </w:p>
        </w:tc>
      </w:tr>
      <w:tr w:rsidR="00F35EFF" w:rsidRPr="007F35B1" w14:paraId="5B623AD2" w14:textId="77777777" w:rsidTr="00C945D9">
        <w:trPr>
          <w:trHeight w:val="542"/>
        </w:trPr>
        <w:tc>
          <w:tcPr>
            <w:tcW w:w="729" w:type="dxa"/>
            <w:noWrap/>
            <w:vAlign w:val="center"/>
          </w:tcPr>
          <w:p w14:paraId="6DD2B7B5"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48</w:t>
            </w:r>
          </w:p>
        </w:tc>
        <w:tc>
          <w:tcPr>
            <w:tcW w:w="2961" w:type="dxa"/>
            <w:noWrap/>
            <w:vAlign w:val="center"/>
          </w:tcPr>
          <w:p w14:paraId="47DE86F3"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CBC 5 diff</w:t>
            </w:r>
          </w:p>
        </w:tc>
        <w:tc>
          <w:tcPr>
            <w:tcW w:w="1210" w:type="dxa"/>
            <w:noWrap/>
            <w:vAlign w:val="center"/>
          </w:tcPr>
          <w:p w14:paraId="3EEBFD35"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1.2</w:t>
            </w:r>
            <w:r>
              <w:rPr>
                <w:rFonts w:ascii="Calibri" w:hAnsi="Calibri" w:cs="Calibri"/>
                <w:b/>
                <w:bCs/>
                <w:color w:val="000000"/>
                <w:sz w:val="32"/>
                <w:szCs w:val="32"/>
              </w:rPr>
              <w:t>0</w:t>
            </w:r>
          </w:p>
        </w:tc>
        <w:tc>
          <w:tcPr>
            <w:tcW w:w="1264" w:type="dxa"/>
            <w:vAlign w:val="center"/>
          </w:tcPr>
          <w:p w14:paraId="7E5DA76D"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0.84</w:t>
            </w:r>
          </w:p>
        </w:tc>
        <w:tc>
          <w:tcPr>
            <w:tcW w:w="1264" w:type="dxa"/>
            <w:vAlign w:val="center"/>
          </w:tcPr>
          <w:p w14:paraId="69ED043F"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0.60</w:t>
            </w:r>
          </w:p>
        </w:tc>
        <w:tc>
          <w:tcPr>
            <w:tcW w:w="1264" w:type="dxa"/>
            <w:vAlign w:val="center"/>
          </w:tcPr>
          <w:p w14:paraId="44C8C445"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0.36</w:t>
            </w:r>
          </w:p>
        </w:tc>
        <w:tc>
          <w:tcPr>
            <w:tcW w:w="1674" w:type="dxa"/>
          </w:tcPr>
          <w:p w14:paraId="651E6DAC"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19,519,672</w:t>
            </w:r>
          </w:p>
        </w:tc>
      </w:tr>
      <w:tr w:rsidR="00F35EFF" w:rsidRPr="007F35B1" w14:paraId="294BCD95" w14:textId="77777777" w:rsidTr="00C945D9">
        <w:trPr>
          <w:trHeight w:val="542"/>
        </w:trPr>
        <w:tc>
          <w:tcPr>
            <w:tcW w:w="729" w:type="dxa"/>
            <w:noWrap/>
            <w:vAlign w:val="center"/>
          </w:tcPr>
          <w:p w14:paraId="6277743C"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49</w:t>
            </w:r>
          </w:p>
        </w:tc>
        <w:tc>
          <w:tcPr>
            <w:tcW w:w="2961" w:type="dxa"/>
            <w:noWrap/>
            <w:vAlign w:val="center"/>
          </w:tcPr>
          <w:p w14:paraId="1BB31BDC"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ESR automated</w:t>
            </w:r>
          </w:p>
        </w:tc>
        <w:tc>
          <w:tcPr>
            <w:tcW w:w="1210" w:type="dxa"/>
            <w:noWrap/>
            <w:vAlign w:val="center"/>
          </w:tcPr>
          <w:p w14:paraId="41407647" w14:textId="77777777" w:rsidR="00F35EFF" w:rsidRPr="007A60F8" w:rsidRDefault="00F35EFF" w:rsidP="00C945D9">
            <w:pPr>
              <w:bidi w:val="0"/>
              <w:jc w:val="center"/>
              <w:rPr>
                <w:rFonts w:ascii="Calibri" w:hAnsi="Calibri" w:cs="Calibri"/>
                <w:b/>
                <w:bCs/>
                <w:color w:val="000000"/>
                <w:sz w:val="32"/>
                <w:szCs w:val="32"/>
              </w:rPr>
            </w:pPr>
            <w:r w:rsidRPr="007A60F8">
              <w:rPr>
                <w:rFonts w:ascii="Calibri" w:hAnsi="Calibri" w:cs="Calibri"/>
                <w:b/>
                <w:bCs/>
                <w:color w:val="000000"/>
                <w:sz w:val="32"/>
                <w:szCs w:val="32"/>
              </w:rPr>
              <w:t>0.4</w:t>
            </w:r>
            <w:r>
              <w:rPr>
                <w:rFonts w:ascii="Calibri" w:hAnsi="Calibri" w:cs="Calibri"/>
                <w:b/>
                <w:bCs/>
                <w:color w:val="000000"/>
                <w:sz w:val="32"/>
                <w:szCs w:val="32"/>
              </w:rPr>
              <w:t>0</w:t>
            </w:r>
          </w:p>
        </w:tc>
        <w:tc>
          <w:tcPr>
            <w:tcW w:w="1264" w:type="dxa"/>
            <w:vAlign w:val="center"/>
          </w:tcPr>
          <w:p w14:paraId="610653D6"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0.28</w:t>
            </w:r>
          </w:p>
        </w:tc>
        <w:tc>
          <w:tcPr>
            <w:tcW w:w="1264" w:type="dxa"/>
            <w:vAlign w:val="center"/>
          </w:tcPr>
          <w:p w14:paraId="4ACB34F9"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0.20</w:t>
            </w:r>
          </w:p>
        </w:tc>
        <w:tc>
          <w:tcPr>
            <w:tcW w:w="1264" w:type="dxa"/>
            <w:vAlign w:val="center"/>
          </w:tcPr>
          <w:p w14:paraId="70BC1470" w14:textId="77777777" w:rsidR="00F35EFF" w:rsidRPr="007A60F8" w:rsidRDefault="00F35EFF" w:rsidP="00C945D9">
            <w:pPr>
              <w:bidi w:val="0"/>
              <w:jc w:val="center"/>
              <w:rPr>
                <w:rFonts w:ascii="Calibri" w:hAnsi="Calibri" w:cs="Calibri"/>
                <w:color w:val="000000"/>
                <w:sz w:val="32"/>
                <w:szCs w:val="32"/>
              </w:rPr>
            </w:pPr>
            <w:r w:rsidRPr="007A60F8">
              <w:rPr>
                <w:rFonts w:ascii="Calibri" w:hAnsi="Calibri" w:cs="Calibri"/>
                <w:color w:val="000000"/>
                <w:sz w:val="32"/>
                <w:szCs w:val="32"/>
              </w:rPr>
              <w:t>0.12</w:t>
            </w:r>
          </w:p>
        </w:tc>
        <w:tc>
          <w:tcPr>
            <w:tcW w:w="1674" w:type="dxa"/>
          </w:tcPr>
          <w:p w14:paraId="7A6900AC" w14:textId="77777777" w:rsidR="00F35EFF" w:rsidRPr="007A60F8" w:rsidRDefault="00F35EFF" w:rsidP="00C945D9">
            <w:pPr>
              <w:bidi w:val="0"/>
              <w:jc w:val="center"/>
              <w:rPr>
                <w:rFonts w:ascii="Calibri" w:hAnsi="Calibri" w:cs="Calibri"/>
                <w:color w:val="000000"/>
                <w:sz w:val="32"/>
                <w:szCs w:val="32"/>
              </w:rPr>
            </w:pPr>
            <w:r>
              <w:rPr>
                <w:rFonts w:ascii="Calibri" w:hAnsi="Calibri" w:cs="Calibri"/>
                <w:color w:val="000000"/>
                <w:sz w:val="32"/>
                <w:szCs w:val="32"/>
              </w:rPr>
              <w:t>7,118,846</w:t>
            </w:r>
          </w:p>
        </w:tc>
      </w:tr>
      <w:bookmarkEnd w:id="151"/>
    </w:tbl>
    <w:p w14:paraId="0B29469B" w14:textId="77777777" w:rsidR="00184F75" w:rsidRPr="00453BBD" w:rsidRDefault="00184F75" w:rsidP="00731240">
      <w:pPr>
        <w:shd w:val="clear" w:color="auto" w:fill="FFFFFF"/>
        <w:suppressAutoHyphens/>
        <w:spacing w:after="480"/>
        <w:ind w:left="720"/>
        <w:jc w:val="center"/>
        <w:rPr>
          <w:iCs/>
          <w:szCs w:val="24"/>
          <w:lang w:bidi="ar-IQ"/>
        </w:rPr>
      </w:pPr>
    </w:p>
    <w:p w14:paraId="205AC83C" w14:textId="77777777" w:rsidR="00F35EFF" w:rsidRDefault="00F35EFF" w:rsidP="00F35EFF">
      <w:pPr>
        <w:shd w:val="clear" w:color="auto" w:fill="FFFFFF"/>
        <w:suppressAutoHyphens/>
        <w:spacing w:after="480" w:line="240" w:lineRule="auto"/>
        <w:rPr>
          <w:rFonts w:ascii="Times New Roman" w:eastAsia="Malgun Gothic" w:hAnsi="Times New Roman" w:cs="Times New Roman"/>
          <w:b/>
          <w:bCs/>
          <w:iCs/>
          <w:sz w:val="20"/>
          <w:szCs w:val="24"/>
          <w:u w:val="single"/>
          <w:lang w:val="en-GB" w:eastAsia="en-GB"/>
        </w:rPr>
      </w:pPr>
    </w:p>
    <w:p w14:paraId="64543C9A" w14:textId="79B8DE8A" w:rsidR="00F35EFF" w:rsidRDefault="00F35EFF" w:rsidP="00F35EFF">
      <w:pPr>
        <w:shd w:val="clear" w:color="auto" w:fill="FFFFFF"/>
        <w:suppressAutoHyphens/>
        <w:spacing w:after="480" w:line="240" w:lineRule="auto"/>
        <w:ind w:left="360"/>
        <w:jc w:val="center"/>
        <w:rPr>
          <w:rFonts w:ascii="Times New Roman" w:eastAsia="Malgun Gothic" w:hAnsi="Times New Roman" w:cs="Times New Roman"/>
          <w:b/>
          <w:bCs/>
          <w:iCs/>
          <w:sz w:val="20"/>
          <w:szCs w:val="24"/>
          <w:u w:val="single"/>
          <w:lang w:val="en-GB" w:eastAsia="en-GB"/>
        </w:rPr>
      </w:pPr>
      <w:r w:rsidRPr="00B908E2">
        <w:rPr>
          <w:noProof/>
        </w:rPr>
        <w:lastRenderedPageBreak/>
        <w:drawing>
          <wp:inline distT="0" distB="0" distL="0" distR="0" wp14:anchorId="443E4D38" wp14:editId="05A0943F">
            <wp:extent cx="5715000" cy="7861178"/>
            <wp:effectExtent l="0" t="0" r="0" b="6985"/>
            <wp:docPr id="5351086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15000" cy="7861178"/>
                    </a:xfrm>
                    <a:prstGeom prst="rect">
                      <a:avLst/>
                    </a:prstGeom>
                    <a:noFill/>
                    <a:ln>
                      <a:noFill/>
                    </a:ln>
                  </pic:spPr>
                </pic:pic>
              </a:graphicData>
            </a:graphic>
          </wp:inline>
        </w:drawing>
      </w:r>
    </w:p>
    <w:p w14:paraId="7E92E097" w14:textId="563CF136" w:rsidR="00E80CAC" w:rsidRDefault="00E80CAC" w:rsidP="00F35EFF">
      <w:pPr>
        <w:shd w:val="clear" w:color="auto" w:fill="FFFFFF"/>
        <w:suppressAutoHyphens/>
        <w:spacing w:after="0" w:line="240" w:lineRule="auto"/>
        <w:ind w:left="360"/>
        <w:jc w:val="center"/>
        <w:rPr>
          <w:rFonts w:ascii="Times New Roman" w:eastAsia="Malgun Gothic" w:hAnsi="Times New Roman" w:cs="Times New Roman" w:hint="cs"/>
          <w:b/>
          <w:bCs/>
          <w:i/>
          <w:sz w:val="20"/>
          <w:szCs w:val="24"/>
          <w:u w:val="single"/>
          <w:rtl/>
          <w:lang w:val="en-GB" w:eastAsia="en-GB" w:bidi="ar-IQ"/>
        </w:rPr>
      </w:pPr>
      <w:r>
        <w:rPr>
          <w:rFonts w:ascii="Times New Roman" w:eastAsia="Malgun Gothic" w:hAnsi="Times New Roman" w:cs="Times New Roman" w:hint="cs"/>
          <w:b/>
          <w:bCs/>
          <w:i/>
          <w:sz w:val="20"/>
          <w:szCs w:val="24"/>
          <w:u w:val="single"/>
          <w:rtl/>
          <w:lang w:val="en-GB" w:eastAsia="en-GB" w:bidi="ar-IQ"/>
        </w:rPr>
        <w:lastRenderedPageBreak/>
        <w:t>جدول المواد المجانية الخاصة بالمشروع</w:t>
      </w:r>
    </w:p>
    <w:p w14:paraId="33D19497" w14:textId="77777777" w:rsidR="00E80CAC" w:rsidRDefault="00E80CAC" w:rsidP="00F35EFF">
      <w:pPr>
        <w:shd w:val="clear" w:color="auto" w:fill="FFFFFF"/>
        <w:suppressAutoHyphens/>
        <w:spacing w:after="0" w:line="240" w:lineRule="auto"/>
        <w:ind w:left="360"/>
        <w:jc w:val="center"/>
        <w:rPr>
          <w:rFonts w:ascii="Times New Roman" w:eastAsia="Malgun Gothic" w:hAnsi="Times New Roman" w:cs="Times New Roman"/>
          <w:b/>
          <w:bCs/>
          <w:i/>
          <w:sz w:val="20"/>
          <w:szCs w:val="24"/>
          <w:u w:val="single"/>
          <w:lang w:val="en-GB" w:eastAsia="en-GB" w:bidi="ar-IQ"/>
        </w:rPr>
      </w:pPr>
    </w:p>
    <w:p w14:paraId="10656AEF" w14:textId="1773EA57" w:rsidR="00E80CAC" w:rsidRDefault="00E80CAC" w:rsidP="00F35EFF">
      <w:pPr>
        <w:shd w:val="clear" w:color="auto" w:fill="FFFFFF"/>
        <w:suppressAutoHyphens/>
        <w:spacing w:after="0" w:line="240" w:lineRule="auto"/>
        <w:ind w:left="360"/>
        <w:jc w:val="center"/>
        <w:rPr>
          <w:rFonts w:ascii="Times New Roman" w:eastAsia="Malgun Gothic" w:hAnsi="Times New Roman" w:cs="Times New Roman"/>
          <w:b/>
          <w:bCs/>
          <w:i/>
          <w:sz w:val="20"/>
          <w:szCs w:val="24"/>
          <w:u w:val="single"/>
          <w:rtl/>
          <w:lang w:val="en-GB" w:eastAsia="en-GB" w:bidi="ar-IQ"/>
        </w:rPr>
      </w:pPr>
      <w:r w:rsidRPr="00E80CAC">
        <w:rPr>
          <w:rtl/>
        </w:rPr>
        <w:drawing>
          <wp:inline distT="0" distB="0" distL="0" distR="0" wp14:anchorId="34A2DFD6" wp14:editId="50141EAC">
            <wp:extent cx="5715000" cy="3452495"/>
            <wp:effectExtent l="0" t="0" r="0" b="0"/>
            <wp:docPr id="10246323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15000" cy="3452495"/>
                    </a:xfrm>
                    <a:prstGeom prst="rect">
                      <a:avLst/>
                    </a:prstGeom>
                    <a:noFill/>
                    <a:ln>
                      <a:noFill/>
                    </a:ln>
                  </pic:spPr>
                </pic:pic>
              </a:graphicData>
            </a:graphic>
          </wp:inline>
        </w:drawing>
      </w:r>
    </w:p>
    <w:p w14:paraId="13EC5626" w14:textId="77777777" w:rsidR="00E80CAC" w:rsidRPr="00E80CAC" w:rsidRDefault="00E80CAC" w:rsidP="00F35EFF">
      <w:pPr>
        <w:shd w:val="clear" w:color="auto" w:fill="FFFFFF"/>
        <w:suppressAutoHyphens/>
        <w:spacing w:after="0" w:line="240" w:lineRule="auto"/>
        <w:ind w:left="360"/>
        <w:jc w:val="center"/>
        <w:rPr>
          <w:rFonts w:ascii="Times New Roman" w:eastAsia="Malgun Gothic" w:hAnsi="Times New Roman" w:cs="Times New Roman"/>
          <w:b/>
          <w:bCs/>
          <w:i/>
          <w:sz w:val="20"/>
          <w:szCs w:val="24"/>
          <w:u w:val="single"/>
          <w:lang w:val="en-GB" w:eastAsia="en-GB" w:bidi="ar-IQ"/>
        </w:rPr>
      </w:pPr>
    </w:p>
    <w:p w14:paraId="22842580" w14:textId="0A3E3AE0" w:rsidR="00F35EFF" w:rsidRPr="00F35EFF" w:rsidRDefault="00F35EFF" w:rsidP="00F35EFF">
      <w:pPr>
        <w:shd w:val="clear" w:color="auto" w:fill="FFFFFF"/>
        <w:suppressAutoHyphens/>
        <w:spacing w:after="0" w:line="240" w:lineRule="auto"/>
        <w:ind w:left="360"/>
        <w:jc w:val="center"/>
        <w:rPr>
          <w:rFonts w:ascii="Times New Roman" w:eastAsia="Malgun Gothic" w:hAnsi="Times New Roman" w:cs="Times New Roman"/>
          <w:b/>
          <w:bCs/>
          <w:i/>
          <w:sz w:val="20"/>
          <w:szCs w:val="24"/>
          <w:u w:val="single"/>
          <w:rtl/>
          <w:lang w:val="en-GB" w:eastAsia="en-GB" w:bidi="ar-IQ"/>
        </w:rPr>
      </w:pPr>
      <w:r w:rsidRPr="00F35EFF">
        <w:rPr>
          <w:rFonts w:ascii="Times New Roman" w:eastAsia="Malgun Gothic" w:hAnsi="Times New Roman" w:cs="Times New Roman" w:hint="cs"/>
          <w:b/>
          <w:bCs/>
          <w:i/>
          <w:sz w:val="20"/>
          <w:szCs w:val="24"/>
          <w:u w:val="single"/>
          <w:rtl/>
          <w:lang w:val="en-GB" w:eastAsia="en-GB" w:bidi="ar-IQ"/>
        </w:rPr>
        <w:t xml:space="preserve">المواصفات الفنية </w:t>
      </w:r>
    </w:p>
    <w:p w14:paraId="36B46FCD" w14:textId="77777777" w:rsidR="00F35EFF" w:rsidRPr="00F35EFF" w:rsidRDefault="00F35EFF" w:rsidP="00F35EFF">
      <w:pPr>
        <w:shd w:val="clear" w:color="auto" w:fill="FFFFFF"/>
        <w:suppressAutoHyphens/>
        <w:spacing w:after="0" w:line="240" w:lineRule="auto"/>
        <w:ind w:left="360"/>
        <w:jc w:val="center"/>
        <w:rPr>
          <w:rFonts w:ascii="Times New Roman" w:eastAsia="Malgun Gothic" w:hAnsi="Times New Roman" w:cs="Times New Roman"/>
          <w:b/>
          <w:bCs/>
          <w:i/>
          <w:sz w:val="20"/>
          <w:szCs w:val="24"/>
          <w:rtl/>
          <w:lang w:val="en-GB" w:eastAsia="en-GB" w:bidi="ar-IQ"/>
        </w:rPr>
      </w:pPr>
    </w:p>
    <w:p w14:paraId="24A59D5E" w14:textId="19385E3E"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يكون تنفيذ مشروع شراء الخدمة المختبرية للفحص الواحد (</w:t>
      </w:r>
      <w:r w:rsidRPr="00F35EFF">
        <w:rPr>
          <w:rFonts w:ascii="Times New Roman" w:eastAsia="Malgun Gothic" w:hAnsi="Times New Roman" w:cs="Times New Roman"/>
          <w:i/>
          <w:sz w:val="20"/>
          <w:szCs w:val="24"/>
          <w:lang w:val="en-GB" w:eastAsia="en-GB"/>
        </w:rPr>
        <w:t>per test</w:t>
      </w:r>
      <w:r w:rsidRPr="00F35EFF">
        <w:rPr>
          <w:rFonts w:ascii="Times New Roman" w:eastAsia="Malgun Gothic" w:hAnsi="Times New Roman" w:cs="Times New Roman"/>
          <w:i/>
          <w:sz w:val="20"/>
          <w:szCs w:val="24"/>
          <w:rtl/>
          <w:lang w:val="en-GB" w:eastAsia="en-GB"/>
        </w:rPr>
        <w:t>) وتتكفل الشركة المنفذة للمشروع بتوفير الاجهزة المختبرية الحديثة والغير مستعملة سابقا .</w:t>
      </w:r>
    </w:p>
    <w:p w14:paraId="0092F3AC"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يتم اعلان مناقصة عامة من قبل الشركة العامة لتسويق الادوية والمستلزمات الطبية يكون التنافس بين الشركات المجهزة </w:t>
      </w:r>
      <w:proofErr w:type="spellStart"/>
      <w:r w:rsidRPr="00F35EFF">
        <w:rPr>
          <w:rFonts w:ascii="Times New Roman" w:eastAsia="Malgun Gothic" w:hAnsi="Times New Roman" w:cs="Times New Roman"/>
          <w:i/>
          <w:sz w:val="20"/>
          <w:szCs w:val="24"/>
          <w:rtl/>
          <w:lang w:val="en-GB" w:eastAsia="en-GB"/>
        </w:rPr>
        <w:t>اوالمنتجة</w:t>
      </w:r>
      <w:proofErr w:type="spellEnd"/>
      <w:r w:rsidRPr="00F35EFF">
        <w:rPr>
          <w:rFonts w:ascii="Times New Roman" w:eastAsia="Malgun Gothic" w:hAnsi="Times New Roman" w:cs="Times New Roman"/>
          <w:i/>
          <w:sz w:val="20"/>
          <w:szCs w:val="24"/>
          <w:rtl/>
          <w:lang w:val="en-GB" w:eastAsia="en-GB"/>
        </w:rPr>
        <w:t xml:space="preserve"> والتي لها خبرة واسعة في مجال الخدمة المختبرية </w:t>
      </w:r>
      <w:proofErr w:type="spellStart"/>
      <w:r w:rsidRPr="00F35EFF">
        <w:rPr>
          <w:rFonts w:ascii="Times New Roman" w:eastAsia="Malgun Gothic" w:hAnsi="Times New Roman" w:cs="Times New Roman"/>
          <w:i/>
          <w:sz w:val="20"/>
          <w:szCs w:val="24"/>
          <w:rtl/>
          <w:lang w:val="en-GB" w:eastAsia="en-GB"/>
        </w:rPr>
        <w:t>للاجهزة</w:t>
      </w:r>
      <w:proofErr w:type="spellEnd"/>
      <w:r w:rsidRPr="00F35EFF">
        <w:rPr>
          <w:rFonts w:ascii="Times New Roman" w:eastAsia="Malgun Gothic" w:hAnsi="Times New Roman" w:cs="Times New Roman"/>
          <w:i/>
          <w:sz w:val="20"/>
          <w:szCs w:val="24"/>
          <w:rtl/>
          <w:lang w:val="en-GB" w:eastAsia="en-GB"/>
        </w:rPr>
        <w:t xml:space="preserve"> والمستلزمات اللازمة .</w:t>
      </w:r>
    </w:p>
    <w:p w14:paraId="209ABCC4"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يجب ان تكون الشركة </w:t>
      </w:r>
      <w:proofErr w:type="spellStart"/>
      <w:r w:rsidRPr="00F35EFF">
        <w:rPr>
          <w:rFonts w:ascii="Times New Roman" w:eastAsia="Malgun Gothic" w:hAnsi="Times New Roman" w:cs="Times New Roman"/>
          <w:i/>
          <w:sz w:val="20"/>
          <w:szCs w:val="24"/>
          <w:rtl/>
          <w:lang w:val="en-GB" w:eastAsia="en-GB"/>
        </w:rPr>
        <w:t>المجهزه</w:t>
      </w:r>
      <w:proofErr w:type="spellEnd"/>
      <w:r w:rsidRPr="00F35EFF">
        <w:rPr>
          <w:rFonts w:ascii="Times New Roman" w:eastAsia="Malgun Gothic" w:hAnsi="Times New Roman" w:cs="Times New Roman"/>
          <w:i/>
          <w:sz w:val="20"/>
          <w:szCs w:val="24"/>
          <w:rtl/>
          <w:lang w:val="en-GB" w:eastAsia="en-GB"/>
        </w:rPr>
        <w:t xml:space="preserve"> للجهاز والمواد والمحاليل </w:t>
      </w:r>
      <w:proofErr w:type="spellStart"/>
      <w:r w:rsidRPr="00F35EFF">
        <w:rPr>
          <w:rFonts w:ascii="Times New Roman" w:eastAsia="Malgun Gothic" w:hAnsi="Times New Roman" w:cs="Times New Roman"/>
          <w:i/>
          <w:sz w:val="20"/>
          <w:szCs w:val="24"/>
          <w:rtl/>
          <w:lang w:val="en-GB" w:eastAsia="en-GB"/>
        </w:rPr>
        <w:t>التشغيليه</w:t>
      </w:r>
      <w:proofErr w:type="spellEnd"/>
      <w:r w:rsidRPr="00F35EFF">
        <w:rPr>
          <w:rFonts w:ascii="Times New Roman" w:eastAsia="Malgun Gothic" w:hAnsi="Times New Roman" w:cs="Times New Roman"/>
          <w:i/>
          <w:sz w:val="20"/>
          <w:szCs w:val="24"/>
          <w:rtl/>
          <w:lang w:val="en-GB" w:eastAsia="en-GB"/>
        </w:rPr>
        <w:t xml:space="preserve"> حاصله على شهادة ( </w:t>
      </w:r>
      <w:r w:rsidRPr="00F35EFF">
        <w:rPr>
          <w:rFonts w:ascii="Times New Roman" w:eastAsia="Malgun Gothic" w:hAnsi="Times New Roman" w:cs="Times New Roman"/>
          <w:i/>
          <w:sz w:val="20"/>
          <w:szCs w:val="24"/>
          <w:lang w:val="en-GB" w:eastAsia="en-GB"/>
        </w:rPr>
        <w:t>FDA</w:t>
      </w:r>
      <w:r w:rsidRPr="00F35EFF">
        <w:rPr>
          <w:rFonts w:ascii="Times New Roman" w:eastAsia="Malgun Gothic" w:hAnsi="Times New Roman" w:cs="Times New Roman"/>
          <w:i/>
          <w:sz w:val="20"/>
          <w:szCs w:val="24"/>
          <w:rtl/>
          <w:lang w:val="en-GB" w:eastAsia="en-GB"/>
        </w:rPr>
        <w:t xml:space="preserve"> او </w:t>
      </w:r>
      <w:r w:rsidRPr="00F35EFF">
        <w:rPr>
          <w:rFonts w:ascii="Times New Roman" w:eastAsia="Malgun Gothic" w:hAnsi="Times New Roman" w:cs="Times New Roman"/>
          <w:i/>
          <w:sz w:val="20"/>
          <w:szCs w:val="24"/>
          <w:lang w:val="en-GB" w:eastAsia="en-GB"/>
        </w:rPr>
        <w:t>CE</w:t>
      </w:r>
      <w:r w:rsidRPr="00F35EFF">
        <w:rPr>
          <w:rFonts w:ascii="Times New Roman" w:eastAsia="Malgun Gothic" w:hAnsi="Times New Roman" w:cs="Times New Roman"/>
          <w:i/>
          <w:sz w:val="20"/>
          <w:szCs w:val="24"/>
          <w:rtl/>
          <w:lang w:val="en-GB" w:eastAsia="en-GB"/>
        </w:rPr>
        <w:t xml:space="preserve">  )</w:t>
      </w:r>
    </w:p>
    <w:p w14:paraId="6B487648" w14:textId="464B78FE"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تكون الاجهزة المختبرية الحديثة والمحاليل التشغيلية ناجحة بالتقييم المركزي (على ان يتم تقييم الاجهزة والمحاليل للعرض المقدم من قبل الشركة قبل الاحالة وتخضع الاجهزة للمطابقة من قبل لجان فنية مشكلة من قبل الدائرة الصحية المستفيدة وتقييم ثاني للمحاليل التشغيلية </w:t>
      </w:r>
      <w:proofErr w:type="spellStart"/>
      <w:r w:rsidRPr="00F35EFF">
        <w:rPr>
          <w:rFonts w:ascii="Times New Roman" w:eastAsia="Malgun Gothic" w:hAnsi="Times New Roman" w:cs="Times New Roman"/>
          <w:i/>
          <w:sz w:val="20"/>
          <w:szCs w:val="24"/>
          <w:rtl/>
          <w:lang w:val="en-GB" w:eastAsia="en-GB"/>
        </w:rPr>
        <w:t>للاجهزة</w:t>
      </w:r>
      <w:proofErr w:type="spellEnd"/>
      <w:r w:rsidRPr="00F35EFF">
        <w:rPr>
          <w:rFonts w:ascii="Times New Roman" w:eastAsia="Malgun Gothic" w:hAnsi="Times New Roman" w:cs="Times New Roman"/>
          <w:i/>
          <w:sz w:val="20"/>
          <w:szCs w:val="24"/>
          <w:rtl/>
          <w:lang w:val="en-GB" w:eastAsia="en-GB"/>
        </w:rPr>
        <w:t xml:space="preserve"> آنفا  حال تجهيز الدوائر على ان تقدم المواد التشغيلية الخاصة بالتقييم بصورة مجانية.</w:t>
      </w:r>
    </w:p>
    <w:p w14:paraId="55EE8DA5"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-يكون تنفيذ مدة العقد لمدة خمس سنوات او انتهاء اخر فحص مختبري منجز لكل فرع مختبري ايهما اقرب ويتم التقييم الفني للمشروع من قبل </w:t>
      </w:r>
      <w:proofErr w:type="spellStart"/>
      <w:r w:rsidRPr="00F35EFF">
        <w:rPr>
          <w:rFonts w:ascii="Times New Roman" w:eastAsia="Malgun Gothic" w:hAnsi="Times New Roman" w:cs="Times New Roman"/>
          <w:i/>
          <w:sz w:val="20"/>
          <w:szCs w:val="24"/>
          <w:rtl/>
          <w:lang w:val="en-GB" w:eastAsia="en-GB"/>
        </w:rPr>
        <w:t>الدائره</w:t>
      </w:r>
      <w:proofErr w:type="spellEnd"/>
      <w:r w:rsidRPr="00F35EFF">
        <w:rPr>
          <w:rFonts w:ascii="Times New Roman" w:eastAsia="Malgun Gothic" w:hAnsi="Times New Roman" w:cs="Times New Roman"/>
          <w:i/>
          <w:sz w:val="20"/>
          <w:szCs w:val="24"/>
          <w:rtl/>
          <w:lang w:val="en-GB" w:eastAsia="en-GB"/>
        </w:rPr>
        <w:t xml:space="preserve"> المستفيدة ( من قبل لجنه تشكل لهذا الغرض )اضافة الى الجهات ذات العلاقة من خلال الزيارات الميدانية  ورفع التقارير الى دائرة </w:t>
      </w:r>
      <w:proofErr w:type="spellStart"/>
      <w:r w:rsidRPr="00F35EFF">
        <w:rPr>
          <w:rFonts w:ascii="Times New Roman" w:eastAsia="Malgun Gothic" w:hAnsi="Times New Roman" w:cs="Times New Roman"/>
          <w:i/>
          <w:sz w:val="20"/>
          <w:szCs w:val="24"/>
          <w:rtl/>
          <w:lang w:val="en-GB" w:eastAsia="en-GB"/>
        </w:rPr>
        <w:t>الامورالفنية</w:t>
      </w:r>
      <w:proofErr w:type="spellEnd"/>
      <w:r w:rsidRPr="00F35EFF">
        <w:rPr>
          <w:rFonts w:ascii="Times New Roman" w:eastAsia="Malgun Gothic" w:hAnsi="Times New Roman" w:cs="Times New Roman"/>
          <w:i/>
          <w:sz w:val="20"/>
          <w:szCs w:val="24"/>
          <w:rtl/>
          <w:lang w:val="en-GB" w:eastAsia="en-GB"/>
        </w:rPr>
        <w:t xml:space="preserve"> /قسم  المختبرات كل ثلاث اشهر من قبل </w:t>
      </w:r>
      <w:proofErr w:type="spellStart"/>
      <w:r w:rsidRPr="00F35EFF">
        <w:rPr>
          <w:rFonts w:ascii="Times New Roman" w:eastAsia="Malgun Gothic" w:hAnsi="Times New Roman" w:cs="Times New Roman"/>
          <w:i/>
          <w:sz w:val="20"/>
          <w:szCs w:val="24"/>
          <w:rtl/>
          <w:lang w:val="en-GB" w:eastAsia="en-GB"/>
        </w:rPr>
        <w:t>اللجنه</w:t>
      </w:r>
      <w:proofErr w:type="spellEnd"/>
      <w:r w:rsidRPr="00F35EFF">
        <w:rPr>
          <w:rFonts w:ascii="Times New Roman" w:eastAsia="Malgun Gothic" w:hAnsi="Times New Roman" w:cs="Times New Roman"/>
          <w:i/>
          <w:sz w:val="20"/>
          <w:szCs w:val="24"/>
          <w:rtl/>
          <w:lang w:val="en-GB" w:eastAsia="en-GB"/>
        </w:rPr>
        <w:t xml:space="preserve"> المشار الها ومن ثم ترسل الى الشركة </w:t>
      </w:r>
      <w:proofErr w:type="spellStart"/>
      <w:r w:rsidRPr="00F35EFF">
        <w:rPr>
          <w:rFonts w:ascii="Times New Roman" w:eastAsia="Malgun Gothic" w:hAnsi="Times New Roman" w:cs="Times New Roman"/>
          <w:i/>
          <w:sz w:val="20"/>
          <w:szCs w:val="24"/>
          <w:rtl/>
          <w:lang w:val="en-GB" w:eastAsia="en-GB"/>
        </w:rPr>
        <w:t>العامه</w:t>
      </w:r>
      <w:proofErr w:type="spellEnd"/>
      <w:r w:rsidRPr="00F35EFF">
        <w:rPr>
          <w:rFonts w:ascii="Times New Roman" w:eastAsia="Malgun Gothic" w:hAnsi="Times New Roman" w:cs="Times New Roman"/>
          <w:i/>
          <w:sz w:val="20"/>
          <w:szCs w:val="24"/>
          <w:rtl/>
          <w:lang w:val="en-GB" w:eastAsia="en-GB"/>
        </w:rPr>
        <w:t xml:space="preserve"> لتسويق الادوية والمستلزمات </w:t>
      </w:r>
      <w:proofErr w:type="spellStart"/>
      <w:r w:rsidRPr="00F35EFF">
        <w:rPr>
          <w:rFonts w:ascii="Times New Roman" w:eastAsia="Malgun Gothic" w:hAnsi="Times New Roman" w:cs="Times New Roman"/>
          <w:i/>
          <w:sz w:val="20"/>
          <w:szCs w:val="24"/>
          <w:rtl/>
          <w:lang w:val="en-GB" w:eastAsia="en-GB"/>
        </w:rPr>
        <w:t>الطبيه</w:t>
      </w:r>
      <w:proofErr w:type="spellEnd"/>
    </w:p>
    <w:p w14:paraId="3BBCE150"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تكون الاجهزة المختبرية ملكا لوزارة الصحة بعد انتهاء مدة العقد.</w:t>
      </w:r>
    </w:p>
    <w:p w14:paraId="581C82E4"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يكون تجهيز المواد المختبرية من قبل الشركات المنفذة للمشروع واصل لمخازن </w:t>
      </w:r>
      <w:proofErr w:type="spellStart"/>
      <w:r w:rsidRPr="00F35EFF">
        <w:rPr>
          <w:rFonts w:ascii="Times New Roman" w:eastAsia="Malgun Gothic" w:hAnsi="Times New Roman" w:cs="Times New Roman"/>
          <w:i/>
          <w:sz w:val="20"/>
          <w:szCs w:val="24"/>
          <w:rtl/>
          <w:lang w:val="en-GB" w:eastAsia="en-GB"/>
        </w:rPr>
        <w:t>الجهه</w:t>
      </w:r>
      <w:proofErr w:type="spellEnd"/>
      <w:r w:rsidRPr="00F35EFF">
        <w:rPr>
          <w:rFonts w:ascii="Times New Roman" w:eastAsia="Malgun Gothic" w:hAnsi="Times New Roman" w:cs="Times New Roman"/>
          <w:i/>
          <w:sz w:val="20"/>
          <w:szCs w:val="24"/>
          <w:rtl/>
          <w:lang w:val="en-GB" w:eastAsia="en-GB"/>
        </w:rPr>
        <w:t xml:space="preserve"> المستفيدة وبطريقة الــ(</w:t>
      </w:r>
      <w:r w:rsidRPr="00F35EFF">
        <w:rPr>
          <w:rFonts w:ascii="Times New Roman" w:eastAsia="Malgun Gothic" w:hAnsi="Times New Roman" w:cs="Times New Roman"/>
          <w:i/>
          <w:sz w:val="20"/>
          <w:szCs w:val="24"/>
          <w:lang w:val="en-GB" w:eastAsia="en-GB"/>
        </w:rPr>
        <w:t>DDP</w:t>
      </w:r>
      <w:r w:rsidRPr="00F35EFF">
        <w:rPr>
          <w:rFonts w:ascii="Times New Roman" w:eastAsia="Malgun Gothic" w:hAnsi="Times New Roman" w:cs="Times New Roman"/>
          <w:i/>
          <w:sz w:val="20"/>
          <w:szCs w:val="24"/>
          <w:rtl/>
          <w:lang w:val="en-GB" w:eastAsia="en-GB"/>
        </w:rPr>
        <w:t xml:space="preserve">) بعد نجاح المواد بالتقييم المركزي على ان يتم تحديد كمية المواد والمحاليل </w:t>
      </w:r>
      <w:proofErr w:type="spellStart"/>
      <w:r w:rsidRPr="00F35EFF">
        <w:rPr>
          <w:rFonts w:ascii="Times New Roman" w:eastAsia="Malgun Gothic" w:hAnsi="Times New Roman" w:cs="Times New Roman"/>
          <w:i/>
          <w:sz w:val="20"/>
          <w:szCs w:val="24"/>
          <w:rtl/>
          <w:lang w:val="en-GB" w:eastAsia="en-GB"/>
        </w:rPr>
        <w:t>التشغيليه</w:t>
      </w:r>
      <w:proofErr w:type="spellEnd"/>
      <w:r w:rsidRPr="00F35EFF">
        <w:rPr>
          <w:rFonts w:ascii="Times New Roman" w:eastAsia="Malgun Gothic" w:hAnsi="Times New Roman" w:cs="Times New Roman"/>
          <w:i/>
          <w:sz w:val="20"/>
          <w:szCs w:val="24"/>
          <w:rtl/>
          <w:lang w:val="en-GB" w:eastAsia="en-GB"/>
        </w:rPr>
        <w:t xml:space="preserve"> بشكل دقيق ومفصل في العقد وما </w:t>
      </w:r>
      <w:proofErr w:type="spellStart"/>
      <w:r w:rsidRPr="00F35EFF">
        <w:rPr>
          <w:rFonts w:ascii="Times New Roman" w:eastAsia="Malgun Gothic" w:hAnsi="Times New Roman" w:cs="Times New Roman"/>
          <w:i/>
          <w:sz w:val="20"/>
          <w:szCs w:val="24"/>
          <w:rtl/>
          <w:lang w:val="en-GB" w:eastAsia="en-GB"/>
        </w:rPr>
        <w:t>يتلائم</w:t>
      </w:r>
      <w:proofErr w:type="spellEnd"/>
      <w:r w:rsidRPr="00F35EFF">
        <w:rPr>
          <w:rFonts w:ascii="Times New Roman" w:eastAsia="Malgun Gothic" w:hAnsi="Times New Roman" w:cs="Times New Roman"/>
          <w:i/>
          <w:sz w:val="20"/>
          <w:szCs w:val="24"/>
          <w:rtl/>
          <w:lang w:val="en-GB" w:eastAsia="en-GB"/>
        </w:rPr>
        <w:t xml:space="preserve"> مع عدد الفحوصات المتعاقد عليها </w:t>
      </w:r>
    </w:p>
    <w:p w14:paraId="58D653F2"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يتم تشكيل لجنة مركزية فنية وحسابية (واحدة) في دائرة الصحة المستفيدة لتدقيق الفحوصات المنجزة (</w:t>
      </w:r>
      <w:r w:rsidRPr="00F35EFF">
        <w:rPr>
          <w:rFonts w:ascii="Times New Roman" w:eastAsia="Malgun Gothic" w:hAnsi="Times New Roman" w:cs="Times New Roman"/>
          <w:i/>
          <w:sz w:val="20"/>
          <w:szCs w:val="24"/>
          <w:lang w:val="en-GB" w:eastAsia="en-GB"/>
        </w:rPr>
        <w:t>Request Form</w:t>
      </w:r>
      <w:r w:rsidRPr="00F35EFF">
        <w:rPr>
          <w:rFonts w:ascii="Times New Roman" w:eastAsia="Malgun Gothic" w:hAnsi="Times New Roman" w:cs="Times New Roman"/>
          <w:i/>
          <w:sz w:val="20"/>
          <w:szCs w:val="24"/>
          <w:rtl/>
          <w:lang w:val="en-GB" w:eastAsia="en-GB"/>
        </w:rPr>
        <w:t xml:space="preserve">) شهريا وتدقيقها مع </w:t>
      </w:r>
      <w:proofErr w:type="spellStart"/>
      <w:r w:rsidRPr="00F35EFF">
        <w:rPr>
          <w:rFonts w:ascii="Times New Roman" w:eastAsia="Malgun Gothic" w:hAnsi="Times New Roman" w:cs="Times New Roman"/>
          <w:i/>
          <w:sz w:val="20"/>
          <w:szCs w:val="24"/>
          <w:rtl/>
          <w:lang w:val="en-GB" w:eastAsia="en-GB"/>
        </w:rPr>
        <w:t>فواتيرالفحوصات</w:t>
      </w:r>
      <w:proofErr w:type="spellEnd"/>
      <w:r w:rsidRPr="00F35EFF">
        <w:rPr>
          <w:rFonts w:ascii="Times New Roman" w:eastAsia="Malgun Gothic" w:hAnsi="Times New Roman" w:cs="Times New Roman"/>
          <w:i/>
          <w:sz w:val="20"/>
          <w:szCs w:val="24"/>
          <w:rtl/>
          <w:lang w:val="en-GB" w:eastAsia="en-GB"/>
        </w:rPr>
        <w:t xml:space="preserve"> المنجزة لكل فرع مختبري مشمول بالمشروع </w:t>
      </w:r>
    </w:p>
    <w:p w14:paraId="315F5311"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يتم دفع المستحقات المالية للشركة المتعاقد معها  بنظام الفاتورة لكل فحص مختبري منجز و لكل ثلاث اشهر بعد تدقيقها من قبل اللجنة المركزية في الدائرة المعنية ورفعها الى الشركة العامة لتسويق الادوية والمستلزمات الطبية على ان تتحمل الشركة المنفذة تكاليف الفحوص المنجزة في حالة وجود خلل في الاجهزة او عدم </w:t>
      </w:r>
      <w:proofErr w:type="spellStart"/>
      <w:r w:rsidRPr="00F35EFF">
        <w:rPr>
          <w:rFonts w:ascii="Times New Roman" w:eastAsia="Malgun Gothic" w:hAnsi="Times New Roman" w:cs="Times New Roman"/>
          <w:i/>
          <w:sz w:val="20"/>
          <w:szCs w:val="24"/>
          <w:rtl/>
          <w:lang w:val="en-GB" w:eastAsia="en-GB"/>
        </w:rPr>
        <w:t>كفائة</w:t>
      </w:r>
      <w:proofErr w:type="spellEnd"/>
      <w:r w:rsidRPr="00F35EFF">
        <w:rPr>
          <w:rFonts w:ascii="Times New Roman" w:eastAsia="Malgun Gothic" w:hAnsi="Times New Roman" w:cs="Times New Roman"/>
          <w:i/>
          <w:sz w:val="20"/>
          <w:szCs w:val="24"/>
          <w:rtl/>
          <w:lang w:val="en-GB" w:eastAsia="en-GB"/>
        </w:rPr>
        <w:t xml:space="preserve"> المواد التشغيلية وتعويضها مجانا </w:t>
      </w:r>
      <w:r w:rsidRPr="00F35EFF">
        <w:rPr>
          <w:rFonts w:ascii="Times New Roman" w:eastAsia="Malgun Gothic" w:hAnsi="Times New Roman" w:cs="Times New Roman"/>
          <w:i/>
          <w:sz w:val="20"/>
          <w:szCs w:val="24"/>
          <w:rtl/>
          <w:lang w:val="en-GB" w:eastAsia="en-GB"/>
        </w:rPr>
        <w:lastRenderedPageBreak/>
        <w:t xml:space="preserve">على ان لا يتم صرف المستحقات </w:t>
      </w:r>
      <w:proofErr w:type="spellStart"/>
      <w:r w:rsidRPr="00F35EFF">
        <w:rPr>
          <w:rFonts w:ascii="Times New Roman" w:eastAsia="Malgun Gothic" w:hAnsi="Times New Roman" w:cs="Times New Roman"/>
          <w:i/>
          <w:sz w:val="20"/>
          <w:szCs w:val="24"/>
          <w:rtl/>
          <w:lang w:val="en-GB" w:eastAsia="en-GB"/>
        </w:rPr>
        <w:t>الماليه</w:t>
      </w:r>
      <w:proofErr w:type="spellEnd"/>
      <w:r w:rsidRPr="00F35EFF">
        <w:rPr>
          <w:rFonts w:ascii="Times New Roman" w:eastAsia="Malgun Gothic" w:hAnsi="Times New Roman" w:cs="Times New Roman"/>
          <w:i/>
          <w:sz w:val="20"/>
          <w:szCs w:val="24"/>
          <w:rtl/>
          <w:lang w:val="en-GB" w:eastAsia="en-GB"/>
        </w:rPr>
        <w:t xml:space="preserve"> الا بعد ورود التقرير الدوري للتقييم الفني للمشروع من قبل دائرة الامور الفنية/ قسم المختبرات </w:t>
      </w:r>
      <w:proofErr w:type="spellStart"/>
      <w:r w:rsidRPr="00F35EFF">
        <w:rPr>
          <w:rFonts w:ascii="Times New Roman" w:eastAsia="Malgun Gothic" w:hAnsi="Times New Roman" w:cs="Times New Roman"/>
          <w:i/>
          <w:sz w:val="20"/>
          <w:szCs w:val="24"/>
          <w:rtl/>
          <w:lang w:val="en-GB" w:eastAsia="en-GB"/>
        </w:rPr>
        <w:t>المذكوره</w:t>
      </w:r>
      <w:proofErr w:type="spellEnd"/>
      <w:r w:rsidRPr="00F35EFF">
        <w:rPr>
          <w:rFonts w:ascii="Times New Roman" w:eastAsia="Malgun Gothic" w:hAnsi="Times New Roman" w:cs="Times New Roman"/>
          <w:i/>
          <w:sz w:val="20"/>
          <w:szCs w:val="24"/>
          <w:rtl/>
          <w:lang w:val="en-GB" w:eastAsia="en-GB"/>
        </w:rPr>
        <w:t xml:space="preserve"> في الفقرة </w:t>
      </w:r>
      <w:proofErr w:type="spellStart"/>
      <w:r w:rsidRPr="00F35EFF">
        <w:rPr>
          <w:rFonts w:ascii="Times New Roman" w:eastAsia="Malgun Gothic" w:hAnsi="Times New Roman" w:cs="Times New Roman"/>
          <w:i/>
          <w:sz w:val="20"/>
          <w:szCs w:val="24"/>
          <w:rtl/>
          <w:lang w:val="en-GB" w:eastAsia="en-GB"/>
        </w:rPr>
        <w:t>الثامنه</w:t>
      </w:r>
      <w:proofErr w:type="spellEnd"/>
    </w:p>
    <w:p w14:paraId="31027916"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يتم ادخال المواد والمحاليل التشغيلية اصوليا ( ادخال مخزني ) الى </w:t>
      </w:r>
      <w:proofErr w:type="spellStart"/>
      <w:r w:rsidRPr="00F35EFF">
        <w:rPr>
          <w:rFonts w:ascii="Times New Roman" w:eastAsia="Malgun Gothic" w:hAnsi="Times New Roman" w:cs="Times New Roman"/>
          <w:i/>
          <w:sz w:val="20"/>
          <w:szCs w:val="24"/>
          <w:rtl/>
          <w:lang w:val="en-GB" w:eastAsia="en-GB"/>
        </w:rPr>
        <w:t>الجهه</w:t>
      </w:r>
      <w:proofErr w:type="spellEnd"/>
      <w:r w:rsidRPr="00F35EFF">
        <w:rPr>
          <w:rFonts w:ascii="Times New Roman" w:eastAsia="Malgun Gothic" w:hAnsi="Times New Roman" w:cs="Times New Roman"/>
          <w:i/>
          <w:sz w:val="20"/>
          <w:szCs w:val="24"/>
          <w:rtl/>
          <w:lang w:val="en-GB" w:eastAsia="en-GB"/>
        </w:rPr>
        <w:t xml:space="preserve"> </w:t>
      </w:r>
      <w:proofErr w:type="spellStart"/>
      <w:r w:rsidRPr="00F35EFF">
        <w:rPr>
          <w:rFonts w:ascii="Times New Roman" w:eastAsia="Malgun Gothic" w:hAnsi="Times New Roman" w:cs="Times New Roman"/>
          <w:i/>
          <w:sz w:val="20"/>
          <w:szCs w:val="24"/>
          <w:rtl/>
          <w:lang w:val="en-GB" w:eastAsia="en-GB"/>
        </w:rPr>
        <w:t>المستفيده</w:t>
      </w:r>
      <w:proofErr w:type="spellEnd"/>
      <w:r w:rsidRPr="00F35EFF">
        <w:rPr>
          <w:rFonts w:ascii="Times New Roman" w:eastAsia="Malgun Gothic" w:hAnsi="Times New Roman" w:cs="Times New Roman"/>
          <w:i/>
          <w:sz w:val="20"/>
          <w:szCs w:val="24"/>
          <w:rtl/>
          <w:lang w:val="en-GB" w:eastAsia="en-GB"/>
        </w:rPr>
        <w:t xml:space="preserve"> مباشرة وحسب السياقات المعمول بها سابقا .</w:t>
      </w:r>
    </w:p>
    <w:p w14:paraId="46EC0687"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w:t>
      </w:r>
      <w:proofErr w:type="spellStart"/>
      <w:r w:rsidRPr="00F35EFF">
        <w:rPr>
          <w:rFonts w:ascii="Times New Roman" w:eastAsia="Malgun Gothic" w:hAnsi="Times New Roman" w:cs="Times New Roman"/>
          <w:i/>
          <w:sz w:val="20"/>
          <w:szCs w:val="24"/>
          <w:rtl/>
          <w:lang w:val="en-GB" w:eastAsia="en-GB"/>
        </w:rPr>
        <w:t>بالامكان</w:t>
      </w:r>
      <w:proofErr w:type="spellEnd"/>
      <w:r w:rsidRPr="00F35EFF">
        <w:rPr>
          <w:rFonts w:ascii="Times New Roman" w:eastAsia="Malgun Gothic" w:hAnsi="Times New Roman" w:cs="Times New Roman"/>
          <w:i/>
          <w:sz w:val="20"/>
          <w:szCs w:val="24"/>
          <w:rtl/>
          <w:lang w:val="en-GB" w:eastAsia="en-GB"/>
        </w:rPr>
        <w:t xml:space="preserve"> استبدال الفحوصات من ضمن الفحوصات المتعاقد عليها بما يتناسب مع مبلغ الفحص ضمن العقد وبدون تغيير في مبلغ العقد وحسب طلب الدائرة المستفيدة .</w:t>
      </w:r>
    </w:p>
    <w:p w14:paraId="67C33219"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يتم وضع خطه توزيع خاصه </w:t>
      </w:r>
      <w:proofErr w:type="spellStart"/>
      <w:r w:rsidRPr="00F35EFF">
        <w:rPr>
          <w:rFonts w:ascii="Times New Roman" w:eastAsia="Malgun Gothic" w:hAnsi="Times New Roman" w:cs="Times New Roman"/>
          <w:i/>
          <w:sz w:val="20"/>
          <w:szCs w:val="24"/>
          <w:rtl/>
          <w:lang w:val="en-GB" w:eastAsia="en-GB"/>
        </w:rPr>
        <w:t>بالاجهزه</w:t>
      </w:r>
      <w:proofErr w:type="spellEnd"/>
      <w:r w:rsidRPr="00F35EFF">
        <w:rPr>
          <w:rFonts w:ascii="Times New Roman" w:eastAsia="Malgun Gothic" w:hAnsi="Times New Roman" w:cs="Times New Roman"/>
          <w:i/>
          <w:sz w:val="20"/>
          <w:szCs w:val="24"/>
          <w:rtl/>
          <w:lang w:val="en-GB" w:eastAsia="en-GB"/>
        </w:rPr>
        <w:t xml:space="preserve"> المختبرية عن طريق الدائرة </w:t>
      </w:r>
      <w:proofErr w:type="spellStart"/>
      <w:r w:rsidRPr="00F35EFF">
        <w:rPr>
          <w:rFonts w:ascii="Times New Roman" w:eastAsia="Malgun Gothic" w:hAnsi="Times New Roman" w:cs="Times New Roman"/>
          <w:i/>
          <w:sz w:val="20"/>
          <w:szCs w:val="24"/>
          <w:rtl/>
          <w:lang w:val="en-GB" w:eastAsia="en-GB"/>
        </w:rPr>
        <w:t>المستفيده</w:t>
      </w:r>
      <w:proofErr w:type="spellEnd"/>
      <w:r w:rsidRPr="00F35EFF">
        <w:rPr>
          <w:rFonts w:ascii="Times New Roman" w:eastAsia="Malgun Gothic" w:hAnsi="Times New Roman" w:cs="Times New Roman"/>
          <w:i/>
          <w:sz w:val="20"/>
          <w:szCs w:val="24"/>
          <w:rtl/>
          <w:lang w:val="en-GB" w:eastAsia="en-GB"/>
        </w:rPr>
        <w:t xml:space="preserve"> وحسب السعه </w:t>
      </w:r>
      <w:proofErr w:type="spellStart"/>
      <w:r w:rsidRPr="00F35EFF">
        <w:rPr>
          <w:rFonts w:ascii="Times New Roman" w:eastAsia="Malgun Gothic" w:hAnsi="Times New Roman" w:cs="Times New Roman"/>
          <w:i/>
          <w:sz w:val="20"/>
          <w:szCs w:val="24"/>
          <w:rtl/>
          <w:lang w:val="en-GB" w:eastAsia="en-GB"/>
        </w:rPr>
        <w:t>السريريه</w:t>
      </w:r>
      <w:proofErr w:type="spellEnd"/>
      <w:r w:rsidRPr="00F35EFF">
        <w:rPr>
          <w:rFonts w:ascii="Times New Roman" w:eastAsia="Malgun Gothic" w:hAnsi="Times New Roman" w:cs="Times New Roman"/>
          <w:i/>
          <w:sz w:val="20"/>
          <w:szCs w:val="24"/>
          <w:rtl/>
          <w:lang w:val="en-GB" w:eastAsia="en-GB"/>
        </w:rPr>
        <w:t xml:space="preserve"> للمستشفيات </w:t>
      </w:r>
      <w:proofErr w:type="spellStart"/>
      <w:r w:rsidRPr="00F35EFF">
        <w:rPr>
          <w:rFonts w:ascii="Times New Roman" w:eastAsia="Malgun Gothic" w:hAnsi="Times New Roman" w:cs="Times New Roman"/>
          <w:i/>
          <w:sz w:val="20"/>
          <w:szCs w:val="24"/>
          <w:rtl/>
          <w:lang w:val="en-GB" w:eastAsia="en-GB"/>
        </w:rPr>
        <w:t>المشموله</w:t>
      </w:r>
      <w:proofErr w:type="spellEnd"/>
      <w:r w:rsidRPr="00F35EFF">
        <w:rPr>
          <w:rFonts w:ascii="Times New Roman" w:eastAsia="Malgun Gothic" w:hAnsi="Times New Roman" w:cs="Times New Roman"/>
          <w:i/>
          <w:sz w:val="20"/>
          <w:szCs w:val="24"/>
          <w:rtl/>
          <w:lang w:val="en-GB" w:eastAsia="en-GB"/>
        </w:rPr>
        <w:t xml:space="preserve"> بالمشروع .</w:t>
      </w:r>
    </w:p>
    <w:p w14:paraId="4665C6BE"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p>
    <w:p w14:paraId="498642CF"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يتم تحديث </w:t>
      </w:r>
      <w:proofErr w:type="spellStart"/>
      <w:r w:rsidRPr="00F35EFF">
        <w:rPr>
          <w:rFonts w:ascii="Times New Roman" w:eastAsia="Malgun Gothic" w:hAnsi="Times New Roman" w:cs="Times New Roman"/>
          <w:i/>
          <w:sz w:val="20"/>
          <w:szCs w:val="24"/>
          <w:rtl/>
          <w:lang w:val="en-GB" w:eastAsia="en-GB"/>
        </w:rPr>
        <w:t>البرامجيات</w:t>
      </w:r>
      <w:proofErr w:type="spellEnd"/>
      <w:r w:rsidRPr="00F35EFF">
        <w:rPr>
          <w:rFonts w:ascii="Times New Roman" w:eastAsia="Malgun Gothic" w:hAnsi="Times New Roman" w:cs="Times New Roman"/>
          <w:i/>
          <w:sz w:val="20"/>
          <w:szCs w:val="24"/>
          <w:rtl/>
          <w:lang w:val="en-GB" w:eastAsia="en-GB"/>
        </w:rPr>
        <w:t xml:space="preserve"> الخاصة </w:t>
      </w:r>
      <w:proofErr w:type="spellStart"/>
      <w:r w:rsidRPr="00F35EFF">
        <w:rPr>
          <w:rFonts w:ascii="Times New Roman" w:eastAsia="Malgun Gothic" w:hAnsi="Times New Roman" w:cs="Times New Roman"/>
          <w:i/>
          <w:sz w:val="20"/>
          <w:szCs w:val="24"/>
          <w:rtl/>
          <w:lang w:val="en-GB" w:eastAsia="en-GB"/>
        </w:rPr>
        <w:t>بالاجهزة</w:t>
      </w:r>
      <w:proofErr w:type="spellEnd"/>
      <w:r w:rsidRPr="00F35EFF">
        <w:rPr>
          <w:rFonts w:ascii="Times New Roman" w:eastAsia="Malgun Gothic" w:hAnsi="Times New Roman" w:cs="Times New Roman"/>
          <w:i/>
          <w:sz w:val="20"/>
          <w:szCs w:val="24"/>
          <w:rtl/>
          <w:lang w:val="en-GB" w:eastAsia="en-GB"/>
        </w:rPr>
        <w:t xml:space="preserve"> المختبرية ( </w:t>
      </w:r>
      <w:r w:rsidRPr="00F35EFF">
        <w:rPr>
          <w:rFonts w:ascii="Times New Roman" w:eastAsia="Malgun Gothic" w:hAnsi="Times New Roman" w:cs="Times New Roman"/>
          <w:i/>
          <w:sz w:val="20"/>
          <w:szCs w:val="24"/>
          <w:lang w:val="en-GB" w:eastAsia="en-GB"/>
        </w:rPr>
        <w:t>Software</w:t>
      </w:r>
      <w:r w:rsidRPr="00F35EFF">
        <w:rPr>
          <w:rFonts w:ascii="Times New Roman" w:eastAsia="Malgun Gothic" w:hAnsi="Times New Roman" w:cs="Times New Roman"/>
          <w:i/>
          <w:sz w:val="20"/>
          <w:szCs w:val="24"/>
          <w:rtl/>
          <w:lang w:val="en-GB" w:eastAsia="en-GB"/>
        </w:rPr>
        <w:t xml:space="preserve"> ) من قبل الشركات المنفذة للمشروع خلال مدة تنفيذ العقد في حالة الحاجة لذلك وبصورة مجانية .</w:t>
      </w:r>
    </w:p>
    <w:p w14:paraId="3EBDEC98"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الزام الشركة المنفذة بتوفير كافة مستلزمات بيئة العمل المختبري والبنى التحتية </w:t>
      </w:r>
      <w:proofErr w:type="spellStart"/>
      <w:r w:rsidRPr="00F35EFF">
        <w:rPr>
          <w:rFonts w:ascii="Times New Roman" w:eastAsia="Malgun Gothic" w:hAnsi="Times New Roman" w:cs="Times New Roman"/>
          <w:i/>
          <w:sz w:val="20"/>
          <w:szCs w:val="24"/>
          <w:rtl/>
          <w:lang w:val="en-GB" w:eastAsia="en-GB"/>
        </w:rPr>
        <w:t>للاجهزة</w:t>
      </w:r>
      <w:proofErr w:type="spellEnd"/>
      <w:r w:rsidRPr="00F35EFF">
        <w:rPr>
          <w:rFonts w:ascii="Times New Roman" w:eastAsia="Malgun Gothic" w:hAnsi="Times New Roman" w:cs="Times New Roman"/>
          <w:i/>
          <w:sz w:val="20"/>
          <w:szCs w:val="24"/>
          <w:rtl/>
          <w:lang w:val="en-GB" w:eastAsia="en-GB"/>
        </w:rPr>
        <w:t xml:space="preserve"> المنصبة بما يضمن دقة النتائج المختبرية للفحوصات المتعاقد عليها .</w:t>
      </w:r>
    </w:p>
    <w:p w14:paraId="172A648E"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تلتزم الشركة بأنشاء منظومة لنقل النماذج المختبرية او ايجاد وسائل بديلة بما يضمن النقل الصحيح للنماذج ودقة النتائج في المستشفيات المشمولة بالمشروع وفق السياقات العلمية .</w:t>
      </w:r>
    </w:p>
    <w:p w14:paraId="50604D30"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تلتزم الشركة المنفذة للمشروع بتجهيز الاجهزة وتنصيبها داخل المؤسسة الصحية مع توفير جهاز (</w:t>
      </w:r>
      <w:r w:rsidRPr="00F35EFF">
        <w:rPr>
          <w:rFonts w:ascii="Times New Roman" w:eastAsia="Malgun Gothic" w:hAnsi="Times New Roman" w:cs="Times New Roman"/>
          <w:i/>
          <w:sz w:val="20"/>
          <w:szCs w:val="24"/>
          <w:lang w:val="en-GB" w:eastAsia="en-GB"/>
        </w:rPr>
        <w:t>UPS</w:t>
      </w:r>
      <w:r w:rsidRPr="00F35EFF">
        <w:rPr>
          <w:rFonts w:ascii="Times New Roman" w:eastAsia="Malgun Gothic" w:hAnsi="Times New Roman" w:cs="Times New Roman"/>
          <w:i/>
          <w:sz w:val="20"/>
          <w:szCs w:val="24"/>
          <w:rtl/>
          <w:lang w:val="en-GB" w:eastAsia="en-GB"/>
        </w:rPr>
        <w:t>) لكل جهاز.</w:t>
      </w:r>
    </w:p>
    <w:p w14:paraId="197E0DB8" w14:textId="586D8C60"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-الزام الشركة المنفذة للمشروع </w:t>
      </w:r>
      <w:proofErr w:type="spellStart"/>
      <w:r w:rsidRPr="00F35EFF">
        <w:rPr>
          <w:rFonts w:ascii="Times New Roman" w:eastAsia="Malgun Gothic" w:hAnsi="Times New Roman" w:cs="Times New Roman"/>
          <w:i/>
          <w:sz w:val="20"/>
          <w:szCs w:val="24"/>
          <w:rtl/>
          <w:lang w:val="en-GB" w:eastAsia="en-GB"/>
        </w:rPr>
        <w:t>بأضافة</w:t>
      </w:r>
      <w:proofErr w:type="spellEnd"/>
      <w:r w:rsidRPr="00F35EFF">
        <w:rPr>
          <w:rFonts w:ascii="Times New Roman" w:eastAsia="Malgun Gothic" w:hAnsi="Times New Roman" w:cs="Times New Roman"/>
          <w:i/>
          <w:sz w:val="20"/>
          <w:szCs w:val="24"/>
          <w:rtl/>
          <w:lang w:val="en-GB" w:eastAsia="en-GB"/>
        </w:rPr>
        <w:t xml:space="preserve"> برنامج السيطرة النوعية الداخلية(</w:t>
      </w:r>
      <w:r w:rsidRPr="00F35EFF">
        <w:rPr>
          <w:rFonts w:ascii="Times New Roman" w:eastAsia="Malgun Gothic" w:hAnsi="Times New Roman" w:cs="Times New Roman"/>
          <w:i/>
          <w:sz w:val="20"/>
          <w:szCs w:val="24"/>
          <w:lang w:val="en-GB" w:eastAsia="en-GB"/>
        </w:rPr>
        <w:t>IQC</w:t>
      </w:r>
      <w:r w:rsidRPr="00F35EFF">
        <w:rPr>
          <w:rFonts w:ascii="Times New Roman" w:eastAsia="Malgun Gothic" w:hAnsi="Times New Roman" w:cs="Times New Roman"/>
          <w:i/>
          <w:sz w:val="20"/>
          <w:szCs w:val="24"/>
          <w:rtl/>
          <w:lang w:val="en-GB" w:eastAsia="en-GB"/>
        </w:rPr>
        <w:t>)  ومحاليل المعايرة (</w:t>
      </w:r>
      <w:r w:rsidRPr="00F35EFF">
        <w:rPr>
          <w:rFonts w:ascii="Times New Roman" w:eastAsia="Malgun Gothic" w:hAnsi="Times New Roman" w:cs="Times New Roman"/>
          <w:i/>
          <w:sz w:val="20"/>
          <w:szCs w:val="24"/>
          <w:lang w:val="en-GB" w:eastAsia="en-GB"/>
        </w:rPr>
        <w:t>Calibration/Control</w:t>
      </w:r>
      <w:r w:rsidRPr="00F35EFF">
        <w:rPr>
          <w:rFonts w:ascii="Times New Roman" w:eastAsia="Malgun Gothic" w:hAnsi="Times New Roman" w:cs="Times New Roman"/>
          <w:i/>
          <w:sz w:val="20"/>
          <w:szCs w:val="24"/>
          <w:rtl/>
          <w:lang w:val="en-GB" w:eastAsia="en-GB"/>
        </w:rPr>
        <w:t>) مجانا لجميع الفحوص المختبرية ويتم اجرائها بشكل مجاني بما يضمن دقة النتائج المختبرية وفق السياقات العلمية العالمية.</w:t>
      </w:r>
    </w:p>
    <w:p w14:paraId="13E1192C"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يكون حساب عدد الفحوصات حسب نظام (</w:t>
      </w:r>
      <w:r w:rsidRPr="00F35EFF">
        <w:rPr>
          <w:rFonts w:ascii="Times New Roman" w:eastAsia="Malgun Gothic" w:hAnsi="Times New Roman" w:cs="Times New Roman"/>
          <w:i/>
          <w:sz w:val="20"/>
          <w:szCs w:val="24"/>
          <w:lang w:val="en-GB" w:eastAsia="en-GB"/>
        </w:rPr>
        <w:t>LIS</w:t>
      </w:r>
      <w:r w:rsidRPr="00F35EFF">
        <w:rPr>
          <w:rFonts w:ascii="Times New Roman" w:eastAsia="Malgun Gothic" w:hAnsi="Times New Roman" w:cs="Times New Roman"/>
          <w:i/>
          <w:sz w:val="20"/>
          <w:szCs w:val="24"/>
          <w:rtl/>
          <w:lang w:val="en-GB" w:eastAsia="en-GB"/>
        </w:rPr>
        <w:t xml:space="preserve">) </w:t>
      </w:r>
      <w:proofErr w:type="spellStart"/>
      <w:r w:rsidRPr="00F35EFF">
        <w:rPr>
          <w:rFonts w:ascii="Times New Roman" w:eastAsia="Malgun Gothic" w:hAnsi="Times New Roman" w:cs="Times New Roman"/>
          <w:i/>
          <w:sz w:val="20"/>
          <w:szCs w:val="24"/>
          <w:rtl/>
          <w:lang w:val="en-GB" w:eastAsia="en-GB"/>
        </w:rPr>
        <w:t>ولايشمل</w:t>
      </w:r>
      <w:proofErr w:type="spellEnd"/>
      <w:r w:rsidRPr="00F35EFF">
        <w:rPr>
          <w:rFonts w:ascii="Times New Roman" w:eastAsia="Malgun Gothic" w:hAnsi="Times New Roman" w:cs="Times New Roman"/>
          <w:i/>
          <w:sz w:val="20"/>
          <w:szCs w:val="24"/>
          <w:rtl/>
          <w:lang w:val="en-GB" w:eastAsia="en-GB"/>
        </w:rPr>
        <w:t xml:space="preserve"> </w:t>
      </w:r>
      <w:r w:rsidRPr="00F35EFF">
        <w:rPr>
          <w:rFonts w:ascii="Times New Roman" w:eastAsia="Malgun Gothic" w:hAnsi="Times New Roman" w:cs="Times New Roman"/>
          <w:i/>
          <w:sz w:val="20"/>
          <w:szCs w:val="24"/>
          <w:lang w:val="en-GB" w:eastAsia="en-GB"/>
        </w:rPr>
        <w:t>(Quality Control) (</w:t>
      </w:r>
      <w:proofErr w:type="spellStart"/>
      <w:r w:rsidRPr="00F35EFF">
        <w:rPr>
          <w:rFonts w:ascii="Times New Roman" w:eastAsia="Malgun Gothic" w:hAnsi="Times New Roman" w:cs="Times New Roman"/>
          <w:i/>
          <w:sz w:val="20"/>
          <w:szCs w:val="24"/>
          <w:lang w:val="en-GB" w:eastAsia="en-GB"/>
        </w:rPr>
        <w:t>Calibratiom</w:t>
      </w:r>
      <w:proofErr w:type="spellEnd"/>
      <w:r w:rsidRPr="00F35EFF">
        <w:rPr>
          <w:rFonts w:ascii="Times New Roman" w:eastAsia="Malgun Gothic" w:hAnsi="Times New Roman" w:cs="Times New Roman"/>
          <w:i/>
          <w:sz w:val="20"/>
          <w:szCs w:val="24"/>
          <w:lang w:val="en-GB" w:eastAsia="en-GB"/>
        </w:rPr>
        <w:t>)</w:t>
      </w:r>
      <w:r w:rsidRPr="00F35EFF">
        <w:rPr>
          <w:rFonts w:ascii="Times New Roman" w:eastAsia="Malgun Gothic" w:hAnsi="Times New Roman" w:cs="Times New Roman"/>
          <w:i/>
          <w:sz w:val="20"/>
          <w:szCs w:val="24"/>
          <w:rtl/>
          <w:lang w:val="en-GB" w:eastAsia="en-GB"/>
        </w:rPr>
        <w:t xml:space="preserve">  والفحوصات المعادة لخطئ في النتيجة المختبرية .</w:t>
      </w:r>
    </w:p>
    <w:p w14:paraId="3D8F71D8"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الزام الشركة المنفذة بتجهيز منظومة ماء (</w:t>
      </w:r>
      <w:r w:rsidRPr="00F35EFF">
        <w:rPr>
          <w:rFonts w:ascii="Times New Roman" w:eastAsia="Malgun Gothic" w:hAnsi="Times New Roman" w:cs="Times New Roman"/>
          <w:i/>
          <w:sz w:val="20"/>
          <w:szCs w:val="24"/>
          <w:lang w:val="en-GB" w:eastAsia="en-GB"/>
        </w:rPr>
        <w:t>RO</w:t>
      </w:r>
      <w:r w:rsidRPr="00F35EFF">
        <w:rPr>
          <w:rFonts w:ascii="Times New Roman" w:eastAsia="Malgun Gothic" w:hAnsi="Times New Roman" w:cs="Times New Roman"/>
          <w:i/>
          <w:sz w:val="20"/>
          <w:szCs w:val="24"/>
          <w:rtl/>
          <w:lang w:val="en-GB" w:eastAsia="en-GB"/>
        </w:rPr>
        <w:t>) مع كافة الملحقات ووفق السياقات العالمية المعتمدة تكفي لتشغيل الاجهزة وحسب احتياج الجهاز لذلك .</w:t>
      </w:r>
    </w:p>
    <w:p w14:paraId="430F4289"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تتحمل الشركة المجهزة كل </w:t>
      </w:r>
      <w:proofErr w:type="spellStart"/>
      <w:r w:rsidRPr="00F35EFF">
        <w:rPr>
          <w:rFonts w:ascii="Times New Roman" w:eastAsia="Malgun Gothic" w:hAnsi="Times New Roman" w:cs="Times New Roman"/>
          <w:i/>
          <w:sz w:val="20"/>
          <w:szCs w:val="24"/>
          <w:rtl/>
          <w:lang w:val="en-GB" w:eastAsia="en-GB"/>
        </w:rPr>
        <w:t>مايترتب</w:t>
      </w:r>
      <w:proofErr w:type="spellEnd"/>
      <w:r w:rsidRPr="00F35EFF">
        <w:rPr>
          <w:rFonts w:ascii="Times New Roman" w:eastAsia="Malgun Gothic" w:hAnsi="Times New Roman" w:cs="Times New Roman"/>
          <w:i/>
          <w:sz w:val="20"/>
          <w:szCs w:val="24"/>
          <w:rtl/>
          <w:lang w:val="en-GB" w:eastAsia="en-GB"/>
        </w:rPr>
        <w:t xml:space="preserve"> من عدم </w:t>
      </w:r>
      <w:proofErr w:type="spellStart"/>
      <w:r w:rsidRPr="00F35EFF">
        <w:rPr>
          <w:rFonts w:ascii="Times New Roman" w:eastAsia="Malgun Gothic" w:hAnsi="Times New Roman" w:cs="Times New Roman"/>
          <w:i/>
          <w:sz w:val="20"/>
          <w:szCs w:val="24"/>
          <w:rtl/>
          <w:lang w:val="en-GB" w:eastAsia="en-GB"/>
        </w:rPr>
        <w:t>استقرارية</w:t>
      </w:r>
      <w:proofErr w:type="spellEnd"/>
      <w:r w:rsidRPr="00F35EFF">
        <w:rPr>
          <w:rFonts w:ascii="Times New Roman" w:eastAsia="Malgun Gothic" w:hAnsi="Times New Roman" w:cs="Times New Roman"/>
          <w:i/>
          <w:sz w:val="20"/>
          <w:szCs w:val="24"/>
          <w:rtl/>
          <w:lang w:val="en-GB" w:eastAsia="en-GB"/>
        </w:rPr>
        <w:t xml:space="preserve"> او ثبوتية المواد المجهزة خلال فترة استخدامها مع منح صلاحية اعادة تقييمها مركزيا متى اقتضت الضرورة لبيان مدى ملائمتها للاستخدام المختبري مجانا .</w:t>
      </w:r>
    </w:p>
    <w:p w14:paraId="3B785E28"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الزام الشركة بتوفير مهندسي او فنيين لديهم خبرة ومهارة كافية من قبل الشركة المنفذة للمشروع لغرض اجراء الصيانة الدورية </w:t>
      </w:r>
      <w:proofErr w:type="spellStart"/>
      <w:r w:rsidRPr="00F35EFF">
        <w:rPr>
          <w:rFonts w:ascii="Times New Roman" w:eastAsia="Malgun Gothic" w:hAnsi="Times New Roman" w:cs="Times New Roman"/>
          <w:i/>
          <w:sz w:val="20"/>
          <w:szCs w:val="24"/>
          <w:rtl/>
          <w:lang w:val="en-GB" w:eastAsia="en-GB"/>
        </w:rPr>
        <w:t>للاجهزة</w:t>
      </w:r>
      <w:proofErr w:type="spellEnd"/>
      <w:r w:rsidRPr="00F35EFF">
        <w:rPr>
          <w:rFonts w:ascii="Times New Roman" w:eastAsia="Malgun Gothic" w:hAnsi="Times New Roman" w:cs="Times New Roman"/>
          <w:i/>
          <w:sz w:val="20"/>
          <w:szCs w:val="24"/>
          <w:rtl/>
          <w:lang w:val="en-GB" w:eastAsia="en-GB"/>
        </w:rPr>
        <w:t xml:space="preserve"> على مدار ساعات عمل الجهاز مع التزام الشركة المنفذة بتوفير مكان </w:t>
      </w:r>
      <w:proofErr w:type="spellStart"/>
      <w:r w:rsidRPr="00F35EFF">
        <w:rPr>
          <w:rFonts w:ascii="Times New Roman" w:eastAsia="Malgun Gothic" w:hAnsi="Times New Roman" w:cs="Times New Roman"/>
          <w:i/>
          <w:sz w:val="20"/>
          <w:szCs w:val="24"/>
          <w:rtl/>
          <w:lang w:val="en-GB" w:eastAsia="en-GB"/>
        </w:rPr>
        <w:t>لاقامة</w:t>
      </w:r>
      <w:proofErr w:type="spellEnd"/>
      <w:r w:rsidRPr="00F35EFF">
        <w:rPr>
          <w:rFonts w:ascii="Times New Roman" w:eastAsia="Malgun Gothic" w:hAnsi="Times New Roman" w:cs="Times New Roman"/>
          <w:i/>
          <w:sz w:val="20"/>
          <w:szCs w:val="24"/>
          <w:rtl/>
          <w:lang w:val="en-GB" w:eastAsia="en-GB"/>
        </w:rPr>
        <w:t xml:space="preserve"> مهندسي الصيانة داخل المؤسسة الصحية او بالقرب منها وبالتنسيق مع الدائرة المستفيدة وخلال اوقات العمل الرسمي .</w:t>
      </w:r>
    </w:p>
    <w:p w14:paraId="13C0FCF3"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-تلتزم الشركات المنفذة في كافة دوائر الصحية بتنفيذ برنامج الحوكمة الالكترونية (</w:t>
      </w:r>
      <w:r w:rsidRPr="00F35EFF">
        <w:rPr>
          <w:rFonts w:ascii="Times New Roman" w:eastAsia="Malgun Gothic" w:hAnsi="Times New Roman" w:cs="Times New Roman"/>
          <w:i/>
          <w:sz w:val="20"/>
          <w:szCs w:val="24"/>
          <w:lang w:val="en-GB" w:eastAsia="en-GB"/>
        </w:rPr>
        <w:t>LIS</w:t>
      </w:r>
      <w:r w:rsidRPr="00F35EFF">
        <w:rPr>
          <w:rFonts w:ascii="Times New Roman" w:eastAsia="Malgun Gothic" w:hAnsi="Times New Roman" w:cs="Times New Roman"/>
          <w:i/>
          <w:sz w:val="20"/>
          <w:szCs w:val="24"/>
          <w:rtl/>
          <w:lang w:val="en-GB" w:eastAsia="en-GB"/>
        </w:rPr>
        <w:t>) مجانا في مختبرات المؤسسات الصحية وربط وحدات المختبر كافة بشبكات الكترونية كوحدة واحدة ضمن قاعدة بيانات وتهيئة كافة وسائل الاتصال اللازمة بين وحدات المختبر وحسب مواصفات العالمية على ان يتم ادارتها مشتركة من قبل مهندسي الشركة والمؤسسة الصحية المستفيدة .</w:t>
      </w:r>
    </w:p>
    <w:p w14:paraId="6DB4B6A3"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الزام الشركة بتوفير كافة مستلزمات اجراء الفحص من (ادوات ومواد التعقيم/ واجهزة الحواسيب والطابعات وغيرها) عن طريق الشركات المنفذة وبشكل مجاني بما يضمن نتائج مختبرية دقيقة .</w:t>
      </w:r>
    </w:p>
    <w:p w14:paraId="48CF8C8A"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الزام الشركة بتوفير جميع مستلزمات سحب الدم من (</w:t>
      </w:r>
      <w:r w:rsidRPr="00F35EFF">
        <w:rPr>
          <w:rFonts w:ascii="Times New Roman" w:eastAsia="Malgun Gothic" w:hAnsi="Times New Roman" w:cs="Times New Roman"/>
          <w:i/>
          <w:sz w:val="20"/>
          <w:szCs w:val="24"/>
          <w:lang w:val="en-GB" w:eastAsia="en-GB"/>
        </w:rPr>
        <w:t>Holder/</w:t>
      </w:r>
      <w:proofErr w:type="spellStart"/>
      <w:r w:rsidRPr="00F35EFF">
        <w:rPr>
          <w:rFonts w:ascii="Times New Roman" w:eastAsia="Malgun Gothic" w:hAnsi="Times New Roman" w:cs="Times New Roman"/>
          <w:i/>
          <w:sz w:val="20"/>
          <w:szCs w:val="24"/>
          <w:lang w:val="en-GB" w:eastAsia="en-GB"/>
        </w:rPr>
        <w:t>Vacontainer</w:t>
      </w:r>
      <w:proofErr w:type="spellEnd"/>
      <w:r w:rsidRPr="00F35EFF">
        <w:rPr>
          <w:rFonts w:ascii="Times New Roman" w:eastAsia="Malgun Gothic" w:hAnsi="Times New Roman" w:cs="Times New Roman"/>
          <w:i/>
          <w:sz w:val="20"/>
          <w:szCs w:val="24"/>
          <w:lang w:val="en-GB" w:eastAsia="en-GB"/>
        </w:rPr>
        <w:t>/</w:t>
      </w:r>
      <w:proofErr w:type="spellStart"/>
      <w:r w:rsidRPr="00F35EFF">
        <w:rPr>
          <w:rFonts w:ascii="Times New Roman" w:eastAsia="Malgun Gothic" w:hAnsi="Times New Roman" w:cs="Times New Roman"/>
          <w:i/>
          <w:sz w:val="20"/>
          <w:szCs w:val="24"/>
          <w:lang w:val="en-GB" w:eastAsia="en-GB"/>
        </w:rPr>
        <w:t>Uniforme</w:t>
      </w:r>
      <w:proofErr w:type="spellEnd"/>
      <w:r w:rsidRPr="00F35EFF">
        <w:rPr>
          <w:rFonts w:ascii="Times New Roman" w:eastAsia="Malgun Gothic" w:hAnsi="Times New Roman" w:cs="Times New Roman"/>
          <w:i/>
          <w:sz w:val="20"/>
          <w:szCs w:val="24"/>
          <w:lang w:val="en-GB" w:eastAsia="en-GB"/>
        </w:rPr>
        <w:t xml:space="preserve"> Request/Syringe</w:t>
      </w:r>
      <w:r w:rsidRPr="00F35EFF">
        <w:rPr>
          <w:rFonts w:ascii="Times New Roman" w:eastAsia="Malgun Gothic" w:hAnsi="Times New Roman" w:cs="Times New Roman"/>
          <w:i/>
          <w:sz w:val="20"/>
          <w:szCs w:val="24"/>
          <w:rtl/>
          <w:lang w:val="en-GB" w:eastAsia="en-GB"/>
        </w:rPr>
        <w:t>) .</w:t>
      </w:r>
    </w:p>
    <w:p w14:paraId="5D4F77C0"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يتم تجهيز كراسي سحب الدم للفحوصات المختبرية مع عربة تضميد وجمع العينات </w:t>
      </w:r>
      <w:proofErr w:type="spellStart"/>
      <w:r w:rsidRPr="00F35EFF">
        <w:rPr>
          <w:rFonts w:ascii="Times New Roman" w:eastAsia="Malgun Gothic" w:hAnsi="Times New Roman" w:cs="Times New Roman"/>
          <w:i/>
          <w:sz w:val="20"/>
          <w:szCs w:val="24"/>
          <w:rtl/>
          <w:lang w:val="en-GB" w:eastAsia="en-GB"/>
        </w:rPr>
        <w:t>وبالاعداد</w:t>
      </w:r>
      <w:proofErr w:type="spellEnd"/>
      <w:r w:rsidRPr="00F35EFF">
        <w:rPr>
          <w:rFonts w:ascii="Times New Roman" w:eastAsia="Malgun Gothic" w:hAnsi="Times New Roman" w:cs="Times New Roman"/>
          <w:i/>
          <w:sz w:val="20"/>
          <w:szCs w:val="24"/>
          <w:rtl/>
          <w:lang w:val="en-GB" w:eastAsia="en-GB"/>
        </w:rPr>
        <w:t xml:space="preserve"> المطلوبة مجانا وتزويد كل مختبر بثلاجة خزن المحاليل لكل وحدة مختبرية (براد) وتقديم كراسي سحب دم خاصة بمستشفيات الاطفال (يتم تحديدها من قبل اللجنة الفنية في الدائرة وحسب السعة السريرية للمؤسسة الصحية المشمولة بالمشروع ).</w:t>
      </w:r>
    </w:p>
    <w:p w14:paraId="4CB1F6FD"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يتم اتلاف العدد والمستلزمات المختبرية ( الفاشلة في التقييم , التالفة , ذات الصلاحية غير المطابقة للمواصفات الفنية ) عن طريق اصدار محاضر اتلاف اصولية وترفق الى دائرة الامور الفنية / قسم المختبرات والشركة العامة لتسويق الادوية مع ابلاغ الشركة المجهزة .</w:t>
      </w:r>
    </w:p>
    <w:p w14:paraId="625D1383"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يتحمل المجهز كل ما يترتب من عدم </w:t>
      </w:r>
      <w:proofErr w:type="spellStart"/>
      <w:r w:rsidRPr="00F35EFF">
        <w:rPr>
          <w:rFonts w:ascii="Times New Roman" w:eastAsia="Malgun Gothic" w:hAnsi="Times New Roman" w:cs="Times New Roman"/>
          <w:i/>
          <w:sz w:val="20"/>
          <w:szCs w:val="24"/>
          <w:rtl/>
          <w:lang w:val="en-GB" w:eastAsia="en-GB"/>
        </w:rPr>
        <w:t>استقرارية</w:t>
      </w:r>
      <w:proofErr w:type="spellEnd"/>
      <w:r w:rsidRPr="00F35EFF">
        <w:rPr>
          <w:rFonts w:ascii="Times New Roman" w:eastAsia="Malgun Gothic" w:hAnsi="Times New Roman" w:cs="Times New Roman"/>
          <w:i/>
          <w:sz w:val="20"/>
          <w:szCs w:val="24"/>
          <w:rtl/>
          <w:lang w:val="en-GB" w:eastAsia="en-GB"/>
        </w:rPr>
        <w:t xml:space="preserve"> وثبوتية المواد المجهزة خلال فترة استخدامها مع منح صلاحية اعادة تقييمها من قبل لجنة التقييم المركزية متى ما اقتضت الضرورة لبيان مدى صلاحيتها للعمل </w:t>
      </w:r>
    </w:p>
    <w:p w14:paraId="27C26CFF"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تلتزم الشركة المتقدمة بالتخلص من النفايات المختبرية مع عزلها ومعالجتها بالطرق الحديثة الصحيحة وفق المعايير العلمية والعالمية .</w:t>
      </w:r>
    </w:p>
    <w:p w14:paraId="68DC3565"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تلتزم الشركة بأجراء التدريب لمشغلي الاجهزة المختبرية في الدوائر الصحية والجهات ذات العلاقة المباشرة  بالمشروع  لزيادة كفاءة مشغلي الاجهزة بما يضمن دقة النتائج المختبرية ومعالجة الاخطاء اثناء العمل على ان يتم اقامة ورش عمل </w:t>
      </w:r>
      <w:proofErr w:type="spellStart"/>
      <w:r w:rsidRPr="00F35EFF">
        <w:rPr>
          <w:rFonts w:ascii="Times New Roman" w:eastAsia="Malgun Gothic" w:hAnsi="Times New Roman" w:cs="Times New Roman"/>
          <w:i/>
          <w:sz w:val="20"/>
          <w:szCs w:val="24"/>
          <w:rtl/>
          <w:lang w:val="en-GB" w:eastAsia="en-GB"/>
        </w:rPr>
        <w:lastRenderedPageBreak/>
        <w:t>موقعية</w:t>
      </w:r>
      <w:proofErr w:type="spellEnd"/>
      <w:r w:rsidRPr="00F35EFF">
        <w:rPr>
          <w:rFonts w:ascii="Times New Roman" w:eastAsia="Malgun Gothic" w:hAnsi="Times New Roman" w:cs="Times New Roman"/>
          <w:i/>
          <w:sz w:val="20"/>
          <w:szCs w:val="24"/>
          <w:rtl/>
          <w:lang w:val="en-GB" w:eastAsia="en-GB"/>
        </w:rPr>
        <w:t xml:space="preserve"> داخل المؤسسات الصحية  من قبل الشركة المنفذة وبالتنسيق مع دائرة الامور الفنية / قسم المختبرات لتدريب الملاكات المختبرية </w:t>
      </w:r>
      <w:proofErr w:type="spellStart"/>
      <w:r w:rsidRPr="00F35EFF">
        <w:rPr>
          <w:rFonts w:ascii="Times New Roman" w:eastAsia="Malgun Gothic" w:hAnsi="Times New Roman" w:cs="Times New Roman"/>
          <w:i/>
          <w:sz w:val="20"/>
          <w:szCs w:val="24"/>
          <w:rtl/>
          <w:lang w:val="en-GB" w:eastAsia="en-GB"/>
        </w:rPr>
        <w:t>للاجهزة</w:t>
      </w:r>
      <w:proofErr w:type="spellEnd"/>
      <w:r w:rsidRPr="00F35EFF">
        <w:rPr>
          <w:rFonts w:ascii="Times New Roman" w:eastAsia="Malgun Gothic" w:hAnsi="Times New Roman" w:cs="Times New Roman"/>
          <w:i/>
          <w:sz w:val="20"/>
          <w:szCs w:val="24"/>
          <w:rtl/>
          <w:lang w:val="en-GB" w:eastAsia="en-GB"/>
        </w:rPr>
        <w:t xml:space="preserve"> </w:t>
      </w:r>
      <w:proofErr w:type="spellStart"/>
      <w:r w:rsidRPr="00F35EFF">
        <w:rPr>
          <w:rFonts w:ascii="Times New Roman" w:eastAsia="Malgun Gothic" w:hAnsi="Times New Roman" w:cs="Times New Roman"/>
          <w:i/>
          <w:sz w:val="20"/>
          <w:szCs w:val="24"/>
          <w:rtl/>
          <w:lang w:val="en-GB" w:eastAsia="en-GB"/>
        </w:rPr>
        <w:t>المختبريه</w:t>
      </w:r>
      <w:proofErr w:type="spellEnd"/>
      <w:r w:rsidRPr="00F35EFF">
        <w:rPr>
          <w:rFonts w:ascii="Times New Roman" w:eastAsia="Malgun Gothic" w:hAnsi="Times New Roman" w:cs="Times New Roman"/>
          <w:i/>
          <w:sz w:val="20"/>
          <w:szCs w:val="24"/>
          <w:rtl/>
          <w:lang w:val="en-GB" w:eastAsia="en-GB"/>
        </w:rPr>
        <w:t xml:space="preserve"> للفحوصات التعاقد عليها. </w:t>
      </w:r>
    </w:p>
    <w:p w14:paraId="62F95DD3"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الزام الشركة المنفذة  بتدريب الملاكات المختبرية في المؤسسات الصحية المشمولة بالمشروع على ادخال المعلومات ومطابقتها وسحب الاحصائيات وتدقيقها لغرض رفعها الى اللجنة المركزية والمذكورة في الفقرة (12)</w:t>
      </w:r>
    </w:p>
    <w:p w14:paraId="13914457"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-الزام الشركة المنفذة بتوفير مخازن ملائمة لحفظ العدد والمواد </w:t>
      </w:r>
      <w:proofErr w:type="spellStart"/>
      <w:r w:rsidRPr="00F35EFF">
        <w:rPr>
          <w:rFonts w:ascii="Times New Roman" w:eastAsia="Malgun Gothic" w:hAnsi="Times New Roman" w:cs="Times New Roman"/>
          <w:i/>
          <w:sz w:val="20"/>
          <w:szCs w:val="24"/>
          <w:rtl/>
          <w:lang w:val="en-GB" w:eastAsia="en-GB"/>
        </w:rPr>
        <w:t>التشغيليه</w:t>
      </w:r>
      <w:proofErr w:type="spellEnd"/>
      <w:r w:rsidRPr="00F35EFF">
        <w:rPr>
          <w:rFonts w:ascii="Times New Roman" w:eastAsia="Malgun Gothic" w:hAnsi="Times New Roman" w:cs="Times New Roman"/>
          <w:i/>
          <w:sz w:val="20"/>
          <w:szCs w:val="24"/>
          <w:rtl/>
          <w:lang w:val="en-GB" w:eastAsia="en-GB"/>
        </w:rPr>
        <w:t xml:space="preserve"> المختبرية الخاصة بالمشروع</w:t>
      </w:r>
    </w:p>
    <w:p w14:paraId="46F78B88"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اجراء الصيانة الدورية اللازمة  </w:t>
      </w:r>
      <w:proofErr w:type="spellStart"/>
      <w:r w:rsidRPr="00F35EFF">
        <w:rPr>
          <w:rFonts w:ascii="Times New Roman" w:eastAsia="Malgun Gothic" w:hAnsi="Times New Roman" w:cs="Times New Roman"/>
          <w:i/>
          <w:sz w:val="20"/>
          <w:szCs w:val="24"/>
          <w:rtl/>
          <w:lang w:val="en-GB" w:eastAsia="en-GB"/>
        </w:rPr>
        <w:t>للاجهزة</w:t>
      </w:r>
      <w:proofErr w:type="spellEnd"/>
      <w:r w:rsidRPr="00F35EFF">
        <w:rPr>
          <w:rFonts w:ascii="Times New Roman" w:eastAsia="Malgun Gothic" w:hAnsi="Times New Roman" w:cs="Times New Roman"/>
          <w:i/>
          <w:sz w:val="20"/>
          <w:szCs w:val="24"/>
          <w:rtl/>
          <w:lang w:val="en-GB" w:eastAsia="en-GB"/>
        </w:rPr>
        <w:t xml:space="preserve"> المختبرية المتعاقد عليها وتعويض الاجزاء الغير القابلة للتصليح ضمن فترة العقد لديمومة العمل المختبري </w:t>
      </w:r>
      <w:proofErr w:type="spellStart"/>
      <w:r w:rsidRPr="00F35EFF">
        <w:rPr>
          <w:rFonts w:ascii="Times New Roman" w:eastAsia="Malgun Gothic" w:hAnsi="Times New Roman" w:cs="Times New Roman"/>
          <w:i/>
          <w:sz w:val="20"/>
          <w:szCs w:val="24"/>
          <w:rtl/>
          <w:lang w:val="en-GB" w:eastAsia="en-GB"/>
        </w:rPr>
        <w:t>للاجهزة</w:t>
      </w:r>
      <w:proofErr w:type="spellEnd"/>
      <w:r w:rsidRPr="00F35EFF">
        <w:rPr>
          <w:rFonts w:ascii="Times New Roman" w:eastAsia="Malgun Gothic" w:hAnsi="Times New Roman" w:cs="Times New Roman"/>
          <w:i/>
          <w:sz w:val="20"/>
          <w:szCs w:val="24"/>
          <w:rtl/>
          <w:lang w:val="en-GB" w:eastAsia="en-GB"/>
        </w:rPr>
        <w:t xml:space="preserve"> المختبرية المجهزة من قبل الشركة المنفذة للمشروع آنفا</w:t>
      </w:r>
    </w:p>
    <w:p w14:paraId="21B0B6A7"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يتم ادخال الفحوصات المختبرية المطلوبة من قبل الاطباء بشكل منفرد لكل فحص (</w:t>
      </w:r>
      <w:r w:rsidRPr="00F35EFF">
        <w:rPr>
          <w:rFonts w:ascii="Times New Roman" w:eastAsia="Malgun Gothic" w:hAnsi="Times New Roman" w:cs="Times New Roman"/>
          <w:i/>
          <w:sz w:val="20"/>
          <w:szCs w:val="24"/>
          <w:lang w:val="en-GB" w:eastAsia="en-GB"/>
        </w:rPr>
        <w:t>pertest only</w:t>
      </w:r>
      <w:r w:rsidRPr="00F35EFF">
        <w:rPr>
          <w:rFonts w:ascii="Times New Roman" w:eastAsia="Malgun Gothic" w:hAnsi="Times New Roman" w:cs="Times New Roman"/>
          <w:i/>
          <w:sz w:val="20"/>
          <w:szCs w:val="24"/>
          <w:rtl/>
          <w:lang w:val="en-GB" w:eastAsia="en-GB"/>
        </w:rPr>
        <w:t>) فيما يخص الفروع المختبرية المشمولة بالمشروع ويتم الاعتماد على نظام الـــ(</w:t>
      </w:r>
      <w:r w:rsidRPr="00F35EFF">
        <w:rPr>
          <w:rFonts w:ascii="Times New Roman" w:eastAsia="Malgun Gothic" w:hAnsi="Times New Roman" w:cs="Times New Roman"/>
          <w:i/>
          <w:sz w:val="20"/>
          <w:szCs w:val="24"/>
          <w:lang w:val="en-GB" w:eastAsia="en-GB"/>
        </w:rPr>
        <w:t>Barcode</w:t>
      </w:r>
      <w:r w:rsidRPr="00F35EFF">
        <w:rPr>
          <w:rFonts w:ascii="Times New Roman" w:eastAsia="Malgun Gothic" w:hAnsi="Times New Roman" w:cs="Times New Roman"/>
          <w:i/>
          <w:sz w:val="20"/>
          <w:szCs w:val="24"/>
          <w:rtl/>
          <w:lang w:val="en-GB" w:eastAsia="en-GB"/>
        </w:rPr>
        <w:t>) في ترقيم النماذج من مكان استلامها مع وضع شريط اللاصق على كل نموذج الذي يبين المعلومات الضرورية للمريض وتأريخ ونوع الفحص .</w:t>
      </w:r>
    </w:p>
    <w:p w14:paraId="135BDAC5" w14:textId="77777777" w:rsidR="00F35EFF" w:rsidRP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xml:space="preserve">- المواد التشغيلية </w:t>
      </w:r>
      <w:proofErr w:type="spellStart"/>
      <w:r w:rsidRPr="00F35EFF">
        <w:rPr>
          <w:rFonts w:ascii="Times New Roman" w:eastAsia="Malgun Gothic" w:hAnsi="Times New Roman" w:cs="Times New Roman"/>
          <w:i/>
          <w:sz w:val="20"/>
          <w:szCs w:val="24"/>
          <w:rtl/>
          <w:lang w:val="en-GB" w:eastAsia="en-GB"/>
        </w:rPr>
        <w:t>للاجهزة</w:t>
      </w:r>
      <w:proofErr w:type="spellEnd"/>
      <w:r w:rsidRPr="00F35EFF">
        <w:rPr>
          <w:rFonts w:ascii="Times New Roman" w:eastAsia="Malgun Gothic" w:hAnsi="Times New Roman" w:cs="Times New Roman"/>
          <w:i/>
          <w:sz w:val="20"/>
          <w:szCs w:val="24"/>
          <w:rtl/>
          <w:lang w:val="en-GB" w:eastAsia="en-GB"/>
        </w:rPr>
        <w:t xml:space="preserve"> تكون من نوع (</w:t>
      </w:r>
      <w:r w:rsidRPr="00F35EFF">
        <w:rPr>
          <w:rFonts w:ascii="Times New Roman" w:eastAsia="Malgun Gothic" w:hAnsi="Times New Roman" w:cs="Times New Roman"/>
          <w:i/>
          <w:sz w:val="20"/>
          <w:szCs w:val="24"/>
          <w:lang w:val="en-GB" w:eastAsia="en-GB"/>
        </w:rPr>
        <w:t>Ready for Use</w:t>
      </w:r>
      <w:r w:rsidRPr="00F35EFF">
        <w:rPr>
          <w:rFonts w:ascii="Times New Roman" w:eastAsia="Malgun Gothic" w:hAnsi="Times New Roman" w:cs="Times New Roman"/>
          <w:i/>
          <w:sz w:val="20"/>
          <w:szCs w:val="24"/>
          <w:rtl/>
          <w:lang w:val="en-GB" w:eastAsia="en-GB"/>
        </w:rPr>
        <w:t>).</w:t>
      </w:r>
    </w:p>
    <w:p w14:paraId="5044778E" w14:textId="45E47096" w:rsid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r w:rsidRPr="00F35EFF">
        <w:rPr>
          <w:rFonts w:ascii="Times New Roman" w:eastAsia="Malgun Gothic" w:hAnsi="Times New Roman" w:cs="Times New Roman"/>
          <w:i/>
          <w:sz w:val="20"/>
          <w:szCs w:val="24"/>
          <w:rtl/>
          <w:lang w:val="en-GB" w:eastAsia="en-GB"/>
        </w:rPr>
        <w:t>- لضمان ديمومة العمل المختبري نقترح ان تكون الشركة العامة لتسويق الادوية والمستلزمات الطبية هي الوحيدة التي لها الصلاحية بتوزيع الشركات المنفذة للمشروع على المستشفيات ودوائر الصحة .</w:t>
      </w:r>
    </w:p>
    <w:p w14:paraId="34FCA0AB" w14:textId="77777777" w:rsid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p>
    <w:p w14:paraId="4530C9AA" w14:textId="77777777" w:rsid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p>
    <w:p w14:paraId="774E34AA" w14:textId="77777777" w:rsid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p>
    <w:p w14:paraId="62068275" w14:textId="77777777" w:rsid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p>
    <w:p w14:paraId="3F299B13" w14:textId="77777777" w:rsid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p>
    <w:p w14:paraId="384E889A" w14:textId="77777777" w:rsid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p>
    <w:p w14:paraId="72F882E4" w14:textId="77777777" w:rsid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p>
    <w:p w14:paraId="3280458F" w14:textId="77777777" w:rsidR="00F35EFF" w:rsidRDefault="00F35EFF" w:rsidP="00F35EFF">
      <w:pPr>
        <w:shd w:val="clear" w:color="auto" w:fill="FFFFFF"/>
        <w:suppressAutoHyphens/>
        <w:spacing w:after="0" w:line="240" w:lineRule="auto"/>
        <w:jc w:val="both"/>
        <w:rPr>
          <w:rFonts w:ascii="Times New Roman" w:eastAsia="Malgun Gothic" w:hAnsi="Times New Roman" w:cs="Times New Roman"/>
          <w:i/>
          <w:sz w:val="20"/>
          <w:szCs w:val="24"/>
          <w:rtl/>
          <w:lang w:val="en-GB" w:eastAsia="en-GB"/>
        </w:rPr>
      </w:pPr>
    </w:p>
    <w:p w14:paraId="2A33C8B2" w14:textId="77777777" w:rsidR="00F35EFF" w:rsidRPr="00F35EFF" w:rsidRDefault="00F35EFF" w:rsidP="00F35EFF">
      <w:pPr>
        <w:shd w:val="clear" w:color="auto" w:fill="FFFFFF"/>
        <w:suppressAutoHyphens/>
        <w:spacing w:after="0" w:line="240" w:lineRule="auto"/>
        <w:ind w:left="360"/>
        <w:jc w:val="both"/>
        <w:rPr>
          <w:rFonts w:ascii="Times New Roman" w:eastAsia="Malgun Gothic" w:hAnsi="Times New Roman" w:cs="Times New Roman"/>
          <w:i/>
          <w:sz w:val="20"/>
          <w:szCs w:val="24"/>
          <w:lang w:val="en-GB" w:eastAsia="en-GB"/>
        </w:rPr>
      </w:pPr>
    </w:p>
    <w:p w14:paraId="439722F4" w14:textId="18055A02"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2" w:name="_Toc334907026"/>
      <w:r w:rsidRPr="00AD260D">
        <w:rPr>
          <w:rFonts w:hint="cs"/>
          <w:rtl/>
        </w:rPr>
        <w:t>القسم السابع. الشروط العامة للعقد</w:t>
      </w:r>
      <w:bookmarkEnd w:id="152"/>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3" w:name="_Toc334907028"/>
      <w:r w:rsidRPr="009E7912">
        <w:rPr>
          <w:rFonts w:hint="cs"/>
          <w:rtl/>
        </w:rPr>
        <w:lastRenderedPageBreak/>
        <w:t>قائمة المحتويات</w:t>
      </w:r>
      <w:bookmarkEnd w:id="153"/>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4" w:name="_Toc334909361"/>
            <w:r>
              <w:rPr>
                <w:b w:val="0"/>
                <w:bCs/>
                <w:szCs w:val="24"/>
              </w:rPr>
              <w:t>1.</w:t>
            </w:r>
            <w:r>
              <w:rPr>
                <w:b w:val="0"/>
                <w:bCs/>
                <w:szCs w:val="24"/>
              </w:rPr>
              <w:tab/>
            </w:r>
            <w:r>
              <w:rPr>
                <w:rFonts w:hint="cs"/>
                <w:b w:val="0"/>
                <w:bCs/>
                <w:szCs w:val="24"/>
                <w:rtl/>
              </w:rPr>
              <w:t>التعريف</w:t>
            </w:r>
            <w:bookmarkEnd w:id="154"/>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5" w:name="_Toc334909362"/>
            <w:r>
              <w:rPr>
                <w:b w:val="0"/>
                <w:bCs/>
                <w:szCs w:val="24"/>
              </w:rPr>
              <w:t>2.</w:t>
            </w:r>
            <w:r>
              <w:rPr>
                <w:b w:val="0"/>
                <w:bCs/>
                <w:szCs w:val="24"/>
              </w:rPr>
              <w:tab/>
            </w:r>
            <w:r>
              <w:rPr>
                <w:rFonts w:hint="cs"/>
                <w:b w:val="0"/>
                <w:bCs/>
                <w:szCs w:val="24"/>
                <w:rtl/>
              </w:rPr>
              <w:t>تطبيقات</w:t>
            </w:r>
            <w:bookmarkEnd w:id="155"/>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6" w:name="_Toc334909363"/>
            <w:r>
              <w:rPr>
                <w:b w:val="0"/>
                <w:bCs/>
                <w:szCs w:val="24"/>
              </w:rPr>
              <w:t>3.</w:t>
            </w:r>
            <w:r>
              <w:rPr>
                <w:b w:val="0"/>
                <w:bCs/>
                <w:szCs w:val="24"/>
              </w:rPr>
              <w:tab/>
            </w:r>
            <w:r>
              <w:rPr>
                <w:rFonts w:hint="cs"/>
                <w:b w:val="0"/>
                <w:bCs/>
                <w:szCs w:val="24"/>
                <w:rtl/>
              </w:rPr>
              <w:t>بلد المنشأ</w:t>
            </w:r>
            <w:bookmarkEnd w:id="156"/>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7" w:name="_Toc334909364"/>
            <w:r>
              <w:rPr>
                <w:b w:val="0"/>
                <w:bCs/>
                <w:szCs w:val="24"/>
              </w:rPr>
              <w:t>4.</w:t>
            </w:r>
            <w:r>
              <w:rPr>
                <w:b w:val="0"/>
                <w:bCs/>
                <w:szCs w:val="24"/>
              </w:rPr>
              <w:tab/>
            </w:r>
            <w:r>
              <w:rPr>
                <w:rFonts w:hint="cs"/>
                <w:b w:val="0"/>
                <w:bCs/>
                <w:szCs w:val="24"/>
                <w:rtl/>
              </w:rPr>
              <w:t>المقاييس</w:t>
            </w:r>
            <w:bookmarkEnd w:id="157"/>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8"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8"/>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9"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9"/>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60"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60"/>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61" w:name="_Toc334909368"/>
            <w:r>
              <w:rPr>
                <w:b w:val="0"/>
                <w:bCs/>
                <w:szCs w:val="24"/>
              </w:rPr>
              <w:t>8.</w:t>
            </w:r>
            <w:r>
              <w:rPr>
                <w:b w:val="0"/>
                <w:bCs/>
                <w:szCs w:val="24"/>
              </w:rPr>
              <w:tab/>
            </w:r>
            <w:r>
              <w:rPr>
                <w:rFonts w:hint="cs"/>
                <w:b w:val="0"/>
                <w:bCs/>
                <w:szCs w:val="24"/>
                <w:rtl/>
              </w:rPr>
              <w:t xml:space="preserve">ضمان حسن </w:t>
            </w:r>
            <w:bookmarkEnd w:id="161"/>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2"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2"/>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3" w:name="_Toc334909370"/>
            <w:r>
              <w:rPr>
                <w:b w:val="0"/>
                <w:bCs/>
                <w:szCs w:val="24"/>
              </w:rPr>
              <w:lastRenderedPageBreak/>
              <w:t>10.</w:t>
            </w:r>
            <w:r>
              <w:rPr>
                <w:b w:val="0"/>
                <w:bCs/>
                <w:szCs w:val="24"/>
              </w:rPr>
              <w:tab/>
            </w:r>
            <w:r>
              <w:rPr>
                <w:rFonts w:hint="cs"/>
                <w:b w:val="0"/>
                <w:bCs/>
                <w:szCs w:val="24"/>
                <w:rtl/>
              </w:rPr>
              <w:t>التعبئة والتوضيب</w:t>
            </w:r>
            <w:bookmarkEnd w:id="163"/>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4" w:name="_Toc334909371"/>
            <w:r>
              <w:rPr>
                <w:b w:val="0"/>
                <w:bCs/>
                <w:szCs w:val="24"/>
              </w:rPr>
              <w:lastRenderedPageBreak/>
              <w:t>11.</w:t>
            </w:r>
            <w:r>
              <w:rPr>
                <w:b w:val="0"/>
                <w:bCs/>
                <w:szCs w:val="24"/>
              </w:rPr>
              <w:tab/>
            </w:r>
            <w:r>
              <w:rPr>
                <w:rFonts w:hint="cs"/>
                <w:b w:val="0"/>
                <w:bCs/>
                <w:szCs w:val="24"/>
                <w:rtl/>
              </w:rPr>
              <w:t>التسليم   والمستندات</w:t>
            </w:r>
            <w:bookmarkEnd w:id="164"/>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5" w:name="_Toc334909372"/>
            <w:r>
              <w:rPr>
                <w:b w:val="0"/>
                <w:bCs/>
                <w:szCs w:val="24"/>
              </w:rPr>
              <w:t>12.</w:t>
            </w:r>
            <w:r>
              <w:rPr>
                <w:b w:val="0"/>
                <w:bCs/>
                <w:szCs w:val="24"/>
              </w:rPr>
              <w:tab/>
            </w:r>
            <w:r>
              <w:rPr>
                <w:rFonts w:hint="cs"/>
                <w:b w:val="0"/>
                <w:bCs/>
                <w:szCs w:val="24"/>
                <w:rtl/>
              </w:rPr>
              <w:t>التأمين</w:t>
            </w:r>
            <w:bookmarkEnd w:id="165"/>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6" w:name="_Toc334909373"/>
            <w:r>
              <w:rPr>
                <w:b w:val="0"/>
                <w:bCs/>
                <w:szCs w:val="24"/>
              </w:rPr>
              <w:t>13.</w:t>
            </w:r>
            <w:r>
              <w:rPr>
                <w:b w:val="0"/>
                <w:bCs/>
                <w:szCs w:val="24"/>
              </w:rPr>
              <w:tab/>
            </w:r>
            <w:r>
              <w:rPr>
                <w:rFonts w:hint="cs"/>
                <w:b w:val="0"/>
                <w:bCs/>
                <w:szCs w:val="24"/>
                <w:rtl/>
              </w:rPr>
              <w:t>النقل</w:t>
            </w:r>
            <w:bookmarkEnd w:id="166"/>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7"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7"/>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8"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8"/>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9" w:name="_Toc334909377"/>
            <w:r>
              <w:rPr>
                <w:b w:val="0"/>
                <w:bCs/>
                <w:szCs w:val="24"/>
              </w:rPr>
              <w:t>17.</w:t>
            </w:r>
            <w:r>
              <w:rPr>
                <w:b w:val="0"/>
                <w:bCs/>
                <w:szCs w:val="24"/>
              </w:rPr>
              <w:tab/>
            </w:r>
            <w:r>
              <w:rPr>
                <w:rFonts w:hint="cs"/>
                <w:b w:val="0"/>
                <w:bCs/>
                <w:szCs w:val="24"/>
                <w:rtl/>
              </w:rPr>
              <w:t>الأسعار</w:t>
            </w:r>
            <w:bookmarkEnd w:id="169"/>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70" w:name="_Toc334909378"/>
            <w:r>
              <w:rPr>
                <w:b w:val="0"/>
                <w:bCs/>
                <w:szCs w:val="24"/>
              </w:rPr>
              <w:t>18.</w:t>
            </w:r>
            <w:r>
              <w:rPr>
                <w:b w:val="0"/>
                <w:bCs/>
                <w:szCs w:val="24"/>
              </w:rPr>
              <w:tab/>
            </w:r>
            <w:r>
              <w:rPr>
                <w:rFonts w:hint="cs"/>
                <w:b w:val="0"/>
                <w:bCs/>
                <w:szCs w:val="24"/>
                <w:rtl/>
              </w:rPr>
              <w:t>أوامر التعديل</w:t>
            </w:r>
            <w:bookmarkEnd w:id="170"/>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71" w:name="_Toc334909379"/>
            <w:r>
              <w:rPr>
                <w:b w:val="0"/>
                <w:bCs/>
                <w:szCs w:val="24"/>
              </w:rPr>
              <w:t>19.</w:t>
            </w:r>
            <w:r>
              <w:rPr>
                <w:b w:val="0"/>
                <w:bCs/>
                <w:szCs w:val="24"/>
              </w:rPr>
              <w:tab/>
            </w:r>
            <w:r>
              <w:rPr>
                <w:rFonts w:hint="cs"/>
                <w:b w:val="0"/>
                <w:bCs/>
                <w:szCs w:val="24"/>
                <w:rtl/>
              </w:rPr>
              <w:t>تعديل العقد</w:t>
            </w:r>
            <w:bookmarkEnd w:id="171"/>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2" w:name="_Toc334909380"/>
            <w:r>
              <w:rPr>
                <w:b w:val="0"/>
                <w:bCs/>
                <w:szCs w:val="24"/>
              </w:rPr>
              <w:t>20.</w:t>
            </w:r>
            <w:r>
              <w:rPr>
                <w:b w:val="0"/>
                <w:bCs/>
                <w:szCs w:val="24"/>
              </w:rPr>
              <w:tab/>
            </w:r>
            <w:r>
              <w:rPr>
                <w:rFonts w:hint="cs"/>
                <w:b w:val="0"/>
                <w:bCs/>
                <w:szCs w:val="24"/>
                <w:rtl/>
              </w:rPr>
              <w:t>التنازل</w:t>
            </w:r>
            <w:bookmarkEnd w:id="172"/>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3" w:name="_Toc334909381"/>
            <w:r>
              <w:rPr>
                <w:b w:val="0"/>
                <w:bCs/>
                <w:szCs w:val="24"/>
              </w:rPr>
              <w:t>21.</w:t>
            </w:r>
            <w:r>
              <w:rPr>
                <w:b w:val="0"/>
                <w:bCs/>
                <w:szCs w:val="24"/>
              </w:rPr>
              <w:tab/>
            </w:r>
            <w:r>
              <w:rPr>
                <w:rFonts w:hint="cs"/>
                <w:b w:val="0"/>
                <w:bCs/>
                <w:szCs w:val="24"/>
                <w:rtl/>
              </w:rPr>
              <w:t>تأخير المجهّز في التنفيذ</w:t>
            </w:r>
            <w:bookmarkEnd w:id="173"/>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4"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4"/>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5" w:name="_Toc334909383"/>
            <w:r>
              <w:rPr>
                <w:b w:val="0"/>
                <w:bCs/>
                <w:szCs w:val="24"/>
              </w:rPr>
              <w:t>23.</w:t>
            </w:r>
            <w:r>
              <w:rPr>
                <w:b w:val="0"/>
                <w:bCs/>
                <w:szCs w:val="24"/>
              </w:rPr>
              <w:tab/>
            </w:r>
            <w:r>
              <w:rPr>
                <w:rFonts w:hint="cs"/>
                <w:b w:val="0"/>
                <w:bCs/>
                <w:szCs w:val="24"/>
                <w:rtl/>
                <w:lang w:bidi="ar-IQ"/>
              </w:rPr>
              <w:t xml:space="preserve">سحب العمل  </w:t>
            </w:r>
            <w:bookmarkEnd w:id="175"/>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6" w:name="_Toc334909384"/>
            <w:r>
              <w:rPr>
                <w:b w:val="0"/>
                <w:bCs/>
                <w:szCs w:val="24"/>
              </w:rPr>
              <w:t>25.</w:t>
            </w:r>
            <w:r>
              <w:rPr>
                <w:b w:val="0"/>
                <w:bCs/>
                <w:szCs w:val="24"/>
              </w:rPr>
              <w:tab/>
            </w:r>
            <w:r>
              <w:rPr>
                <w:rFonts w:hint="cs"/>
                <w:b w:val="0"/>
                <w:bCs/>
                <w:szCs w:val="24"/>
                <w:rtl/>
              </w:rPr>
              <w:t>الظروف القاهرة</w:t>
            </w:r>
            <w:bookmarkEnd w:id="176"/>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7"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7"/>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8" w:name="_Toc334909387"/>
            <w:r>
              <w:rPr>
                <w:b w:val="0"/>
                <w:bCs/>
                <w:szCs w:val="24"/>
              </w:rPr>
              <w:t>27.</w:t>
            </w:r>
            <w:r>
              <w:rPr>
                <w:b w:val="0"/>
                <w:bCs/>
                <w:szCs w:val="24"/>
              </w:rPr>
              <w:tab/>
            </w:r>
            <w:r>
              <w:rPr>
                <w:rFonts w:hint="cs"/>
                <w:b w:val="0"/>
                <w:bCs/>
                <w:szCs w:val="24"/>
                <w:rtl/>
              </w:rPr>
              <w:t>تسوية النزاعات</w:t>
            </w:r>
            <w:bookmarkEnd w:id="178"/>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9"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9"/>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80" w:name="_Toc334909389"/>
            <w:r>
              <w:rPr>
                <w:b w:val="0"/>
                <w:bCs/>
                <w:szCs w:val="24"/>
              </w:rPr>
              <w:t>29.</w:t>
            </w:r>
            <w:r>
              <w:rPr>
                <w:b w:val="0"/>
                <w:bCs/>
                <w:szCs w:val="24"/>
              </w:rPr>
              <w:tab/>
            </w:r>
            <w:r>
              <w:rPr>
                <w:rFonts w:hint="cs"/>
                <w:b w:val="0"/>
                <w:bCs/>
                <w:szCs w:val="24"/>
                <w:rtl/>
              </w:rPr>
              <w:t>لغة العقد</w:t>
            </w:r>
            <w:bookmarkEnd w:id="180"/>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81" w:name="_Toc334909390"/>
            <w:r>
              <w:rPr>
                <w:b w:val="0"/>
                <w:bCs/>
                <w:szCs w:val="24"/>
              </w:rPr>
              <w:t>30.</w:t>
            </w:r>
            <w:r>
              <w:rPr>
                <w:b w:val="0"/>
                <w:bCs/>
                <w:szCs w:val="24"/>
              </w:rPr>
              <w:tab/>
            </w:r>
            <w:r>
              <w:rPr>
                <w:rFonts w:hint="cs"/>
                <w:b w:val="0"/>
                <w:bCs/>
                <w:szCs w:val="24"/>
                <w:rtl/>
              </w:rPr>
              <w:t>القانون الحاكم</w:t>
            </w:r>
            <w:bookmarkEnd w:id="181"/>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2" w:name="_Toc334909391"/>
            <w:r>
              <w:rPr>
                <w:b w:val="0"/>
                <w:bCs/>
                <w:szCs w:val="24"/>
              </w:rPr>
              <w:t>31.</w:t>
            </w:r>
            <w:r>
              <w:rPr>
                <w:b w:val="0"/>
                <w:bCs/>
                <w:szCs w:val="24"/>
              </w:rPr>
              <w:tab/>
            </w:r>
            <w:r>
              <w:rPr>
                <w:rFonts w:hint="cs"/>
                <w:b w:val="0"/>
                <w:bCs/>
                <w:szCs w:val="24"/>
                <w:rtl/>
              </w:rPr>
              <w:t>الإشعارات (مذكرات التبليغ)</w:t>
            </w:r>
            <w:bookmarkEnd w:id="182"/>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3" w:name="_Toc334909392"/>
            <w:r>
              <w:rPr>
                <w:b w:val="0"/>
                <w:bCs/>
                <w:szCs w:val="24"/>
              </w:rPr>
              <w:t>32.</w:t>
            </w:r>
            <w:r>
              <w:rPr>
                <w:b w:val="0"/>
                <w:bCs/>
                <w:szCs w:val="24"/>
              </w:rPr>
              <w:tab/>
            </w:r>
            <w:r>
              <w:rPr>
                <w:rFonts w:hint="cs"/>
                <w:b w:val="0"/>
                <w:bCs/>
                <w:szCs w:val="24"/>
                <w:rtl/>
              </w:rPr>
              <w:t>الضرائب والرسوم</w:t>
            </w:r>
            <w:bookmarkEnd w:id="183"/>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4"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4"/>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22"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5"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5"/>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3"/>
      <w:headerReference w:type="first" r:id="rId24"/>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7D707" w14:textId="77777777" w:rsidR="00137DE9" w:rsidRDefault="00137DE9" w:rsidP="00AA28F1">
      <w:pPr>
        <w:spacing w:after="0" w:line="240" w:lineRule="auto"/>
      </w:pPr>
      <w:r>
        <w:separator/>
      </w:r>
    </w:p>
  </w:endnote>
  <w:endnote w:type="continuationSeparator" w:id="0">
    <w:p w14:paraId="6783F806" w14:textId="77777777" w:rsidR="00137DE9" w:rsidRDefault="00137DE9"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9DFDD" w14:textId="77777777" w:rsidR="00137DE9" w:rsidRDefault="00137DE9" w:rsidP="00AA28F1">
      <w:pPr>
        <w:spacing w:after="0" w:line="240" w:lineRule="auto"/>
      </w:pPr>
      <w:r>
        <w:separator/>
      </w:r>
    </w:p>
  </w:footnote>
  <w:footnote w:type="continuationSeparator" w:id="0">
    <w:p w14:paraId="6715287D" w14:textId="77777777" w:rsidR="00137DE9" w:rsidRDefault="00137DE9"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206A3"/>
    <w:rsid w:val="00035C26"/>
    <w:rsid w:val="000933B7"/>
    <w:rsid w:val="000A706E"/>
    <w:rsid w:val="000B12A0"/>
    <w:rsid w:val="000B59C8"/>
    <w:rsid w:val="000B6AC5"/>
    <w:rsid w:val="000F6C08"/>
    <w:rsid w:val="001071FF"/>
    <w:rsid w:val="00131842"/>
    <w:rsid w:val="001331E8"/>
    <w:rsid w:val="00137DE9"/>
    <w:rsid w:val="001417F8"/>
    <w:rsid w:val="001730F7"/>
    <w:rsid w:val="00184F75"/>
    <w:rsid w:val="001A64B8"/>
    <w:rsid w:val="001B346C"/>
    <w:rsid w:val="0020118E"/>
    <w:rsid w:val="00220979"/>
    <w:rsid w:val="002276B6"/>
    <w:rsid w:val="002319BF"/>
    <w:rsid w:val="002407AF"/>
    <w:rsid w:val="00264F86"/>
    <w:rsid w:val="00271BDE"/>
    <w:rsid w:val="002A564B"/>
    <w:rsid w:val="002B1C36"/>
    <w:rsid w:val="002C6266"/>
    <w:rsid w:val="0033093E"/>
    <w:rsid w:val="00332AAF"/>
    <w:rsid w:val="00337F8E"/>
    <w:rsid w:val="003416D0"/>
    <w:rsid w:val="00350674"/>
    <w:rsid w:val="003658FF"/>
    <w:rsid w:val="003A0ACD"/>
    <w:rsid w:val="003F729A"/>
    <w:rsid w:val="003F7EEE"/>
    <w:rsid w:val="00411D7F"/>
    <w:rsid w:val="00412F4E"/>
    <w:rsid w:val="00434C06"/>
    <w:rsid w:val="0044784F"/>
    <w:rsid w:val="00453BBD"/>
    <w:rsid w:val="00453E95"/>
    <w:rsid w:val="00456D47"/>
    <w:rsid w:val="00460F67"/>
    <w:rsid w:val="00476E30"/>
    <w:rsid w:val="004D2977"/>
    <w:rsid w:val="004F0B47"/>
    <w:rsid w:val="005350A0"/>
    <w:rsid w:val="00543DC9"/>
    <w:rsid w:val="00552815"/>
    <w:rsid w:val="00562C93"/>
    <w:rsid w:val="00564921"/>
    <w:rsid w:val="00574CC8"/>
    <w:rsid w:val="00583E00"/>
    <w:rsid w:val="005A1C9F"/>
    <w:rsid w:val="005A7B2F"/>
    <w:rsid w:val="005C4D11"/>
    <w:rsid w:val="005E5967"/>
    <w:rsid w:val="005F1ABB"/>
    <w:rsid w:val="00601656"/>
    <w:rsid w:val="00625F02"/>
    <w:rsid w:val="00635135"/>
    <w:rsid w:val="00637432"/>
    <w:rsid w:val="00646E47"/>
    <w:rsid w:val="00650CA1"/>
    <w:rsid w:val="00655D06"/>
    <w:rsid w:val="00676221"/>
    <w:rsid w:val="006F7C77"/>
    <w:rsid w:val="00716365"/>
    <w:rsid w:val="00731240"/>
    <w:rsid w:val="00741D27"/>
    <w:rsid w:val="00774405"/>
    <w:rsid w:val="00784230"/>
    <w:rsid w:val="007975C8"/>
    <w:rsid w:val="007B5C63"/>
    <w:rsid w:val="007D7DF1"/>
    <w:rsid w:val="007E62FC"/>
    <w:rsid w:val="00805E04"/>
    <w:rsid w:val="00811491"/>
    <w:rsid w:val="008559CE"/>
    <w:rsid w:val="00857173"/>
    <w:rsid w:val="008B1B0C"/>
    <w:rsid w:val="008B4E77"/>
    <w:rsid w:val="008C0DD1"/>
    <w:rsid w:val="008C312B"/>
    <w:rsid w:val="008F6DF7"/>
    <w:rsid w:val="009303D8"/>
    <w:rsid w:val="0095712C"/>
    <w:rsid w:val="00967F0B"/>
    <w:rsid w:val="00987EA8"/>
    <w:rsid w:val="00997523"/>
    <w:rsid w:val="009A693F"/>
    <w:rsid w:val="009B218D"/>
    <w:rsid w:val="00A03215"/>
    <w:rsid w:val="00A07E0E"/>
    <w:rsid w:val="00A134FE"/>
    <w:rsid w:val="00A36B06"/>
    <w:rsid w:val="00A61887"/>
    <w:rsid w:val="00A61E05"/>
    <w:rsid w:val="00A8618A"/>
    <w:rsid w:val="00AA28F1"/>
    <w:rsid w:val="00AC5067"/>
    <w:rsid w:val="00AD0433"/>
    <w:rsid w:val="00AD231E"/>
    <w:rsid w:val="00AD260D"/>
    <w:rsid w:val="00AD7615"/>
    <w:rsid w:val="00AE0BFC"/>
    <w:rsid w:val="00AF6667"/>
    <w:rsid w:val="00B01F10"/>
    <w:rsid w:val="00B074A6"/>
    <w:rsid w:val="00B203AC"/>
    <w:rsid w:val="00B376BC"/>
    <w:rsid w:val="00B60D03"/>
    <w:rsid w:val="00B73FB9"/>
    <w:rsid w:val="00B83920"/>
    <w:rsid w:val="00BA218C"/>
    <w:rsid w:val="00BF661B"/>
    <w:rsid w:val="00C114DF"/>
    <w:rsid w:val="00C265EC"/>
    <w:rsid w:val="00C27DB8"/>
    <w:rsid w:val="00C457CB"/>
    <w:rsid w:val="00C6287A"/>
    <w:rsid w:val="00C827B3"/>
    <w:rsid w:val="00CB0A58"/>
    <w:rsid w:val="00CC4E5E"/>
    <w:rsid w:val="00CF3125"/>
    <w:rsid w:val="00CF41EB"/>
    <w:rsid w:val="00D15C6D"/>
    <w:rsid w:val="00D1781F"/>
    <w:rsid w:val="00D8495E"/>
    <w:rsid w:val="00DB7774"/>
    <w:rsid w:val="00DE087E"/>
    <w:rsid w:val="00DF3532"/>
    <w:rsid w:val="00E0314F"/>
    <w:rsid w:val="00E3175F"/>
    <w:rsid w:val="00E66044"/>
    <w:rsid w:val="00E77783"/>
    <w:rsid w:val="00E80CAC"/>
    <w:rsid w:val="00E80F32"/>
    <w:rsid w:val="00E87822"/>
    <w:rsid w:val="00EA642C"/>
    <w:rsid w:val="00EB4ADC"/>
    <w:rsid w:val="00F06A25"/>
    <w:rsid w:val="00F35EFF"/>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635135"/>
    <w:rPr>
      <w:color w:val="605E5C"/>
      <w:shd w:val="clear" w:color="auto" w:fill="E1DFDD"/>
    </w:rPr>
  </w:style>
  <w:style w:type="table" w:customStyle="1" w:styleId="1">
    <w:name w:val="شبكة جدول1"/>
    <w:basedOn w:val="TableNormal"/>
    <w:next w:val="TableGrid"/>
    <w:uiPriority w:val="59"/>
    <w:rsid w:val="00F35EFF"/>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yperlink" Target="mailto:dg@kimadia.iq)"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27835</Words>
  <Characters>158662</Characters>
  <Application>Microsoft Office Word</Application>
  <DocSecurity>0</DocSecurity>
  <Lines>1322</Lines>
  <Paragraphs>372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186125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12</cp:revision>
  <cp:lastPrinted>2022-08-03T06:29:00Z</cp:lastPrinted>
  <dcterms:created xsi:type="dcterms:W3CDTF">2023-07-05T06:23:00Z</dcterms:created>
  <dcterms:modified xsi:type="dcterms:W3CDTF">2023-07-06T11:53:00Z</dcterms:modified>
</cp:coreProperties>
</file>