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F75" w:rsidRDefault="00184F75" w:rsidP="00184F75">
      <w:pPr>
        <w:pStyle w:val="Subtitle"/>
        <w:shd w:val="clear" w:color="auto" w:fill="FFFFFF"/>
        <w:jc w:val="left"/>
        <w:rPr>
          <w:spacing w:val="80"/>
          <w:sz w:val="40"/>
          <w:szCs w:val="40"/>
          <w:rtl/>
          <w:lang w:bidi="ar-LB"/>
        </w:rPr>
      </w:pP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rPr>
      </w:pP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والظوابط الملحقة بها </w:t>
      </w:r>
      <w:r w:rsidR="00013CBC" w:rsidRPr="00013CBC">
        <w:rPr>
          <w:b/>
          <w:bCs/>
          <w:sz w:val="24"/>
          <w:szCs w:val="28"/>
          <w:rtl/>
        </w:rPr>
        <w:t xml:space="preserve">. </w:t>
      </w:r>
    </w:p>
    <w:p w:rsidR="00184F75" w:rsidRPr="005A7B39" w:rsidRDefault="00184F75" w:rsidP="00184F75">
      <w:pPr>
        <w:shd w:val="clear" w:color="auto" w:fill="FFFFFF"/>
        <w:spacing w:line="360" w:lineRule="auto"/>
        <w:ind w:firstLine="20"/>
        <w:jc w:val="both"/>
        <w:rPr>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Default="00184F75" w:rsidP="00184F75">
      <w:pPr>
        <w:shd w:val="clear" w:color="auto" w:fill="FFFFFF"/>
        <w:jc w:val="center"/>
        <w:rPr>
          <w:rFonts w:hint="cs"/>
          <w:b/>
          <w:sz w:val="40"/>
          <w:szCs w:val="40"/>
          <w:u w:val="single"/>
          <w:rtl/>
          <w:lang w:bidi="ar-IQ"/>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rsidR="00184F75" w:rsidRPr="009E7912" w:rsidRDefault="00184F75" w:rsidP="00184F75">
      <w:pPr>
        <w:pStyle w:val="Subtitle"/>
        <w:shd w:val="clear" w:color="auto" w:fill="FFFFFF"/>
        <w:rPr>
          <w:sz w:val="56"/>
          <w:szCs w:val="56"/>
        </w:rPr>
      </w:pPr>
      <w:r w:rsidRPr="009E7912">
        <w:rPr>
          <w:rFonts w:hint="cs"/>
          <w:sz w:val="56"/>
          <w:szCs w:val="56"/>
          <w:rtl/>
        </w:rPr>
        <w:t>تخصصية</w:t>
      </w:r>
    </w:p>
    <w:p w:rsidR="00184F75" w:rsidRPr="00501D22" w:rsidRDefault="00184F75" w:rsidP="00184F75">
      <w:pPr>
        <w:pStyle w:val="Subtitle"/>
        <w:shd w:val="clear" w:color="auto" w:fill="FFFFFF"/>
        <w:jc w:val="left"/>
        <w:rPr>
          <w:spacing w:val="80"/>
          <w:sz w:val="40"/>
          <w:szCs w:val="40"/>
          <w:lang w:val="en-US"/>
        </w:rPr>
      </w:pPr>
    </w:p>
    <w:p w:rsidR="00184F75" w:rsidRDefault="00184F75" w:rsidP="00184F75">
      <w:pPr>
        <w:pStyle w:val="Subtitle"/>
        <w:shd w:val="clear" w:color="auto" w:fill="FFFFFF"/>
        <w:bidi/>
        <w:rPr>
          <w:rFonts w:hint="cs"/>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rsidR="00184F75" w:rsidRPr="009E7912" w:rsidRDefault="00184F75" w:rsidP="00184F75">
      <w:pPr>
        <w:pStyle w:val="Subtitle"/>
        <w:shd w:val="clear" w:color="auto" w:fill="FFFFFF"/>
        <w:bidi/>
        <w:rPr>
          <w:sz w:val="52"/>
          <w:szCs w:val="52"/>
          <w:rtl/>
        </w:rPr>
      </w:pPr>
    </w:p>
    <w:p w:rsidR="00184F75" w:rsidRDefault="00184F75" w:rsidP="00184F75">
      <w:pPr>
        <w:shd w:val="clear" w:color="auto" w:fill="FFFFFF"/>
        <w:spacing w:line="360" w:lineRule="auto"/>
        <w:ind w:left="2673" w:hanging="2673"/>
        <w:rPr>
          <w:sz w:val="52"/>
          <w:szCs w:val="52"/>
          <w:rtl/>
          <w:lang w:bidi="ar-IQ"/>
        </w:rPr>
      </w:pPr>
    </w:p>
    <w:p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AA7B82">
        <w:rPr>
          <w:rFonts w:ascii="Simplified Arabic" w:hAnsi="Simplified Arabic" w:cs="Simplified Arabic" w:hint="cs"/>
          <w:i/>
          <w:iCs/>
          <w:sz w:val="28"/>
          <w:szCs w:val="28"/>
          <w:shd w:val="clear" w:color="auto" w:fill="FFFF00"/>
          <w:rtl/>
          <w:lang w:bidi="ar-IQ"/>
        </w:rPr>
        <w:t xml:space="preserve">مناطرة دوائية </w:t>
      </w:r>
    </w:p>
    <w:p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AA7B82">
        <w:rPr>
          <w:rFonts w:ascii="Simplified Arabic" w:hAnsi="Simplified Arabic" w:cs="Simplified Arabic"/>
          <w:i/>
          <w:iCs/>
          <w:sz w:val="28"/>
          <w:szCs w:val="28"/>
          <w:shd w:val="clear" w:color="auto" w:fill="FFFF00"/>
          <w:lang w:bidi="ar-LB"/>
        </w:rPr>
        <w:t>26</w:t>
      </w:r>
    </w:p>
    <w:p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AA7B82">
        <w:rPr>
          <w:rFonts w:ascii="Simplified Arabic" w:hAnsi="Simplified Arabic" w:cs="Simplified Arabic"/>
          <w:sz w:val="28"/>
          <w:szCs w:val="28"/>
          <w:shd w:val="clear" w:color="auto" w:fill="FFFF00"/>
          <w:lang w:bidi="ar-LB"/>
        </w:rPr>
        <w:t>13</w:t>
      </w:r>
      <w:r w:rsidR="00EB4ADC">
        <w:rPr>
          <w:rFonts w:ascii="Simplified Arabic" w:hAnsi="Simplified Arabic" w:cs="Simplified Arabic"/>
          <w:sz w:val="28"/>
          <w:szCs w:val="28"/>
          <w:shd w:val="clear" w:color="auto" w:fill="FFFF00"/>
          <w:lang w:bidi="ar-LB"/>
        </w:rPr>
        <w:t>/</w:t>
      </w:r>
      <w:r w:rsidR="00AA7B82">
        <w:rPr>
          <w:rFonts w:ascii="Simplified Arabic" w:hAnsi="Simplified Arabic" w:cs="Simplified Arabic"/>
          <w:sz w:val="28"/>
          <w:szCs w:val="28"/>
          <w:shd w:val="clear" w:color="auto" w:fill="FFFF00"/>
          <w:lang w:bidi="ar-LB"/>
        </w:rPr>
        <w:t>7</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DE087E" w:rsidRDefault="00184F75" w:rsidP="00EB4ADC">
      <w:pPr>
        <w:numPr>
          <w:ilvl w:val="12"/>
          <w:numId w:val="0"/>
        </w:numPr>
        <w:shd w:val="clear" w:color="auto" w:fill="FFFFFF"/>
        <w:ind w:right="-90" w:hanging="810"/>
        <w:rPr>
          <w:bCs/>
          <w:sz w:val="40"/>
          <w:szCs w:val="40"/>
          <w:rtl/>
          <w:lang w:bidi="ar-IQ"/>
        </w:rPr>
      </w:pPr>
      <w:r w:rsidRPr="005A7B39">
        <w:rPr>
          <w:rFonts w:hint="cs"/>
          <w:bCs/>
          <w:sz w:val="40"/>
          <w:szCs w:val="40"/>
          <w:rtl/>
        </w:rPr>
        <w:lastRenderedPageBreak/>
        <w:t xml:space="preserve">كتاب الدعوة / الإعلان ( </w:t>
      </w:r>
      <w:r w:rsidR="00AA7B82">
        <w:rPr>
          <w:rFonts w:ascii="Simplified Arabic" w:hAnsi="Simplified Arabic" w:cs="Simplified Arabic" w:hint="cs"/>
          <w:i/>
          <w:iCs/>
          <w:sz w:val="28"/>
          <w:szCs w:val="28"/>
          <w:shd w:val="clear" w:color="auto" w:fill="FFFF00"/>
          <w:rtl/>
          <w:lang w:bidi="ar-IQ"/>
        </w:rPr>
        <w:t xml:space="preserve">مناطرة دوائية </w:t>
      </w:r>
      <w:r w:rsidRPr="005A7B39">
        <w:rPr>
          <w:rFonts w:hint="cs"/>
          <w:bCs/>
          <w:sz w:val="40"/>
          <w:szCs w:val="40"/>
          <w:rtl/>
        </w:rPr>
        <w:t xml:space="preserve"> )</w:t>
      </w:r>
    </w:p>
    <w:p w:rsidR="00184F75" w:rsidRPr="00F97B7B" w:rsidRDefault="00184F75" w:rsidP="00B074A6">
      <w:pPr>
        <w:numPr>
          <w:ilvl w:val="12"/>
          <w:numId w:val="0"/>
        </w:numPr>
        <w:shd w:val="clear" w:color="auto" w:fill="FFFFFF"/>
        <w:rPr>
          <w:b/>
          <w:bCs/>
          <w:sz w:val="24"/>
          <w:szCs w:val="24"/>
          <w:rtl/>
        </w:rPr>
      </w:pPr>
      <w:r w:rsidRPr="00F97B7B">
        <w:rPr>
          <w:b/>
          <w:bCs/>
          <w:sz w:val="24"/>
          <w:szCs w:val="24"/>
          <w:rtl/>
        </w:rPr>
        <w:t>الى : السادة</w:t>
      </w:r>
    </w:p>
    <w:p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lang w:bidi="ar-IQ"/>
        </w:rPr>
        <w:t>]</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AA7B82">
        <w:rPr>
          <w:b/>
          <w:bCs/>
          <w:sz w:val="24"/>
          <w:szCs w:val="24"/>
          <w:shd w:val="clear" w:color="auto" w:fill="FFFF00"/>
        </w:rPr>
        <w:t>26</w:t>
      </w:r>
      <w:r w:rsidRPr="00F97B7B">
        <w:rPr>
          <w:b/>
          <w:bCs/>
          <w:sz w:val="24"/>
          <w:szCs w:val="24"/>
          <w:lang w:bidi="ar-IQ"/>
        </w:rPr>
        <w:t>[</w:t>
      </w:r>
    </w:p>
    <w:p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AA7B82">
        <w:rPr>
          <w:rFonts w:ascii="Simplified Arabic" w:hAnsi="Simplified Arabic" w:cs="Simplified Arabic" w:hint="cs"/>
          <w:i/>
          <w:iCs/>
          <w:sz w:val="28"/>
          <w:szCs w:val="28"/>
          <w:shd w:val="clear" w:color="auto" w:fill="FFFF00"/>
          <w:rtl/>
          <w:lang w:bidi="ar-IQ"/>
        </w:rPr>
        <w:t xml:space="preserve">مناطرة دوائية </w:t>
      </w:r>
      <w:r w:rsidRPr="00F97B7B">
        <w:rPr>
          <w:b/>
          <w:bCs/>
          <w:sz w:val="28"/>
          <w:szCs w:val="28"/>
          <w:rtl/>
        </w:rPr>
        <w:t>) 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635135" w:rsidRPr="0044625C">
          <w:rPr>
            <w:rStyle w:val="Hyperlink"/>
            <w:b/>
            <w:bCs/>
            <w:iCs/>
          </w:rPr>
          <w:t>lab.dept@kimadia.gov.iq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635135" w:rsidRPr="0044625C">
          <w:rPr>
            <w:rStyle w:val="Hyperlink"/>
            <w:b/>
            <w:bCs/>
            <w:i/>
            <w:spacing w:val="-2"/>
            <w:sz w:val="24"/>
            <w:szCs w:val="28"/>
          </w:rPr>
          <w:t>www.kimadia.gov.iq</w:t>
        </w:r>
      </w:hyperlink>
      <w:r w:rsidR="00F97B7B" w:rsidRPr="001B346C">
        <w:rPr>
          <w:b/>
          <w:bCs/>
          <w:i/>
          <w:spacing w:val="-2"/>
          <w:sz w:val="24"/>
          <w:szCs w:val="28"/>
        </w:rPr>
        <w:t>)</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وبعدتسديدالرسمغيرالقابلللاسترداد</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طريقةدفعهذاالرسمستكون</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AA7B82">
        <w:rPr>
          <w:i/>
          <w:spacing w:val="-2"/>
          <w:sz w:val="28"/>
          <w:szCs w:val="28"/>
          <w:highlight w:val="yellow"/>
        </w:rPr>
        <w:t>2</w:t>
      </w:r>
      <w:r w:rsidRPr="001331E8">
        <w:rPr>
          <w:rFonts w:hint="cs"/>
          <w:i/>
          <w:spacing w:val="-2"/>
          <w:sz w:val="28"/>
          <w:szCs w:val="28"/>
          <w:highlight w:val="yellow"/>
          <w:rtl/>
        </w:rPr>
        <w:t>/</w:t>
      </w:r>
      <w:r w:rsidR="00AA7B82">
        <w:rPr>
          <w:i/>
          <w:spacing w:val="-2"/>
          <w:sz w:val="28"/>
          <w:szCs w:val="28"/>
          <w:highlight w:val="yellow"/>
        </w:rPr>
        <w:t>8</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AA7B82">
        <w:rPr>
          <w:i/>
          <w:spacing w:val="-2"/>
          <w:sz w:val="28"/>
          <w:szCs w:val="28"/>
          <w:highlight w:val="yellow"/>
        </w:rPr>
        <w:t>3</w:t>
      </w:r>
      <w:r w:rsidRPr="00B074A6">
        <w:rPr>
          <w:rFonts w:hint="cs"/>
          <w:i/>
          <w:spacing w:val="-2"/>
          <w:sz w:val="28"/>
          <w:szCs w:val="28"/>
          <w:highlight w:val="yellow"/>
          <w:shd w:val="pct40" w:color="auto" w:fill="auto"/>
          <w:rtl/>
        </w:rPr>
        <w:t xml:space="preserve">/ </w:t>
      </w:r>
      <w:r w:rsidR="00AA7B82">
        <w:rPr>
          <w:i/>
          <w:spacing w:val="-2"/>
          <w:sz w:val="28"/>
          <w:szCs w:val="28"/>
          <w:highlight w:val="yellow"/>
          <w:shd w:val="pct40" w:color="auto" w:fill="auto"/>
        </w:rPr>
        <w:t>8</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AA7B82">
        <w:rPr>
          <w:i/>
          <w:spacing w:val="-2"/>
          <w:sz w:val="28"/>
          <w:szCs w:val="28"/>
          <w:highlight w:val="yellow"/>
          <w:lang w:val="en-US"/>
        </w:rPr>
        <w:t>192</w:t>
      </w:r>
      <w:r w:rsidRPr="00B074A6">
        <w:rPr>
          <w:i/>
          <w:spacing w:val="-2"/>
          <w:sz w:val="28"/>
          <w:szCs w:val="28"/>
          <w:highlight w:val="yellow"/>
          <w:lang w:val="en-US"/>
        </w:rPr>
        <w:t>$</w:t>
      </w:r>
      <w:r w:rsidRPr="00B074A6">
        <w:rPr>
          <w:i/>
          <w:spacing w:val="-2"/>
          <w:sz w:val="28"/>
          <w:szCs w:val="28"/>
          <w:highlight w:val="yellow"/>
          <w:shd w:val="clear" w:color="auto" w:fill="FFFF00"/>
          <w:lang w:val="en-US"/>
        </w:rPr>
        <w:t>))</w:t>
      </w:r>
      <w:r w:rsidR="00AA7B82">
        <w:rPr>
          <w:rFonts w:hint="cs"/>
          <w:i/>
          <w:spacing w:val="-2"/>
          <w:sz w:val="28"/>
          <w:szCs w:val="28"/>
          <w:shd w:val="clear" w:color="auto" w:fill="FFFF00"/>
          <w:rtl/>
          <w:lang w:val="en-US" w:bidi="ar-IQ"/>
        </w:rPr>
        <w:t>مائة واثنان وتسعون</w:t>
      </w:r>
      <w:r w:rsidRPr="00B074A6">
        <w:rPr>
          <w:rFonts w:hint="cs"/>
          <w:i/>
          <w:spacing w:val="-2"/>
          <w:sz w:val="28"/>
          <w:szCs w:val="28"/>
          <w:shd w:val="clear" w:color="auto" w:fill="FFFF00"/>
          <w:rtl/>
          <w:lang w:val="en-US" w:bidi="ar-IQ"/>
        </w:rPr>
        <w:t xml:space="preserve"> دولار </w:t>
      </w:r>
      <w:r w:rsidR="00AA7B82">
        <w:rPr>
          <w:rFonts w:hint="cs"/>
          <w:i/>
          <w:spacing w:val="-2"/>
          <w:sz w:val="28"/>
          <w:szCs w:val="28"/>
          <w:shd w:val="clear" w:color="auto" w:fill="FFFF00"/>
          <w:rtl/>
          <w:lang w:val="en-US" w:bidi="ar-IQ"/>
        </w:rPr>
        <w:t>فقط</w:t>
      </w:r>
    </w:p>
    <w:p w:rsidR="00650CA1" w:rsidRDefault="00650CA1" w:rsidP="00650CA1"/>
    <w:p w:rsidR="000B6AC5" w:rsidRPr="00253133" w:rsidRDefault="000B6AC5" w:rsidP="00650CA1">
      <w:pPr>
        <w:rPr>
          <w:rtl/>
        </w:rPr>
      </w:pPr>
    </w:p>
    <w:p w:rsidR="00184F75" w:rsidRPr="00253133" w:rsidRDefault="00184F75" w:rsidP="00650CA1">
      <w:pPr>
        <w:jc w:val="center"/>
        <w:rPr>
          <w:b/>
          <w:bCs/>
        </w:rPr>
      </w:pPr>
      <w:r w:rsidRPr="00253133">
        <w:rPr>
          <w:b/>
          <w:bCs/>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Pr="00253133">
        <w:rPr>
          <w:b/>
          <w:bCs/>
        </w:rPr>
        <w:t>[</w:t>
      </w:r>
    </w:p>
    <w:p w:rsidR="00650CA1" w:rsidRPr="00253133" w:rsidRDefault="00184F75" w:rsidP="00650CA1">
      <w:pPr>
        <w:jc w:val="center"/>
        <w:rPr>
          <w:b/>
          <w:bCs/>
          <w:rtl/>
        </w:rPr>
      </w:pPr>
      <w:r w:rsidRPr="00253133">
        <w:rPr>
          <w:b/>
          <w:bCs/>
        </w:rPr>
        <w:t xml:space="preserve">]                                                                   </w:t>
      </w:r>
      <w:r w:rsidR="00650CA1" w:rsidRPr="00650CA1">
        <w:rPr>
          <w:rFonts w:hint="cs"/>
          <w:b/>
          <w:bCs/>
          <w:i/>
          <w:rtl/>
        </w:rPr>
        <w:t xml:space="preserve">المدير العام ورئيس مجلس الادارة </w:t>
      </w:r>
      <w:r w:rsidR="00650CA1" w:rsidRPr="00253133">
        <w:rPr>
          <w:b/>
          <w:bCs/>
        </w:rPr>
        <w:t>[</w:t>
      </w:r>
    </w:p>
    <w:p w:rsidR="00650CA1" w:rsidRPr="00650CA1" w:rsidRDefault="00650CA1" w:rsidP="00650CA1">
      <w:pPr>
        <w:jc w:val="center"/>
        <w:rPr>
          <w:b/>
          <w:bCs/>
          <w:i/>
          <w:rtl/>
        </w:rPr>
      </w:pPr>
    </w:p>
    <w:p w:rsidR="00184F75" w:rsidRPr="00253133" w:rsidRDefault="00184F75" w:rsidP="00184F75">
      <w:pPr>
        <w:jc w:val="center"/>
        <w:rPr>
          <w:b/>
          <w:bCs/>
          <w:sz w:val="32"/>
          <w:szCs w:val="32"/>
          <w:rtl/>
        </w:rPr>
      </w:pPr>
      <w:r w:rsidRPr="00253133">
        <w:rPr>
          <w:b/>
          <w:bCs/>
          <w:sz w:val="32"/>
          <w:szCs w:val="32"/>
          <w:rtl/>
        </w:rPr>
        <w:lastRenderedPageBreak/>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الاقلسعرا</w:t>
      </w:r>
      <w:r w:rsidRPr="00253133">
        <w:rPr>
          <w:i/>
          <w:iCs/>
          <w:rtl/>
        </w:rPr>
        <w:t>ً</w:t>
      </w:r>
      <w:r w:rsidRPr="00253133">
        <w:rPr>
          <w:rtl/>
        </w:rPr>
        <w:t>، ومتطلبات التاهيل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القسم الأتي:</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 يحتوي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DE087E" w:rsidRPr="00B652AD" w:rsidRDefault="00DE087E" w:rsidP="00184F75">
      <w:pPr>
        <w:shd w:val="clear" w:color="auto" w:fill="FFFFFF"/>
        <w:jc w:val="lowKashida"/>
        <w:rPr>
          <w:sz w:val="24"/>
          <w:szCs w:val="24"/>
          <w:rtl/>
          <w:lang w:bidi="ar-IQ"/>
        </w:rPr>
      </w:pPr>
    </w:p>
    <w:p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rsidR="00184F75" w:rsidRPr="00463312" w:rsidRDefault="00184F75" w:rsidP="00AD260D">
      <w:pPr>
        <w:pStyle w:val="Heading1"/>
      </w:pPr>
      <w:bookmarkStart w:id="18" w:name="_Toc334906966"/>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Fonts w:hint="cs"/>
          <w:rtl/>
        </w:rPr>
        <w:t>المواد/الفقرات</w:t>
      </w:r>
      <w:bookmarkEnd w:id="19"/>
      <w:bookmarkEnd w:id="20"/>
      <w:bookmarkEnd w:id="21"/>
      <w:bookmarkEnd w:id="22"/>
      <w:bookmarkEnd w:id="23"/>
    </w:p>
    <w:p w:rsidR="00184F75" w:rsidRPr="009E7912" w:rsidRDefault="00B95FCC"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B95FCC"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Pr="009E7912">
          <w:rPr>
            <w:noProof/>
            <w:webHidden/>
          </w:rPr>
          <w:fldChar w:fldCharType="begin"/>
        </w:r>
        <w:r w:rsidR="00184F75" w:rsidRPr="009E7912">
          <w:rPr>
            <w:noProof/>
            <w:webHidden/>
          </w:rPr>
          <w:instrText xml:space="preserve"> PAGEREF _Toc334906968 \h </w:instrText>
        </w:r>
        <w:r w:rsidRPr="009E7912">
          <w:rPr>
            <w:noProof/>
            <w:webHidden/>
          </w:rPr>
        </w:r>
        <w:r w:rsidRPr="009E7912">
          <w:rPr>
            <w:noProof/>
            <w:webHidden/>
          </w:rPr>
          <w:fldChar w:fldCharType="separate"/>
        </w:r>
        <w:r w:rsidR="002C6266">
          <w:rPr>
            <w:rFonts w:hint="eastAsia"/>
            <w:noProof/>
            <w:webHidden/>
            <w:rtl/>
          </w:rPr>
          <w:t>8</w:t>
        </w:r>
        <w:r w:rsidRPr="009E7912">
          <w:rPr>
            <w:noProof/>
            <w:webHidden/>
          </w:rPr>
          <w:fldChar w:fldCharType="end"/>
        </w:r>
      </w:hyperlink>
    </w:p>
    <w:p w:rsidR="00184F75" w:rsidRPr="009E7912" w:rsidRDefault="00B95FCC"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_Toc334906969 \h </w:instrText>
        </w:r>
        <w:r w:rsidRPr="009E7912">
          <w:rPr>
            <w:noProof/>
            <w:webHidden/>
          </w:rPr>
        </w:r>
        <w:r w:rsidRPr="009E7912">
          <w:rPr>
            <w:noProof/>
            <w:webHidden/>
          </w:rPr>
          <w:fldChar w:fldCharType="separate"/>
        </w:r>
        <w:r w:rsidR="002C6266">
          <w:rPr>
            <w:noProof/>
            <w:webHidden/>
            <w:rtl/>
          </w:rPr>
          <w:t>8</w:t>
        </w:r>
        <w:r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rsidR="00184F75" w:rsidRPr="009E7912" w:rsidRDefault="00B95FCC"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_Toc334906971 \h </w:instrText>
        </w:r>
        <w:r w:rsidRPr="009E7912">
          <w:rPr>
            <w:noProof/>
            <w:webHidden/>
          </w:rPr>
        </w:r>
        <w:r w:rsidRPr="009E7912">
          <w:rPr>
            <w:noProof/>
            <w:webHidden/>
          </w:rPr>
          <w:fldChar w:fldCharType="separate"/>
        </w:r>
        <w:r w:rsidR="002C6266">
          <w:rPr>
            <w:rFonts w:hint="eastAsia"/>
            <w:noProof/>
            <w:webHidden/>
            <w:rtl/>
          </w:rPr>
          <w:t>9</w:t>
        </w:r>
        <w:r w:rsidRPr="009E7912">
          <w:rPr>
            <w:noProof/>
            <w:webHidden/>
          </w:rPr>
          <w:fldChar w:fldCharType="end"/>
        </w:r>
      </w:hyperlink>
    </w:p>
    <w:p w:rsidR="00184F75" w:rsidRPr="009E7912" w:rsidRDefault="00B95FCC"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_Toc334906972 \h </w:instrText>
        </w:r>
        <w:r w:rsidRPr="009E7912">
          <w:rPr>
            <w:noProof/>
            <w:webHidden/>
          </w:rPr>
        </w:r>
        <w:r w:rsidRPr="009E7912">
          <w:rPr>
            <w:noProof/>
            <w:webHidden/>
          </w:rPr>
          <w:fldChar w:fldCharType="separate"/>
        </w:r>
        <w:r w:rsidR="002C6266">
          <w:rPr>
            <w:noProof/>
            <w:webHidden/>
            <w:rtl/>
          </w:rPr>
          <w:t>9</w:t>
        </w:r>
        <w:r w:rsidRPr="009E7912">
          <w:rPr>
            <w:noProof/>
            <w:webHidden/>
          </w:rPr>
          <w:fldChar w:fldCharType="end"/>
        </w:r>
      </w:hyperlink>
    </w:p>
    <w:p w:rsidR="00184F75" w:rsidRPr="009E7912" w:rsidRDefault="00B95FCC"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_Toc334906974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B95FCC"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_Toc334906975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B95FCC"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_Toc334906976 \h </w:instrText>
        </w:r>
        <w:r w:rsidRPr="009E7912">
          <w:rPr>
            <w:noProof/>
            <w:webHidden/>
          </w:rPr>
        </w:r>
        <w:r w:rsidRPr="009E7912">
          <w:rPr>
            <w:noProof/>
            <w:webHidden/>
          </w:rPr>
          <w:fldChar w:fldCharType="separate"/>
        </w:r>
        <w:r w:rsidR="002C6266">
          <w:rPr>
            <w:rFonts w:hint="eastAsia"/>
            <w:noProof/>
            <w:webHidden/>
            <w:rtl/>
          </w:rPr>
          <w:t>10</w:t>
        </w:r>
        <w:r w:rsidRPr="009E7912">
          <w:rPr>
            <w:noProof/>
            <w:webHidden/>
          </w:rPr>
          <w:fldChar w:fldCharType="end"/>
        </w:r>
      </w:hyperlink>
    </w:p>
    <w:p w:rsidR="00184F75" w:rsidRPr="009E7912" w:rsidRDefault="00B95FCC"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_Toc334906977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B95FCC"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_Toc334906978 \h </w:instrText>
        </w:r>
        <w:r w:rsidRPr="009E7912">
          <w:rPr>
            <w:noProof/>
            <w:webHidden/>
          </w:rPr>
        </w:r>
        <w:r w:rsidRPr="009E7912">
          <w:rPr>
            <w:noProof/>
            <w:webHidden/>
          </w:rPr>
          <w:fldChar w:fldCharType="separate"/>
        </w:r>
        <w:r w:rsidR="002C6266">
          <w:rPr>
            <w:noProof/>
            <w:webHidden/>
            <w:rtl/>
          </w:rPr>
          <w:t>11</w:t>
        </w:r>
        <w:r w:rsidRPr="009E7912">
          <w:rPr>
            <w:noProof/>
            <w:webHidden/>
          </w:rPr>
          <w:fldChar w:fldCharType="end"/>
        </w:r>
      </w:hyperlink>
    </w:p>
    <w:p w:rsidR="00184F75" w:rsidRPr="009E7912" w:rsidRDefault="00B95FCC"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_Toc334906979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B95FCC"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_Toc334906980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B95FCC" w:rsidP="00184F75">
      <w:pPr>
        <w:pStyle w:val="TOC2"/>
        <w:shd w:val="clear" w:color="auto" w:fill="FFFFFF"/>
        <w:tabs>
          <w:tab w:val="left" w:pos="1200"/>
        </w:tabs>
        <w:bidi/>
        <w:rPr>
          <w:rFonts w:ascii="Calibri" w:hAnsi="Calibri" w:cs="Arial" w:hint="cs"/>
          <w:noProof/>
          <w:sz w:val="22"/>
          <w:szCs w:val="22"/>
          <w:rtl/>
          <w:lang w:val="en-US" w:eastAsia="en-US" w:bidi="ar-IQ"/>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_Toc334906981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B95FCC"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_Toc334906982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B95FCC"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_Toc334906983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B95FCC"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_Toc334906984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B95FCC" w:rsidP="00184F75">
      <w:pPr>
        <w:pStyle w:val="TOC2"/>
        <w:shd w:val="clear" w:color="auto" w:fill="FFFFFF"/>
        <w:tabs>
          <w:tab w:val="left" w:pos="2077"/>
        </w:tabs>
        <w:bidi/>
        <w:rPr>
          <w:rFonts w:ascii="Calibri" w:hAnsi="Calibri" w:cs="Arial" w:hint="cs"/>
          <w:noProof/>
          <w:sz w:val="22"/>
          <w:szCs w:val="22"/>
          <w:rtl/>
          <w:lang w:val="en-US" w:eastAsia="en-US" w:bidi="ar-IQ"/>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Pr="009E7912">
          <w:rPr>
            <w:noProof/>
            <w:webHidden/>
          </w:rPr>
          <w:fldChar w:fldCharType="begin"/>
        </w:r>
        <w:r w:rsidR="00184F75" w:rsidRPr="009E7912">
          <w:rPr>
            <w:noProof/>
            <w:webHidden/>
          </w:rPr>
          <w:instrText xml:space="preserve"> PAGEREF _Toc334906985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B95FCC"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_Toc334906986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B95FCC" w:rsidP="00184F75">
      <w:pPr>
        <w:pStyle w:val="TOC2"/>
        <w:shd w:val="clear" w:color="auto" w:fill="FFFFFF"/>
        <w:tabs>
          <w:tab w:val="left" w:pos="1680"/>
        </w:tabs>
        <w:bidi/>
        <w:rPr>
          <w:rFonts w:ascii="Calibri" w:hAnsi="Calibri" w:cs="Arial" w:hint="cs"/>
          <w:noProof/>
          <w:sz w:val="22"/>
          <w:szCs w:val="22"/>
          <w:rtl/>
          <w:lang w:val="en-US" w:eastAsia="en-US" w:bidi="ar-IQ"/>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_Toc334906987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B95FCC"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_Toc334906988 \h </w:instrText>
        </w:r>
        <w:r w:rsidRPr="009E7912">
          <w:rPr>
            <w:noProof/>
            <w:webHidden/>
          </w:rPr>
        </w:r>
        <w:r w:rsidRPr="009E7912">
          <w:rPr>
            <w:noProof/>
            <w:webHidden/>
          </w:rPr>
          <w:fldChar w:fldCharType="separate"/>
        </w:r>
        <w:r w:rsidR="002C6266">
          <w:rPr>
            <w:noProof/>
            <w:webHidden/>
            <w:rtl/>
          </w:rPr>
          <w:t>17</w:t>
        </w:r>
        <w:r w:rsidRPr="009E7912">
          <w:rPr>
            <w:noProof/>
            <w:webHidden/>
          </w:rPr>
          <w:fldChar w:fldCharType="end"/>
        </w:r>
      </w:hyperlink>
    </w:p>
    <w:p w:rsidR="00184F75" w:rsidRPr="009E7912" w:rsidRDefault="00B95FCC"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_Toc334906989 \h </w:instrText>
        </w:r>
        <w:r w:rsidRPr="009E7912">
          <w:rPr>
            <w:noProof/>
            <w:webHidden/>
          </w:rPr>
        </w:r>
        <w:r w:rsidRPr="009E7912">
          <w:rPr>
            <w:noProof/>
            <w:webHidden/>
          </w:rPr>
          <w:fldChar w:fldCharType="separate"/>
        </w:r>
        <w:r w:rsidR="002C6266">
          <w:rPr>
            <w:noProof/>
            <w:webHidden/>
            <w:rtl/>
          </w:rPr>
          <w:t>18</w:t>
        </w:r>
        <w:r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B95FCC"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_Toc334906991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B95FCC"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_Toc334906992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B95FCC"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Pr="009E7912">
          <w:rPr>
            <w:noProof/>
            <w:webHidden/>
          </w:rPr>
          <w:fldChar w:fldCharType="begin"/>
        </w:r>
        <w:r w:rsidR="00184F75" w:rsidRPr="009E7912">
          <w:rPr>
            <w:noProof/>
            <w:webHidden/>
          </w:rPr>
          <w:instrText xml:space="preserve"> PAGEREF _Toc334906993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B95FCC"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_Toc334906994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B95FCC"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_Toc334906995 \h </w:instrText>
        </w:r>
        <w:r w:rsidRPr="009E7912">
          <w:rPr>
            <w:noProof/>
            <w:webHidden/>
          </w:rPr>
        </w:r>
        <w:r w:rsidRPr="009E7912">
          <w:rPr>
            <w:noProof/>
            <w:webHidden/>
          </w:rPr>
          <w:fldChar w:fldCharType="separate"/>
        </w:r>
        <w:r w:rsidR="002C6266">
          <w:rPr>
            <w:rFonts w:hint="eastAsia"/>
            <w:noProof/>
            <w:webHidden/>
            <w:rtl/>
          </w:rPr>
          <w:t>21</w:t>
        </w:r>
        <w:r w:rsidRPr="009E7912">
          <w:rPr>
            <w:noProof/>
            <w:webHidden/>
          </w:rPr>
          <w:fldChar w:fldCharType="end"/>
        </w:r>
      </w:hyperlink>
    </w:p>
    <w:p w:rsidR="00184F75" w:rsidRPr="009E7912" w:rsidRDefault="00B95FCC"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_Toc334906996 \h </w:instrText>
        </w:r>
        <w:r w:rsidRPr="009E7912">
          <w:rPr>
            <w:noProof/>
            <w:webHidden/>
          </w:rPr>
        </w:r>
        <w:r w:rsidRPr="009E7912">
          <w:rPr>
            <w:noProof/>
            <w:webHidden/>
          </w:rPr>
          <w:fldChar w:fldCharType="separate"/>
        </w:r>
        <w:r w:rsidR="002C6266">
          <w:rPr>
            <w:noProof/>
            <w:webHidden/>
            <w:rtl/>
          </w:rPr>
          <w:t>21</w:t>
        </w:r>
        <w:r w:rsidRPr="009E7912">
          <w:rPr>
            <w:noProof/>
            <w:webHidden/>
          </w:rPr>
          <w:fldChar w:fldCharType="end"/>
        </w:r>
      </w:hyperlink>
    </w:p>
    <w:p w:rsidR="00184F75" w:rsidRPr="009E7912" w:rsidRDefault="00B95FCC" w:rsidP="00184F75">
      <w:pPr>
        <w:pStyle w:val="TOC2"/>
        <w:shd w:val="clear" w:color="auto" w:fill="FFFFFF"/>
        <w:tabs>
          <w:tab w:val="left" w:pos="1680"/>
        </w:tabs>
        <w:bidi/>
        <w:rPr>
          <w:rFonts w:ascii="Calibri" w:hAnsi="Calibri" w:cs="Arial" w:hint="cs"/>
          <w:noProof/>
          <w:sz w:val="22"/>
          <w:szCs w:val="22"/>
          <w:rtl/>
          <w:lang w:val="en-US" w:eastAsia="en-US" w:bidi="ar-IQ"/>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_Toc334906997 \h </w:instrText>
        </w:r>
        <w:r w:rsidRPr="009E7912">
          <w:rPr>
            <w:noProof/>
            <w:webHidden/>
          </w:rPr>
        </w:r>
        <w:r w:rsidRPr="009E7912">
          <w:rPr>
            <w:noProof/>
            <w:webHidden/>
          </w:rPr>
          <w:fldChar w:fldCharType="separate"/>
        </w:r>
        <w:r w:rsidR="002C6266">
          <w:rPr>
            <w:noProof/>
            <w:webHidden/>
            <w:rtl/>
          </w:rPr>
          <w:t>22</w:t>
        </w:r>
        <w:r w:rsidRPr="009E7912">
          <w:rPr>
            <w:noProof/>
            <w:webHidden/>
          </w:rPr>
          <w:fldChar w:fldCharType="end"/>
        </w:r>
      </w:hyperlink>
    </w:p>
    <w:p w:rsidR="00184F75" w:rsidRPr="009E7912" w:rsidRDefault="00B95FCC"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_Toc334906998 \h </w:instrText>
        </w:r>
        <w:r w:rsidRPr="009E7912">
          <w:rPr>
            <w:noProof/>
            <w:webHidden/>
          </w:rPr>
        </w:r>
        <w:r w:rsidRPr="009E7912">
          <w:rPr>
            <w:noProof/>
            <w:webHidden/>
          </w:rPr>
          <w:fldChar w:fldCharType="separate"/>
        </w:r>
        <w:r w:rsidR="002C6266">
          <w:rPr>
            <w:noProof/>
            <w:webHidden/>
            <w:rtl/>
          </w:rPr>
          <w:t>23</w:t>
        </w:r>
        <w:r w:rsidRPr="009E7912">
          <w:rPr>
            <w:noProof/>
            <w:webHidden/>
          </w:rPr>
          <w:fldChar w:fldCharType="end"/>
        </w:r>
      </w:hyperlink>
    </w:p>
    <w:p w:rsidR="00184F75" w:rsidRPr="009E7912" w:rsidRDefault="00B95FCC"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Pr="00531DC8">
          <w:rPr>
            <w:noProof/>
            <w:webHidden/>
          </w:rPr>
          <w:fldChar w:fldCharType="begin"/>
        </w:r>
        <w:r w:rsidR="00184F75" w:rsidRPr="00531DC8">
          <w:rPr>
            <w:noProof/>
            <w:webHidden/>
          </w:rPr>
          <w:instrText xml:space="preserve"> PAGEREF _Toc334906999 \h </w:instrText>
        </w:r>
        <w:r w:rsidRPr="00531DC8">
          <w:rPr>
            <w:noProof/>
            <w:webHidden/>
          </w:rPr>
        </w:r>
        <w:r w:rsidRPr="00531DC8">
          <w:rPr>
            <w:noProof/>
            <w:webHidden/>
          </w:rPr>
          <w:fldChar w:fldCharType="separate"/>
        </w:r>
        <w:r w:rsidR="002C6266">
          <w:rPr>
            <w:noProof/>
            <w:webHidden/>
            <w:rtl/>
          </w:rPr>
          <w:t>23</w:t>
        </w:r>
        <w:r w:rsidRPr="00531DC8">
          <w:rPr>
            <w:noProof/>
            <w:webHidden/>
          </w:rPr>
          <w:fldChar w:fldCharType="end"/>
        </w:r>
      </w:hyperlink>
    </w:p>
    <w:p w:rsidR="00184F75" w:rsidRPr="009E7912" w:rsidRDefault="00B95FCC"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Pr="009E7912">
          <w:rPr>
            <w:noProof/>
            <w:webHidden/>
          </w:rPr>
          <w:fldChar w:fldCharType="begin"/>
        </w:r>
        <w:r w:rsidR="00184F75" w:rsidRPr="009E7912">
          <w:rPr>
            <w:noProof/>
            <w:webHidden/>
          </w:rPr>
          <w:instrText xml:space="preserve"> PAGEREF _Toc334907000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B95FCC" w:rsidP="00184F75">
      <w:pPr>
        <w:pStyle w:val="TOC2"/>
        <w:shd w:val="clear" w:color="auto" w:fill="FFFFFF"/>
        <w:tabs>
          <w:tab w:val="left" w:pos="1948"/>
        </w:tabs>
        <w:bidi/>
        <w:rPr>
          <w:rFonts w:ascii="Calibri" w:hAnsi="Calibri" w:cs="Arial" w:hint="cs"/>
          <w:noProof/>
          <w:sz w:val="22"/>
          <w:szCs w:val="22"/>
          <w:rtl/>
          <w:lang w:val="en-US" w:eastAsia="en-US" w:bidi="ar-IQ"/>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Pr="009E7912">
          <w:rPr>
            <w:noProof/>
            <w:webHidden/>
          </w:rPr>
          <w:fldChar w:fldCharType="begin"/>
        </w:r>
        <w:r w:rsidR="00184F75" w:rsidRPr="009E7912">
          <w:rPr>
            <w:noProof/>
            <w:webHidden/>
          </w:rPr>
          <w:instrText xml:space="preserve"> PAGEREF _Toc334907001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B95FCC"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_Toc334907002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B95FCC"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Pr="009E7912">
          <w:rPr>
            <w:noProof/>
            <w:webHidden/>
          </w:rPr>
          <w:fldChar w:fldCharType="begin"/>
        </w:r>
        <w:r w:rsidR="00184F75" w:rsidRPr="009E7912">
          <w:rPr>
            <w:noProof/>
            <w:webHidden/>
          </w:rPr>
          <w:instrText xml:space="preserve"> PAGEREF _Toc334907003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B95FCC" w:rsidP="00184F75">
      <w:pPr>
        <w:pStyle w:val="TOC2"/>
        <w:shd w:val="clear" w:color="auto" w:fill="FFFFFF"/>
        <w:tabs>
          <w:tab w:val="left" w:pos="3852"/>
        </w:tabs>
        <w:bidi/>
        <w:rPr>
          <w:rFonts w:ascii="Calibri" w:hAnsi="Calibri" w:cs="Arial" w:hint="cs"/>
          <w:noProof/>
          <w:sz w:val="22"/>
          <w:szCs w:val="22"/>
          <w:rtl/>
          <w:lang w:val="en-US" w:eastAsia="en-US" w:bidi="ar-IQ"/>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_Toc334907004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B95FCC"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_Toc334907005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B95FCC"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_Toc334907006 \h </w:instrText>
        </w:r>
        <w:r w:rsidRPr="009E7912">
          <w:rPr>
            <w:noProof/>
            <w:webHidden/>
          </w:rPr>
        </w:r>
        <w:r w:rsidRPr="009E7912">
          <w:rPr>
            <w:noProof/>
            <w:webHidden/>
          </w:rPr>
          <w:fldChar w:fldCharType="separate"/>
        </w:r>
        <w:r w:rsidR="002C6266">
          <w:rPr>
            <w:rFonts w:hint="eastAsia"/>
            <w:noProof/>
            <w:webHidden/>
            <w:rtl/>
          </w:rPr>
          <w:t>26</w:t>
        </w:r>
        <w:r w:rsidRPr="009E7912">
          <w:rPr>
            <w:noProof/>
            <w:webHidden/>
          </w:rPr>
          <w:fldChar w:fldCharType="end"/>
        </w:r>
      </w:hyperlink>
    </w:p>
    <w:p w:rsidR="00184F75" w:rsidRPr="009E7912" w:rsidRDefault="00B95FCC" w:rsidP="00184F75">
      <w:pPr>
        <w:pStyle w:val="TOC2"/>
        <w:shd w:val="clear" w:color="auto" w:fill="FFFFFF"/>
        <w:tabs>
          <w:tab w:val="left" w:pos="1440"/>
        </w:tabs>
        <w:bidi/>
        <w:rPr>
          <w:rFonts w:ascii="Calibri" w:hAnsi="Calibri" w:cs="Arial" w:hint="cs"/>
          <w:noProof/>
          <w:sz w:val="22"/>
          <w:szCs w:val="22"/>
          <w:rtl/>
          <w:lang w:val="en-US" w:eastAsia="en-US" w:bidi="ar-IQ"/>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_Toc334907007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B95FCC"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_Toc334907008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B95FCC"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_Toc334907009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B95FCC"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Pr="009E7912">
          <w:rPr>
            <w:noProof/>
            <w:webHidden/>
          </w:rPr>
          <w:fldChar w:fldCharType="begin"/>
        </w:r>
        <w:r w:rsidR="00184F75" w:rsidRPr="009E7912">
          <w:rPr>
            <w:noProof/>
            <w:webHidden/>
          </w:rPr>
          <w:instrText xml:space="preserve"> PAGEREF _Toc334907010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B95FCC" w:rsidP="00184F75">
      <w:pPr>
        <w:pStyle w:val="TOC2"/>
        <w:shd w:val="clear" w:color="auto" w:fill="FFFFFF"/>
        <w:tabs>
          <w:tab w:val="left" w:pos="1200"/>
        </w:tabs>
        <w:bidi/>
        <w:rPr>
          <w:rFonts w:ascii="Calibri" w:hAnsi="Calibri" w:cs="Arial" w:hint="cs"/>
          <w:noProof/>
          <w:sz w:val="22"/>
          <w:szCs w:val="22"/>
          <w:rtl/>
          <w:lang w:val="en-US" w:eastAsia="en-US" w:bidi="ar-IQ"/>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_Toc334907011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B95FCC"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Pr="009E7912">
          <w:rPr>
            <w:noProof/>
            <w:webHidden/>
          </w:rPr>
          <w:fldChar w:fldCharType="begin"/>
        </w:r>
        <w:r w:rsidR="00184F75" w:rsidRPr="009E7912">
          <w:rPr>
            <w:noProof/>
            <w:webHidden/>
          </w:rPr>
          <w:instrText xml:space="preserve"> PAGEREF _Toc334907012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B95FCC" w:rsidP="00184F75">
      <w:pPr>
        <w:pStyle w:val="TOC4"/>
        <w:shd w:val="clear" w:color="auto" w:fill="FFFFFF"/>
        <w:tabs>
          <w:tab w:val="left" w:pos="353"/>
          <w:tab w:val="left" w:pos="778"/>
        </w:tabs>
        <w:bidi/>
        <w:jc w:val="right"/>
        <w:rPr>
          <w:rtl/>
          <w:lang w:bidi="ar-IQ"/>
        </w:rPr>
      </w:pPr>
      <w:r w:rsidRPr="009E7912">
        <w:rPr>
          <w:sz w:val="22"/>
          <w:szCs w:val="22"/>
        </w:rPr>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bCs/>
          <w:sz w:val="32"/>
          <w:szCs w:val="32"/>
          <w:rtl/>
          <w:lang w:bidi="ar-IQ"/>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تعليماتإلىمقدميالعطاءات</w:t>
      </w:r>
    </w:p>
    <w:p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b/>
                <w:szCs w:val="24"/>
              </w:rPr>
              <w:t>(</w:t>
            </w:r>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eastAsia"/>
                <w:szCs w:val="24"/>
                <w:rtl/>
              </w:rPr>
              <w:t>وفيقائمةمتطلباتالتعاقد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نطاقالمناقصة</w:t>
            </w:r>
            <w:bookmarkEnd w:id="27"/>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rFonts w:hint="cs"/>
                <w:noProof/>
                <w:webHidden/>
                <w:rtl/>
                <w:lang w:bidi="ar-IQ"/>
              </w:rPr>
              <w:t xml:space="preserve"> والاحتيال</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الجهة،وذلك بهدف التأثير بشكل غيرسليم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وفقالقوانينالعراقية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وفقالمادة</w:t>
            </w:r>
            <w:r w:rsidRPr="009E7912">
              <w:rPr>
                <w:szCs w:val="24"/>
                <w:rtl/>
                <w:lang w:bidi="ar-LB"/>
              </w:rPr>
              <w:t xml:space="preserve"> 5 </w:t>
            </w:r>
            <w:r w:rsidRPr="009E7912">
              <w:rPr>
                <w:rFonts w:hint="eastAsia"/>
                <w:szCs w:val="24"/>
                <w:rtl/>
                <w:lang w:bidi="ar-LB"/>
              </w:rPr>
              <w:t>منالتعليماتإلىمقدميالعطاءات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rFonts w:hint="cs"/>
                <w:b/>
                <w:szCs w:val="24"/>
                <w:rtl/>
                <w:lang w:bidi="ar-IQ"/>
              </w:rPr>
            </w:pPr>
            <w:bookmarkStart w:id="32"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2"/>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rFonts w:hint="cs"/>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الاعلان ،سوف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r w:rsidRPr="009E7912">
              <w:rPr>
                <w:rFonts w:hint="cs"/>
                <w:rtl/>
              </w:rPr>
              <w:t>الإستفسارات و</w:t>
            </w:r>
            <w:bookmarkEnd w:id="33"/>
            <w:r w:rsidRPr="009E7912">
              <w:rPr>
                <w:rFonts w:hint="eastAsia"/>
                <w:rtl/>
              </w:rPr>
              <w:t>توضيحوثائقال</w:t>
            </w:r>
            <w:bookmarkEnd w:id="34"/>
            <w:r w:rsidRPr="009E7912">
              <w:rPr>
                <w:rFonts w:hint="cs"/>
                <w:rtl/>
              </w:rPr>
              <w:t xml:space="preserve">مناقصة </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تعديلوثائقال</w:t>
            </w:r>
            <w:bookmarkEnd w:id="36"/>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إعدادالعطاءات</w:t>
      </w:r>
      <w:bookmarkEnd w:id="38"/>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المكاتبالعلميةلسنة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 xml:space="preserve">لايسمح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lastRenderedPageBreak/>
              <w:t>6.</w:t>
            </w:r>
            <w:r w:rsidRPr="009E7912">
              <w:tab/>
            </w:r>
            <w:bookmarkEnd w:id="39"/>
            <w:r w:rsidRPr="009E7912">
              <w:rPr>
                <w:rFonts w:hint="eastAsia"/>
                <w:rtl/>
              </w:rPr>
              <w:t>الأهليةالقانونية</w:t>
            </w:r>
            <w:bookmarkEnd w:id="40"/>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وثائقإثباتأهلية</w:t>
            </w:r>
            <w:r>
              <w:rPr>
                <w:rFonts w:hint="eastAsia"/>
                <w:rtl/>
              </w:rPr>
              <w:t>(المستلزمات والاجهزة المختبرية )</w:t>
            </w:r>
            <w:r w:rsidRPr="009E7912">
              <w:rPr>
                <w:rFonts w:hint="eastAsia"/>
                <w:rtl/>
              </w:rPr>
              <w:t>ومطابقتهالوثائقال</w:t>
            </w:r>
            <w:bookmarkEnd w:id="42"/>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اتوسوف تتألف من:</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جدولمقارنة</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(item-by-item commentary)</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فإنأيةإشارة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إلىمعايير وكذلك أسماء/علاماتتجارية،هيعلىسبيلالوصفوليسالحصر</w:t>
            </w:r>
            <w:r w:rsidRPr="00CD2A53">
              <w:rPr>
                <w:rFonts w:eastAsia="Calibri"/>
                <w:sz w:val="24"/>
                <w:szCs w:val="24"/>
                <w:rtl/>
              </w:rPr>
              <w:t xml:space="preserve">. </w:t>
            </w:r>
            <w:r w:rsidRPr="00CD2A53">
              <w:rPr>
                <w:rFonts w:eastAsia="Calibri"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 xml:space="preserve">جوهرياً </w:t>
            </w:r>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مؤهلاتمقدمالعطاء</w:t>
            </w:r>
            <w:bookmarkEnd w:id="44"/>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وذلككمقدم عطاءمنفرد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عطاءواحدلكلمقدمعطاء</w:t>
            </w:r>
            <w:bookmarkEnd w:id="46"/>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كلفةالعطاء</w:t>
            </w:r>
            <w:bookmarkEnd w:id="48"/>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409" w:type="dxa"/>
          </w:tcPr>
          <w:p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لغةالعطاء</w:t>
            </w:r>
            <w:bookmarkEnd w:id="50"/>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Fonts w:hint="eastAsia"/>
                <w:rtl/>
              </w:rPr>
              <w:t>المكونةللعطاء</w:t>
            </w:r>
            <w:bookmarkEnd w:id="52"/>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يخوللل</w:t>
            </w:r>
            <w:r w:rsidRPr="009E7912">
              <w:rPr>
                <w:szCs w:val="24"/>
                <w:rtl/>
              </w:rPr>
              <w:t>توقيع</w:t>
            </w:r>
            <w:r w:rsidRPr="009E7912">
              <w:rPr>
                <w:rFonts w:hint="cs"/>
                <w:szCs w:val="24"/>
                <w:rtl/>
              </w:rPr>
              <w:t xml:space="preserve"> على العطاءليُ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التعليماتإلىمقدميالعطاءات،</w:t>
            </w:r>
            <w:r w:rsidRPr="009E7912">
              <w:rPr>
                <w:rFonts w:hint="cs"/>
                <w:szCs w:val="24"/>
                <w:rtl/>
              </w:rPr>
              <w:t xml:space="preserve">تؤكدبحسب موافقة </w:t>
            </w:r>
            <w:r w:rsidRPr="009E7912">
              <w:rPr>
                <w:szCs w:val="24"/>
                <w:rtl/>
              </w:rPr>
              <w:t>جهة التعاقد</w:t>
            </w:r>
            <w:r w:rsidRPr="009E7912">
              <w:rPr>
                <w:rFonts w:hint="cs"/>
                <w:szCs w:val="24"/>
                <w:rtl/>
              </w:rPr>
              <w:t>،</w:t>
            </w:r>
            <w:r w:rsidRPr="009E7912">
              <w:rPr>
                <w:rFonts w:hint="eastAsia"/>
                <w:szCs w:val="24"/>
                <w:rtl/>
              </w:rPr>
              <w:t>أن</w:t>
            </w:r>
            <w:r>
              <w:rPr>
                <w:rFonts w:hint="eastAsia"/>
                <w:szCs w:val="24"/>
                <w:rtl/>
              </w:rPr>
              <w:t>(المستلزمات والاجهزة المختبرية )</w:t>
            </w:r>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موثقةوفقاً للمادة 8 من التعليمات إلى مقدمي العطاءات</w:t>
            </w:r>
            <w:r w:rsidRPr="009E7912">
              <w:rPr>
                <w:szCs w:val="24"/>
                <w:rtl/>
              </w:rPr>
              <w:t>–</w:t>
            </w:r>
            <w:r w:rsidRPr="009E7912">
              <w:rPr>
                <w:rFonts w:hint="cs"/>
                <w:szCs w:val="24"/>
                <w:rtl/>
              </w:rPr>
              <w:t xml:space="preserve"> مؤهلات مقدم العطاء، تؤكدبحسب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استمارةتقديمالعطاء</w:t>
            </w:r>
            <w:bookmarkEnd w:id="54"/>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 xml:space="preserve">تلك الموجودة في العراق ولكن من منشأ أجنبي،بشكل منفصل،وذلك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w:t>
            </w:r>
            <w:r w:rsidRPr="006C2249">
              <w:rPr>
                <w:rFonts w:hint="cs"/>
                <w:szCs w:val="24"/>
                <w:rtl/>
              </w:rPr>
              <w:lastRenderedPageBreak/>
              <w:t>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w:t>
            </w:r>
            <w:r w:rsidRPr="009E7912">
              <w:rPr>
                <w:rFonts w:hint="cs"/>
                <w:szCs w:val="24"/>
                <w:rtl/>
              </w:rPr>
              <w:lastRenderedPageBreak/>
              <w:t>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rFonts w:hint="cs"/>
                <w:szCs w:val="24"/>
                <w:rtl/>
              </w:rPr>
              <w:t xml:space="preserve">يضمن </w:t>
            </w:r>
            <w:r w:rsidRPr="009E7912">
              <w:rPr>
                <w:rFonts w:hint="eastAsia"/>
                <w:szCs w:val="24"/>
                <w:rtl/>
              </w:rPr>
              <w:t>بقاءالمعداتموضوععقدالصيانةالسنوية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أسعارالعطاءوالحسومات</w:t>
            </w:r>
            <w:bookmarkEnd w:id="56"/>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عملاتالعطاء</w:t>
            </w:r>
            <w:bookmarkEnd w:id="58"/>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ضمانالعطاء</w:t>
            </w:r>
            <w:bookmarkEnd w:id="63"/>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 xml:space="preserve">يدلاحق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المختصةأن</w:t>
            </w:r>
            <w:r w:rsidRPr="00232E22">
              <w:rPr>
                <w:rFonts w:hint="cs"/>
                <w:szCs w:val="24"/>
                <w:rtl/>
              </w:rPr>
              <w:t xml:space="preserve"> هذهال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0B6AC5">
              <w:rPr>
                <w:rFonts w:hint="cs"/>
                <w:szCs w:val="24"/>
                <w:rtl/>
              </w:rPr>
              <w:t>في</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شكلوتوقيعالعطاء</w:t>
            </w:r>
            <w:bookmarkEnd w:id="66"/>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شخصمخوللذلك لإلزام</w:t>
            </w:r>
            <w:r w:rsidRPr="000B6AC5">
              <w:rPr>
                <w:szCs w:val="24"/>
                <w:rtl/>
              </w:rPr>
              <w:t xml:space="preserve"> مقدم العطاء</w:t>
            </w:r>
            <w:r w:rsidRPr="000B6AC5">
              <w:rPr>
                <w:rFonts w:hint="cs"/>
                <w:szCs w:val="24"/>
                <w:rtl/>
              </w:rPr>
              <w:t xml:space="preserve"> بالعقد</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ةكتابة بين السطور أو محو أوتعديلات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714"/>
        <w:gridCol w:w="2358"/>
      </w:tblGrid>
      <w:tr w:rsidR="00184F75" w:rsidRPr="009E7912" w:rsidTr="002276B6">
        <w:trPr>
          <w:jc w:val="right"/>
        </w:trPr>
        <w:tc>
          <w:tcPr>
            <w:tcW w:w="6714"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 xml:space="preserve">(نسخةاصلية) ووضع كل نسخة من النسخ الإضافية في غلاف منفصل ويتم تأشير كل مغلف بعبارة (نسخة إضافية) وتوضع هذه المغلفات (الاصلية والاضافية) في مغلف واحد </w:t>
            </w:r>
          </w:p>
          <w:p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bookmarkEnd w:id="71"/>
            <w:bookmarkEnd w:id="72"/>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التعليمات إلى مقدمي العطاءات</w:t>
            </w:r>
            <w:r w:rsidRPr="009E7912">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مختوماًومؤشّراً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التعليماتإلى مقدميالعطاءات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فقدانالعطاء أو فتحهقبلموعد فتح العطاءات</w:t>
            </w:r>
            <w:r w:rsidRPr="009E7912">
              <w:rPr>
                <w:rFonts w:hint="cs"/>
                <w:spacing w:val="-4"/>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التمديدإلى الموعد النهائي بحسب المهلة الجديدة</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العطاءاتالمتأخرة</w:t>
            </w:r>
            <w:bookmarkEnd w:id="78"/>
          </w:p>
        </w:tc>
      </w:tr>
      <w:tr w:rsidR="00184F75" w:rsidRPr="009E7912" w:rsidTr="002276B6">
        <w:trPr>
          <w:cantSplit/>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التعاقدإشعاراً تحريرياً </w:t>
            </w:r>
            <w:r w:rsidRPr="009E7912">
              <w:rPr>
                <w:rFonts w:hint="cs"/>
                <w:szCs w:val="24"/>
                <w:rtl/>
              </w:rPr>
              <w:t>ب</w:t>
            </w:r>
            <w:r w:rsidRPr="009E7912">
              <w:rPr>
                <w:szCs w:val="24"/>
                <w:rtl/>
              </w:rPr>
              <w:t>تعديلأو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358" w:type="dxa"/>
          </w:tcPr>
          <w:p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سحبالعطاءات</w:t>
            </w:r>
            <w:bookmarkEnd w:id="79"/>
            <w:bookmarkEnd w:id="80"/>
            <w:bookmarkEnd w:id="81"/>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tl/>
          <w:lang w:bidi="ar-IQ"/>
        </w:rPr>
      </w:pPr>
      <w:bookmarkStart w:id="82" w:name="_Toc334906995"/>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الراغبين من مقدمي العطاءات او 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 xml:space="preserve">محددفي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فتحالعطاءات</w:t>
            </w:r>
            <w:bookmarkEnd w:id="84"/>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 xml:space="preserve">أغلفةالتي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lastRenderedPageBreak/>
              <w:t>لا</w:t>
            </w:r>
            <w:r w:rsidRPr="000B6AC5">
              <w:rPr>
                <w:rFonts w:hint="cs"/>
                <w:szCs w:val="24"/>
                <w:rtl/>
              </w:rPr>
              <w:t>يقبل</w:t>
            </w:r>
            <w:r w:rsidRPr="000B6AC5">
              <w:rPr>
                <w:szCs w:val="24"/>
                <w:rtl/>
              </w:rPr>
              <w:t xml:space="preserve">أي </w:t>
            </w:r>
            <w:r w:rsidRPr="000B6AC5">
              <w:rPr>
                <w:rFonts w:hint="cs"/>
                <w:szCs w:val="24"/>
                <w:rtl/>
              </w:rPr>
              <w:t xml:space="preserve">إشعار لاستبدال العطاءإلا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 xml:space="preserve">دالمع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 xml:space="preserve">وتصحيح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 xml:space="preserve">وتحفظات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0B6AC5">
              <w:rPr>
                <w:rFonts w:hint="cs"/>
                <w:szCs w:val="24"/>
                <w:rtl/>
                <w:lang w:bidi="ar-LB"/>
              </w:rPr>
              <w:t>من</w:t>
            </w:r>
            <w:r w:rsidRPr="009E7912">
              <w:rPr>
                <w:rFonts w:hint="cs"/>
                <w:szCs w:val="24"/>
                <w:rtl/>
                <w:lang w:bidi="ar-LB"/>
              </w:rPr>
              <w:t xml:space="preserve">المحضر إلى كل مقدمي </w:t>
            </w:r>
            <w:r w:rsidRPr="000B6AC5">
              <w:rPr>
                <w:rFonts w:hint="cs"/>
                <w:szCs w:val="24"/>
                <w:rtl/>
                <w:lang w:bidi="ar-LB"/>
              </w:rPr>
              <w:t>العطاءات</w:t>
            </w:r>
            <w:r w:rsidRPr="009E7912">
              <w:rPr>
                <w:szCs w:val="24"/>
                <w:rtl/>
                <w:lang w:bidi="ar-LB"/>
              </w:rPr>
              <w:t>الذين</w:t>
            </w:r>
            <w:r w:rsidRPr="009E7912">
              <w:rPr>
                <w:rFonts w:hint="cs"/>
                <w:szCs w:val="24"/>
                <w:rtl/>
                <w:lang w:bidi="ar-LB"/>
              </w:rPr>
              <w:t xml:space="preserve"> يرغبون بالحصول على نسخة منه.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إلاإذاكانذلك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خلالعمليةتقييم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Fonts w:hint="eastAsia"/>
                <w:rtl/>
              </w:rPr>
              <w:t>العطاءات</w:t>
            </w:r>
            <w:bookmarkEnd w:id="85"/>
            <w:bookmarkEnd w:id="86"/>
            <w:bookmarkEnd w:id="8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سريةالإجراءات</w:t>
            </w:r>
            <w:bookmarkEnd w:id="88"/>
            <w:bookmarkEnd w:id="89"/>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هالل</w:t>
            </w:r>
            <w:r w:rsidRPr="000B6AC5">
              <w:rPr>
                <w:szCs w:val="24"/>
                <w:rtl/>
                <w:lang w:bidi="ar-LB"/>
              </w:rPr>
              <w:t>عطاء</w:t>
            </w:r>
            <w:r w:rsidRPr="000B6AC5">
              <w:rPr>
                <w:rFonts w:hint="cs"/>
                <w:szCs w:val="24"/>
                <w:rtl/>
                <w:lang w:bidi="ar-LB"/>
              </w:rPr>
              <w:t xml:space="preserve"> ومقارنة العطاء،أ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قومب</w:t>
            </w:r>
            <w:r w:rsidRPr="009E7912">
              <w:rPr>
                <w:szCs w:val="24"/>
                <w:rtl/>
              </w:rPr>
              <w:t xml:space="preserve">ذلك </w:t>
            </w:r>
            <w:r w:rsidRPr="009E7912">
              <w:rPr>
                <w:rFonts w:hint="cs"/>
                <w:szCs w:val="24"/>
                <w:rtl/>
              </w:rPr>
              <w:t>تحريرياً.</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Fonts w:hint="eastAsia"/>
                <w:rtl/>
              </w:rPr>
              <w:t>وتحديداستجابتها</w:t>
            </w:r>
            <w:bookmarkEnd w:id="92"/>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 xml:space="preserve">يؤثر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sidRPr="000B119F">
              <w:rPr>
                <w:rFonts w:hint="cs"/>
                <w:sz w:val="24"/>
                <w:szCs w:val="24"/>
                <w:rtl/>
              </w:rPr>
              <w:t>او</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بأيشكلجوهري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lastRenderedPageBreak/>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هناكتعارض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 xml:space="preserve">بهدفتسهيل إجراءات </w:t>
            </w:r>
            <w:r w:rsidRPr="009E7912">
              <w:rPr>
                <w:rFonts w:hint="eastAsia"/>
                <w:szCs w:val="24"/>
                <w:rtl/>
              </w:rPr>
              <w:t>التحليلوالمقارنة،يتعينعلىجهةالتعاقد</w:t>
            </w:r>
            <w:r w:rsidRPr="009E7912">
              <w:rPr>
                <w:rFonts w:hint="cs"/>
                <w:szCs w:val="24"/>
                <w:rtl/>
              </w:rPr>
              <w:t xml:space="preserve">(لجنة تقييم و تحليل العطاءات) </w:t>
            </w:r>
            <w:r w:rsidRPr="009E7912">
              <w:rPr>
                <w:rFonts w:hint="eastAsia"/>
                <w:szCs w:val="24"/>
                <w:rtl/>
              </w:rPr>
              <w:t>تحويلجميعأسعارالعطاءاتالمقدمةبعملاتمختلفةإلىالدينار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عملياتالبيع</w:t>
            </w:r>
            <w:r w:rsidRPr="009E7912">
              <w:rPr>
                <w:rFonts w:hint="cs"/>
                <w:szCs w:val="24"/>
                <w:rtl/>
              </w:rPr>
              <w:t xml:space="preserve"> المماثلةو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التحويلإلىعملةواحدة</w:t>
            </w:r>
            <w:bookmarkEnd w:id="9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قلكلفةً</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المحليةوفق</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مبلغرسم</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قلكلفةً</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eastAsia"/>
                <w:rtl/>
              </w:rPr>
              <w:t>مقدمالعطاء</w:t>
            </w:r>
            <w:bookmarkEnd w:id="107"/>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التعاقدالت</w:t>
            </w:r>
            <w:r w:rsidRPr="009E7912">
              <w:rPr>
                <w:rFonts w:hint="cs"/>
                <w:szCs w:val="24"/>
                <w:rtl/>
              </w:rPr>
              <w:t xml:space="preserve">أكد </w:t>
            </w:r>
            <w:r w:rsidRPr="009E7912">
              <w:rPr>
                <w:szCs w:val="24"/>
                <w:rtl/>
              </w:rPr>
              <w:t>من صحة</w:t>
            </w:r>
            <w:r w:rsidRPr="009E7912">
              <w:rPr>
                <w:rFonts w:hint="cs"/>
                <w:szCs w:val="24"/>
                <w:rtl/>
              </w:rPr>
              <w:t xml:space="preserve"> ونفاذالمستندات/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جهةالتعاقد</w:t>
            </w:r>
            <w:r w:rsidRPr="00223B37">
              <w:rPr>
                <w:rtl/>
              </w:rPr>
              <w:t xml:space="preserve"> في </w:t>
            </w:r>
            <w:r w:rsidRPr="00223B37">
              <w:rPr>
                <w:rtl/>
                <w:lang w:bidi="ar-LB"/>
              </w:rPr>
              <w:t>تعديل</w:t>
            </w:r>
            <w:r w:rsidRPr="00223B37">
              <w:rPr>
                <w:rtl/>
              </w:rPr>
              <w:t xml:space="preserve">الكميات </w:t>
            </w:r>
            <w:r w:rsidRPr="00223B37">
              <w:rPr>
                <w:rFonts w:hint="eastAsia"/>
                <w:rtl/>
              </w:rPr>
              <w:t>عند</w:t>
            </w:r>
            <w:r w:rsidRPr="00223B37">
              <w:rPr>
                <w:rtl/>
              </w:rPr>
              <w:t xml:space="preserve">إرساء </w:t>
            </w:r>
            <w:r w:rsidRPr="00223B37">
              <w:rPr>
                <w:rFonts w:hint="eastAsia"/>
                <w:rtl/>
              </w:rPr>
              <w:t>العقد</w:t>
            </w:r>
            <w:bookmarkEnd w:id="113"/>
            <w:bookmarkEnd w:id="114"/>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يال</w:t>
            </w:r>
            <w:r w:rsidRPr="000B6AC5">
              <w:rPr>
                <w:szCs w:val="24"/>
                <w:rtl/>
              </w:rPr>
              <w:t>عطاء</w:t>
            </w:r>
            <w:r w:rsidRPr="000B6AC5">
              <w:rPr>
                <w:rFonts w:hint="cs"/>
                <w:szCs w:val="24"/>
                <w:rtl/>
              </w:rPr>
              <w:t xml:space="preserve">اتالآخرين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الإعلانعنها</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الذيتمتقييمهل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 xml:space="preserve">،بالإضافة إلىمدة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المتعلقبأي </w:t>
            </w:r>
            <w:r w:rsidRPr="000B6AC5">
              <w:rPr>
                <w:rFonts w:hint="eastAsia"/>
                <w:szCs w:val="24"/>
                <w:rtl/>
              </w:rPr>
              <w:t>طعن</w:t>
            </w:r>
            <w:r w:rsidRPr="000B6AC5">
              <w:rPr>
                <w:rFonts w:hint="cs"/>
                <w:szCs w:val="24"/>
                <w:rtl/>
              </w:rPr>
              <w:t>قد يتقدم به أي</w:t>
            </w:r>
            <w:r w:rsidRPr="000B6AC5">
              <w:rPr>
                <w:rFonts w:hint="eastAsia"/>
                <w:szCs w:val="24"/>
                <w:rtl/>
              </w:rPr>
              <w:t>مقدمعطاءغيرفائزوفقاًللمادة</w:t>
            </w:r>
            <w:r w:rsidRPr="000B6AC5">
              <w:rPr>
                <w:szCs w:val="24"/>
                <w:rtl/>
              </w:rPr>
              <w:t xml:space="preserve"> 36 </w:t>
            </w:r>
            <w:r w:rsidRPr="000B6AC5">
              <w:rPr>
                <w:rFonts w:hint="eastAsia"/>
                <w:szCs w:val="24"/>
                <w:rtl/>
              </w:rPr>
              <w:t>منالتعليماتإلىمقدميالعطاءات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 xml:space="preserve">بعد تقديم العقد الموقع من قبل مقدم العطاء الفائز مرفق بضمان حسن الأداء وفقاً </w:t>
            </w:r>
            <w:r w:rsidRPr="009E7912">
              <w:rPr>
                <w:rFonts w:hint="cs"/>
                <w:szCs w:val="24"/>
                <w:rtl/>
              </w:rPr>
              <w:lastRenderedPageBreak/>
              <w:t>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توقيعالعقد</w:t>
            </w:r>
            <w:bookmarkEnd w:id="121"/>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ضمنالمدة المحددة  .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 xml:space="preserve">التعويضعن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مخالفاًل</w:t>
            </w:r>
            <w:r w:rsidRPr="009E7912">
              <w:rPr>
                <w:szCs w:val="24"/>
                <w:rtl/>
              </w:rPr>
              <w:t>قرار جهة التعاقد</w:t>
            </w:r>
            <w:r w:rsidRPr="009E7912">
              <w:rPr>
                <w:rFonts w:hint="eastAsia"/>
                <w:szCs w:val="24"/>
                <w:rtl/>
              </w:rPr>
              <w:t>؛</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الإشعاربقرارالترسيةالصادر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w:t>
            </w:r>
            <w:r w:rsidRPr="009E7912">
              <w:rPr>
                <w:rFonts w:hint="cs"/>
                <w:szCs w:val="24"/>
                <w:rtl/>
              </w:rPr>
              <w:lastRenderedPageBreak/>
              <w:t xml:space="preserve">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Pr>
                <w:szCs w:val="24"/>
                <w:rtl/>
              </w:rPr>
              <w:t>الذي</w:t>
            </w:r>
            <w:r w:rsidRPr="002E5552">
              <w:rPr>
                <w:rFonts w:hint="cs"/>
                <w:szCs w:val="24"/>
                <w:rtl/>
              </w:rPr>
              <w:t>يليه</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إضافةإلىمصادرةضمانعطائه،</w:t>
            </w:r>
            <w:r w:rsidRPr="009E7912">
              <w:rPr>
                <w:rFonts w:hint="cs"/>
                <w:szCs w:val="24"/>
                <w:rtl/>
              </w:rPr>
              <w:t xml:space="preserve">يتوجب على </w:t>
            </w:r>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r w:rsidRPr="009E7912">
              <w:rPr>
                <w:rFonts w:hint="cs"/>
                <w:szCs w:val="24"/>
                <w:rtl/>
              </w:rPr>
              <w:t xml:space="preserve"> مابين</w:t>
            </w:r>
            <w:r w:rsidRPr="009E7912">
              <w:rPr>
                <w:rFonts w:hint="eastAsia"/>
                <w:szCs w:val="24"/>
                <w:rtl/>
              </w:rPr>
              <w:t>أسعارالعطائين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ضمانحسن</w:t>
            </w:r>
            <w:bookmarkEnd w:id="122"/>
            <w:bookmarkEnd w:id="123"/>
            <w:bookmarkEnd w:id="124"/>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sidRPr="009E7912">
        <w:rPr>
          <w:rFonts w:hint="cs"/>
          <w:szCs w:val="24"/>
          <w:rtl/>
        </w:rPr>
        <w:t>عند وجود أيتناقض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AA7B82">
              <w:rPr>
                <w:rFonts w:ascii="Simplified Arabic" w:hAnsi="Simplified Arabic" w:cs="Simplified Arabic" w:hint="cs"/>
                <w:i/>
                <w:iCs/>
                <w:sz w:val="28"/>
                <w:szCs w:val="28"/>
                <w:shd w:val="clear" w:color="auto" w:fill="FFFF00"/>
                <w:rtl/>
                <w:lang w:bidi="ar-IQ"/>
              </w:rPr>
              <w:t xml:space="preserve">مناطرة دوائية </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AA7B82">
              <w:rPr>
                <w:szCs w:val="24"/>
                <w:shd w:val="clear" w:color="auto" w:fill="FFFF00"/>
              </w:rPr>
              <w:t>26</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هذاالعقد</w:t>
            </w:r>
            <w:r w:rsidRPr="009E7912">
              <w:rPr>
                <w:szCs w:val="24"/>
                <w:rtl/>
              </w:rPr>
              <w:t xml:space="preserve"> (</w:t>
            </w:r>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 هو:</w:t>
            </w:r>
            <w:r w:rsidR="00E80F32">
              <w:rPr>
                <w:szCs w:val="24"/>
              </w:rPr>
              <w:t>]</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rsidR="00E80F32" w:rsidRPr="00476E30"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1" w:history="1">
              <w:r w:rsidR="00AA7B82" w:rsidRPr="006E38F4">
                <w:rPr>
                  <w:rStyle w:val="Hyperlink"/>
                  <w:b/>
                  <w:bCs/>
                  <w:sz w:val="24"/>
                  <w:szCs w:val="24"/>
                </w:rPr>
                <w:t>lab.dept@kiamdia.gov.iq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إسمالشخصالمسؤول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rFonts w:hint="cs"/>
                <w:b/>
                <w:bCs/>
                <w:i/>
                <w:spacing w:val="-2"/>
                <w:sz w:val="24"/>
                <w:szCs w:val="24"/>
                <w:rtl/>
                <w:lang w:bidi="ar-IQ"/>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باليدأوترسلبالبريدالسريع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 xml:space="preserve">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w:t>
            </w:r>
            <w:r w:rsidRPr="000F6C08">
              <w:rPr>
                <w:rFonts w:cs="Arial"/>
                <w:bCs/>
                <w:szCs w:val="24"/>
                <w:rtl/>
                <w:lang w:bidi="ar-IQ"/>
              </w:rPr>
              <w:lastRenderedPageBreak/>
              <w:t>تاريخ حصوله.</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00876F30">
              <w:rPr>
                <w:rFonts w:cs="Arial" w:hint="cs"/>
                <w:bCs/>
                <w:szCs w:val="24"/>
                <w:shd w:val="clear" w:color="auto" w:fill="FFFF00"/>
                <w:rtl/>
                <w:lang w:bidi="ar-IQ"/>
              </w:rPr>
              <w:t>27</w:t>
            </w:r>
            <w:r w:rsidRPr="00FE26C4">
              <w:rPr>
                <w:rFonts w:cs="Arial"/>
                <w:bCs/>
                <w:szCs w:val="24"/>
                <w:shd w:val="clear" w:color="auto" w:fill="FFFF00"/>
                <w:rtl/>
                <w:lang w:bidi="ar-IQ"/>
              </w:rPr>
              <w:t xml:space="preserve">  / </w:t>
            </w:r>
            <w:r w:rsidR="00876F30">
              <w:rPr>
                <w:rFonts w:cs="Arial" w:hint="cs"/>
                <w:bCs/>
                <w:szCs w:val="24"/>
                <w:shd w:val="clear" w:color="auto" w:fill="FFFF00"/>
                <w:rtl/>
                <w:lang w:bidi="ar-IQ"/>
              </w:rPr>
              <w:t>7</w:t>
            </w:r>
            <w:r w:rsidRPr="00FE26C4">
              <w:rPr>
                <w:rFonts w:cs="Arial"/>
                <w:bCs/>
                <w:szCs w:val="24"/>
                <w:shd w:val="clear" w:color="auto" w:fill="FFFF00"/>
                <w:rtl/>
                <w:lang w:bidi="ar-IQ"/>
              </w:rPr>
              <w:t>/2022.</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spacing w:val="-4"/>
                <w:szCs w:val="24"/>
              </w:rPr>
            </w:pPr>
          </w:p>
        </w:tc>
      </w:tr>
    </w:tbl>
    <w:p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العطاءاتغير المؤهلين قانونياً</w:t>
            </w:r>
            <w:r w:rsidRPr="00837FFE">
              <w:rPr>
                <w:b/>
                <w:szCs w:val="24"/>
                <w:rtl/>
              </w:rPr>
              <w:t>،</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Pr>
                <w:rFonts w:hint="cs"/>
                <w:b/>
                <w:szCs w:val="24"/>
                <w:rtl/>
              </w:rPr>
              <w:t xml:space="preserve"> ).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rsidR="00184F75" w:rsidRPr="00463312" w:rsidRDefault="00184F75" w:rsidP="00A07E0E">
            <w:pPr>
              <w:shd w:val="clear" w:color="auto" w:fill="FFFFFF"/>
              <w:spacing w:before="120" w:after="120"/>
              <w:jc w:val="both"/>
              <w:rPr>
                <w:b/>
                <w:szCs w:val="24"/>
                <w:rtl/>
              </w:rPr>
            </w:pPr>
            <w:r w:rsidRPr="00463312">
              <w:rPr>
                <w:rFonts w:hint="cs"/>
                <w:szCs w:val="24"/>
                <w:rtl/>
              </w:rPr>
              <w:t>يجب أن يتضمن العطاء، إضافة إلى المستندات المذكورة في الفقرات 7.2 و 7.3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w:t>
            </w:r>
            <w:r w:rsidRPr="000933B7">
              <w:rPr>
                <w:rFonts w:ascii="Times New Roman" w:eastAsia="Malgun Gothic" w:hAnsi="Times New Roman" w:cs="Times New Roman" w:hint="cs"/>
                <w:color w:val="000000"/>
                <w:sz w:val="20"/>
                <w:szCs w:val="24"/>
                <w:rtl/>
                <w:lang w:val="en-GB" w:eastAsia="en-GB"/>
              </w:rPr>
              <w:lastRenderedPageBreak/>
              <w:t>الجهات المصنعة او المنتجة الى المجهز في دولة الشحن الاخيرة.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FDA,GMP.,EMA,JAP.,MHLW ,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A07E0E">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184F75" w:rsidRDefault="00184F75" w:rsidP="00543DC9">
            <w:pPr>
              <w:shd w:val="clear" w:color="auto" w:fill="FFFFFF"/>
              <w:spacing w:before="120" w:after="120"/>
              <w:jc w:val="both"/>
              <w:rPr>
                <w:i/>
                <w:szCs w:val="24"/>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المستنداتالمحددةفي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rFonts w:hint="eastAsia"/>
                <w:szCs w:val="24"/>
                <w:rtl/>
              </w:rPr>
              <w:t>المستندات</w:t>
            </w:r>
            <w:r w:rsidRPr="009E7912">
              <w:rPr>
                <w:szCs w:val="24"/>
                <w:rtl/>
              </w:rPr>
              <w:t xml:space="preserve"> التالية</w:t>
            </w:r>
            <w:r w:rsidRPr="009E7912">
              <w:rPr>
                <w:b/>
                <w:i/>
                <w:szCs w:val="24"/>
              </w:rPr>
              <w:t>:</w:t>
            </w:r>
          </w:p>
          <w:p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w:t>
            </w:r>
            <w:r w:rsidRPr="00543DC9">
              <w:rPr>
                <w:rFonts w:ascii="Calibri" w:eastAsia="Malgun Gothic" w:hAnsi="Calibri" w:cs="Arial"/>
                <w:color w:val="000000"/>
                <w:szCs w:val="24"/>
                <w:rtl/>
              </w:rPr>
              <w:lastRenderedPageBreak/>
              <w:t>التجاري</w:t>
            </w:r>
            <w:r w:rsidRPr="00543DC9">
              <w:rPr>
                <w:rFonts w:ascii="Calibri" w:eastAsia="Malgun Gothic" w:hAnsi="Calibri" w:cs="Arial" w:hint="cs"/>
                <w:b/>
                <w:bCs/>
                <w:color w:val="FF0000"/>
                <w:szCs w:val="24"/>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المنتجة(الشركة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w:t>
            </w:r>
            <w:r w:rsidRPr="00A8618A">
              <w:rPr>
                <w:rFonts w:ascii="Times New Roman" w:eastAsia="Malgun Gothic" w:hAnsi="Times New Roman" w:cs="Times New Roman" w:hint="cs"/>
                <w:color w:val="000000"/>
                <w:sz w:val="20"/>
                <w:szCs w:val="24"/>
                <w:rtl/>
                <w:lang w:val="en-GB" w:eastAsia="en-GB"/>
              </w:rPr>
              <w:lastRenderedPageBreak/>
              <w:t>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مثالعلىذلك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sidRPr="009E7912">
              <w:rPr>
                <w:rFonts w:hint="cs"/>
                <w:szCs w:val="24"/>
                <w:rtl/>
              </w:rPr>
              <w:t>يتو</w:t>
            </w:r>
            <w:r w:rsidRPr="009E7912">
              <w:rPr>
                <w:rFonts w:hint="eastAsia"/>
                <w:szCs w:val="24"/>
                <w:rtl/>
              </w:rPr>
              <w:t>جبعلىمقدم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r w:rsidRPr="009E7912">
              <w:rPr>
                <w:rFonts w:hint="eastAsia"/>
                <w:szCs w:val="24"/>
                <w:rtl/>
              </w:rPr>
              <w:t>من</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يتوجبعلىمقدمالعطاءأنيقدمشهادةمنسلطةالرقابةالمختصة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Pr>
                <w:rFonts w:hint="cs"/>
                <w:szCs w:val="24"/>
                <w:rtl/>
              </w:rPr>
              <w:t>.</w:t>
            </w:r>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AA7B82">
              <w:rPr>
                <w:rFonts w:ascii="Times New Roman" w:eastAsia="Malgun Gothic" w:hAnsi="Times New Roman" w:cs="Times New Roman" w:hint="cs"/>
                <w:b/>
                <w:bCs/>
                <w:szCs w:val="28"/>
                <w:shd w:val="clear" w:color="auto" w:fill="FFFF00"/>
                <w:rtl/>
                <w:lang w:val="en-GB" w:eastAsia="en-GB" w:bidi="ar-IQ"/>
              </w:rPr>
              <w:t>2</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AA7B82">
              <w:rPr>
                <w:rFonts w:ascii="Times New Roman" w:eastAsia="Malgun Gothic" w:hAnsi="Times New Roman" w:cs="Times New Roman" w:hint="cs"/>
                <w:b/>
                <w:bCs/>
                <w:sz w:val="28"/>
                <w:szCs w:val="28"/>
                <w:shd w:val="clear" w:color="auto" w:fill="FFFF00"/>
                <w:rtl/>
                <w:lang w:val="en-GB" w:eastAsia="en-GB"/>
              </w:rPr>
              <w:t>8</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Pr="009E7912">
              <w:rPr>
                <w:rFonts w:hint="cs"/>
                <w:i/>
                <w:iCs/>
                <w:szCs w:val="24"/>
                <w:rtl/>
              </w:rPr>
              <w:t>].</w:t>
            </w:r>
          </w:p>
          <w:p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876F30">
              <w:rPr>
                <w:rFonts w:ascii="Times New Roman" w:eastAsia="Malgun Gothic" w:hAnsi="Times New Roman" w:cs="Times New Roman" w:hint="cs"/>
                <w:b/>
                <w:bCs/>
                <w:szCs w:val="28"/>
                <w:shd w:val="clear" w:color="auto" w:fill="FFFF00"/>
                <w:rtl/>
                <w:lang w:val="en-GB" w:eastAsia="en-GB"/>
              </w:rPr>
              <w:t>30</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876F30">
              <w:rPr>
                <w:rFonts w:ascii="Times New Roman" w:eastAsia="Malgun Gothic" w:hAnsi="Times New Roman" w:cs="Times New Roman" w:hint="cs"/>
                <w:b/>
                <w:bCs/>
                <w:sz w:val="28"/>
                <w:szCs w:val="28"/>
                <w:shd w:val="clear" w:color="auto" w:fill="FFFF00"/>
                <w:rtl/>
                <w:lang w:val="en-GB" w:eastAsia="en-GB"/>
              </w:rPr>
              <w:t>8</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علىإستثناءات من الجهات المختصة.</w:t>
            </w:r>
            <w:r w:rsidRPr="007E62FC">
              <w:rPr>
                <w:szCs w:val="24"/>
                <w:rtl/>
              </w:rPr>
              <w:t>"}</w:t>
            </w:r>
            <w:r w:rsidRPr="007E62FC">
              <w:rPr>
                <w:rFonts w:hint="cs"/>
                <w:szCs w:val="24"/>
                <w:rtl/>
              </w:rPr>
              <w:t>.</w:t>
            </w:r>
          </w:p>
          <w:p w:rsidR="00A8618A" w:rsidRPr="00A8618A" w:rsidRDefault="00A8618A" w:rsidP="007D271C">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00876F30">
              <w:rPr>
                <w:rFonts w:ascii="Times New Roman" w:eastAsia="Malgun Gothic" w:hAnsi="Times New Roman" w:cs="Times New Roman" w:hint="cs"/>
                <w:b/>
                <w:bCs/>
                <w:color w:val="000000"/>
                <w:sz w:val="20"/>
                <w:szCs w:val="24"/>
                <w:shd w:val="clear" w:color="auto" w:fill="FFFF00"/>
                <w:rtl/>
                <w:lang w:val="en-GB" w:eastAsia="en-GB"/>
              </w:rPr>
              <w:t>249</w:t>
            </w:r>
            <w:r w:rsidR="007D271C">
              <w:rPr>
                <w:rFonts w:ascii="Times New Roman" w:eastAsia="Malgun Gothic" w:hAnsi="Times New Roman" w:cs="Times New Roman" w:hint="cs"/>
                <w:b/>
                <w:bCs/>
                <w:color w:val="000000"/>
                <w:sz w:val="20"/>
                <w:szCs w:val="24"/>
                <w:shd w:val="clear" w:color="auto" w:fill="FFFF00"/>
                <w:rtl/>
                <w:lang w:val="en-GB" w:eastAsia="en-GB"/>
              </w:rPr>
              <w:t>6</w:t>
            </w:r>
            <w:r w:rsidR="00876F30">
              <w:rPr>
                <w:rFonts w:ascii="Times New Roman" w:eastAsia="Malgun Gothic" w:hAnsi="Times New Roman" w:cs="Times New Roman" w:hint="cs"/>
                <w:b/>
                <w:bCs/>
                <w:color w:val="000000"/>
                <w:sz w:val="20"/>
                <w:szCs w:val="24"/>
                <w:shd w:val="clear" w:color="auto" w:fill="FFFF00"/>
                <w:rtl/>
                <w:lang w:val="en-GB" w:eastAsia="en-GB"/>
              </w:rPr>
              <w:t>00</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876F30">
              <w:rPr>
                <w:rFonts w:ascii="Times New Roman" w:eastAsia="Malgun Gothic" w:hAnsi="Times New Roman" w:cs="Times New Roman" w:hint="cs"/>
                <w:b/>
                <w:bCs/>
                <w:color w:val="FF0000"/>
                <w:sz w:val="20"/>
                <w:szCs w:val="24"/>
                <w:shd w:val="clear" w:color="auto" w:fill="FFFF00"/>
                <w:rtl/>
                <w:lang w:val="en-GB" w:eastAsia="en-GB"/>
              </w:rPr>
              <w:t>مائتان وأربعة وتسعونالف</w:t>
            </w:r>
            <w:r w:rsidR="007D271C">
              <w:rPr>
                <w:rFonts w:ascii="Times New Roman" w:eastAsia="Malgun Gothic" w:hAnsi="Times New Roman" w:cs="Times New Roman" w:hint="cs"/>
                <w:b/>
                <w:bCs/>
                <w:color w:val="FF0000"/>
                <w:sz w:val="20"/>
                <w:szCs w:val="24"/>
                <w:shd w:val="clear" w:color="auto" w:fill="FFFF00"/>
                <w:rtl/>
                <w:lang w:val="en-GB" w:eastAsia="en-GB"/>
              </w:rPr>
              <w:t xml:space="preserve"> وستمائة</w:t>
            </w:r>
            <w:r w:rsidR="00876F30">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b/>
                <w:bCs/>
                <w:color w:val="000000"/>
                <w:sz w:val="20"/>
                <w:szCs w:val="24"/>
                <w:rtl/>
                <w:lang w:val="en-GB" w:eastAsia="en-GB"/>
              </w:rPr>
              <w:t>1%</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sidR="00184F75" w:rsidRPr="009E7912">
              <w:rPr>
                <w:i/>
                <w:i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عددنسخالعطاءالمطلوبة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hint="cs"/>
                <w:color w:val="000000"/>
                <w:sz w:val="20"/>
                <w:szCs w:val="24"/>
                <w:rtl/>
                <w:lang w:bidi="ar-IQ"/>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rsidR="002B1C36" w:rsidRDefault="002B1C36" w:rsidP="002B1C36">
            <w:pPr>
              <w:shd w:val="clear" w:color="auto" w:fill="FFFFFF"/>
              <w:tabs>
                <w:tab w:val="right" w:pos="7254"/>
              </w:tabs>
              <w:spacing w:before="120" w:after="120"/>
              <w:jc w:val="both"/>
              <w:rPr>
                <w:szCs w:val="24"/>
                <w:rtl/>
                <w:lang w:bidi="ar-IQ"/>
              </w:rPr>
            </w:pPr>
          </w:p>
          <w:p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823"/>
        <w:gridCol w:w="1080"/>
      </w:tblGrid>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عددنسخالعطاءالمطلوبة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AD7615">
        <w:trPr>
          <w:trHeight w:val="411"/>
        </w:trPr>
        <w:tc>
          <w:tcPr>
            <w:tcW w:w="7823"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r w:rsidRPr="009E7912">
              <w:rPr>
                <w:szCs w:val="24"/>
                <w:rtl/>
              </w:rPr>
              <w:t>:</w:t>
            </w:r>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 xml:space="preserve">الطابق / </w:t>
            </w:r>
            <w:r w:rsidRPr="009E7912">
              <w:rPr>
                <w:rFonts w:hint="eastAsia"/>
                <w:szCs w:val="24"/>
                <w:rtl/>
              </w:rPr>
              <w:t>رقمال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AD7615">
        <w:trPr>
          <w:trHeight w:val="1880"/>
        </w:trPr>
        <w:tc>
          <w:tcPr>
            <w:tcW w:w="7823" w:type="dxa"/>
            <w:tcBorders>
              <w:top w:val="single" w:sz="4" w:space="0" w:color="auto"/>
            </w:tcBorders>
          </w:tcPr>
          <w:p w:rsidR="00FB322C" w:rsidRDefault="00184F75" w:rsidP="000B59C8">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إسمالمناقصة</w:t>
            </w:r>
            <w:r w:rsidR="000B59C8" w:rsidRPr="00552815">
              <w:rPr>
                <w:rFonts w:hint="cs"/>
                <w:b/>
                <w:bCs/>
                <w:szCs w:val="24"/>
                <w:shd w:val="clear" w:color="auto" w:fill="FFFF00"/>
                <w:rtl/>
              </w:rPr>
              <w:t>:</w:t>
            </w:r>
            <w:r w:rsidR="00876F30">
              <w:rPr>
                <w:rFonts w:ascii="Simplified Arabic" w:hAnsi="Simplified Arabic" w:cs="Simplified Arabic" w:hint="cs"/>
                <w:i/>
                <w:iCs/>
                <w:sz w:val="28"/>
                <w:szCs w:val="28"/>
                <w:shd w:val="clear" w:color="auto" w:fill="FFFF00"/>
                <w:rtl/>
                <w:lang w:bidi="ar-IQ"/>
              </w:rPr>
              <w:t xml:space="preserve">مناطرة دوائية </w:t>
            </w:r>
          </w:p>
          <w:p w:rsidR="00FB322C" w:rsidRDefault="00184F75" w:rsidP="000B59C8">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876F30">
              <w:rPr>
                <w:b/>
                <w:bCs/>
                <w:szCs w:val="24"/>
                <w:shd w:val="clear" w:color="auto" w:fill="FFFF00"/>
              </w:rPr>
              <w:t>26</w:t>
            </w:r>
          </w:p>
          <w:p w:rsidR="000B59C8" w:rsidRDefault="000B59C8" w:rsidP="000B59C8">
            <w:pPr>
              <w:numPr>
                <w:ilvl w:val="12"/>
                <w:numId w:val="0"/>
              </w:numPr>
              <w:shd w:val="clear" w:color="auto" w:fill="FFFFFF" w:themeFill="background1"/>
              <w:spacing w:before="120" w:after="120"/>
              <w:jc w:val="both"/>
              <w:rPr>
                <w:rFonts w:hint="cs"/>
                <w:b/>
                <w:bCs/>
                <w:szCs w:val="24"/>
                <w:shd w:val="clear" w:color="auto" w:fill="FFFF00"/>
                <w:rtl/>
                <w:lang w:bidi="ar-IQ"/>
              </w:rPr>
            </w:pPr>
            <w:r w:rsidRPr="000B59C8">
              <w:rPr>
                <w:rFonts w:hint="cs"/>
                <w:b/>
                <w:bCs/>
                <w:szCs w:val="24"/>
                <w:shd w:val="clear" w:color="auto" w:fill="FFFF00"/>
                <w:rtl/>
              </w:rPr>
              <w:t>مرجع المناقصة :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 الدعوةلتقديمالعطاءات</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يجبأنتضعجهةالتعاقد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AD7615">
        <w:tc>
          <w:tcPr>
            <w:tcW w:w="7823" w:type="dxa"/>
          </w:tcPr>
          <w:p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876F30">
              <w:rPr>
                <w:rFonts w:ascii="Times New Roman" w:eastAsia="Malgun Gothic" w:hAnsi="Times New Roman" w:cs="Times New Roman" w:hint="cs"/>
                <w:b/>
                <w:bCs/>
                <w:sz w:val="20"/>
                <w:szCs w:val="24"/>
                <w:highlight w:val="yellow"/>
                <w:shd w:val="pct40" w:color="auto" w:fill="auto"/>
                <w:rtl/>
                <w:lang w:val="en-GB" w:eastAsia="en-GB" w:bidi="ar-IQ"/>
              </w:rPr>
              <w:t>2</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876F30">
              <w:rPr>
                <w:rFonts w:ascii="Times New Roman" w:eastAsia="Malgun Gothic" w:hAnsi="Times New Roman" w:cs="Times New Roman" w:hint="cs"/>
                <w:b/>
                <w:bCs/>
                <w:sz w:val="20"/>
                <w:szCs w:val="24"/>
                <w:highlight w:val="yellow"/>
                <w:shd w:val="pct40" w:color="auto" w:fill="auto"/>
                <w:rtl/>
                <w:lang w:val="en-GB" w:eastAsia="en-GB"/>
              </w:rPr>
              <w:t>8</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الطابق /</w:t>
            </w:r>
            <w:r w:rsidRPr="009E7912">
              <w:rPr>
                <w:rFonts w:hint="eastAsia"/>
                <w:szCs w:val="24"/>
                <w:rtl/>
              </w:rPr>
              <w:t>رقمالغرفة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876F30">
              <w:rPr>
                <w:rFonts w:hint="cs"/>
                <w:szCs w:val="24"/>
                <w:rtl/>
              </w:rPr>
              <w:t>3</w:t>
            </w:r>
            <w:r w:rsidR="000B59C8" w:rsidRPr="000B59C8">
              <w:rPr>
                <w:rFonts w:ascii="Times New Roman" w:eastAsia="Malgun Gothic" w:hAnsi="Times New Roman" w:cs="Times New Roman" w:hint="cs"/>
                <w:b/>
                <w:bCs/>
                <w:sz w:val="20"/>
                <w:szCs w:val="24"/>
                <w:highlight w:val="yellow"/>
                <w:rtl/>
                <w:lang w:val="en-GB" w:eastAsia="en-GB"/>
              </w:rPr>
              <w:t xml:space="preserve">/  </w:t>
            </w:r>
            <w:r w:rsidR="00876F30">
              <w:rPr>
                <w:rFonts w:ascii="Times New Roman" w:eastAsia="Malgun Gothic" w:hAnsi="Times New Roman" w:cs="Times New Roman" w:hint="cs"/>
                <w:b/>
                <w:bCs/>
                <w:sz w:val="20"/>
                <w:szCs w:val="24"/>
                <w:highlight w:val="yellow"/>
                <w:rtl/>
                <w:lang w:val="en-GB" w:eastAsia="en-GB"/>
              </w:rPr>
              <w:t>8</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 xml:space="preserve">برية المحلية  سعرالمستلزمات والاجهزة </w:t>
            </w:r>
            <w:r>
              <w:rPr>
                <w:b/>
                <w:bCs/>
                <w:iCs/>
                <w:szCs w:val="24"/>
                <w:rtl/>
              </w:rPr>
              <w:lastRenderedPageBreak/>
              <w:t>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w:t>
            </w:r>
            <w:r w:rsidRPr="008B1B0C">
              <w:rPr>
                <w:rFonts w:ascii="Arial" w:eastAsia="Malgun Gothic" w:hAnsi="Arial" w:cs="Arial" w:hint="cs"/>
                <w:b/>
                <w:bCs/>
                <w:color w:val="FF0000"/>
                <w:shd w:val="clear" w:color="auto" w:fill="A6A6A6"/>
                <w:rtl/>
                <w:lang w:val="en-GB" w:eastAsia="en-GB"/>
              </w:rPr>
              <w:lastRenderedPageBreak/>
              <w:t>والمستلزمات الطبية (كيماديا))</w:t>
            </w:r>
          </w:p>
          <w:p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rsidR="00D1781F" w:rsidRPr="00D1781F" w:rsidRDefault="00D1781F" w:rsidP="00D1781F">
      <w:pPr>
        <w:shd w:val="clear" w:color="auto" w:fill="FFFFFF"/>
        <w:spacing w:after="0" w:line="240" w:lineRule="auto"/>
        <w:jc w:val="center"/>
        <w:rPr>
          <w:rFonts w:ascii="Times New Roman" w:eastAsia="Malgun Gothic" w:hAnsi="Times New Roman" w:cs="Times New Roman" w:hint="cs"/>
          <w:bCs/>
          <w:smallCaps/>
          <w:sz w:val="32"/>
          <w:szCs w:val="32"/>
          <w:u w:val="single"/>
          <w:rtl/>
          <w:lang w:val="en-GB" w:eastAsia="en-GB" w:bidi="ar-IQ"/>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وفيماعداذلك،يجبحذفها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hint="cs"/>
                <w:iCs/>
                <w:sz w:val="20"/>
                <w:szCs w:val="20"/>
                <w:rtl/>
                <w:lang w:eastAsia="en-GB" w:bidi="ar-IQ"/>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hint="cs"/>
          <w:b/>
          <w:sz w:val="36"/>
          <w:szCs w:val="36"/>
          <w:rtl/>
          <w:lang w:val="en-GB" w:eastAsia="en-GB" w:bidi="ar-IQ"/>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hint="cs"/>
                <w:sz w:val="20"/>
                <w:szCs w:val="24"/>
                <w:rtl/>
                <w:lang w:val="en-GB" w:eastAsia="en-GB" w:bidi="ar-IQ"/>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hint="cs"/>
          <w:b/>
          <w:sz w:val="36"/>
          <w:szCs w:val="20"/>
          <w:rtl/>
          <w:lang w:val="en-GB" w:eastAsia="en-GB" w:bidi="ar-IQ"/>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lastRenderedPageBreak/>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hint="cs"/>
          <w:bCs/>
          <w:smallCaps/>
          <w:sz w:val="28"/>
          <w:szCs w:val="28"/>
          <w:rtl/>
          <w:lang w:val="en-GB" w:eastAsia="en-GB" w:bidi="ar-IQ"/>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Fonts w:hint="cs"/>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Pr="004B7BDB" w:rsidRDefault="00D1781F" w:rsidP="00184F75">
      <w:pPr>
        <w:rPr>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tl/>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rsidR="00184F75" w:rsidRPr="00116E2A" w:rsidRDefault="00184F75" w:rsidP="00AD260D">
      <w:pPr>
        <w:pStyle w:val="Heading1"/>
        <w:rPr>
          <w:rtl/>
        </w:rPr>
      </w:pPr>
      <w:r w:rsidRPr="00116E2A">
        <w:rPr>
          <w:rFonts w:hint="cs"/>
          <w:rtl/>
        </w:rPr>
        <w:t>1- المواصفات الفنية الدقيقة...</w:t>
      </w:r>
    </w:p>
    <w:p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B95FCC"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p>
    <w:p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 xml:space="preserve">إدراجالمعلومات المطلوبة في </w:t>
      </w:r>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ةاللونو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استمارة تقديم العطاء .</w:t>
      </w:r>
    </w:p>
    <w:p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rPr>
          <w:rFonts w:hint="cs"/>
          <w:lang w:bidi="ar-IQ"/>
        </w:rP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rsidR="00184F75" w:rsidRPr="009E7912" w:rsidRDefault="00184F75" w:rsidP="00184F75">
      <w:pPr>
        <w:shd w:val="clear" w:color="auto" w:fill="FFFFFF"/>
        <w:jc w:val="center"/>
        <w:rPr>
          <w:rFonts w:hint="cs"/>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sz w:val="24"/>
          <w:szCs w:val="24"/>
          <w:rtl/>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Pr="00005775">
        <w:rPr>
          <w:sz w:val="24"/>
          <w:szCs w:val="24"/>
          <w:rtl/>
        </w:rPr>
        <w:t>}</w:t>
      </w:r>
    </w:p>
    <w:p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rFonts w:hint="cs"/>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 </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لمي</w:t>
      </w:r>
      <w:r w:rsidRPr="009E7912">
        <w:rPr>
          <w:i/>
          <w:sz w:val="24"/>
          <w:szCs w:val="24"/>
          <w:rtl/>
        </w:rPr>
        <w:t xml:space="preserve">صدر أي قرار </w:t>
      </w:r>
      <w:r w:rsidRPr="009E7912">
        <w:rPr>
          <w:rFonts w:hint="cs"/>
          <w:i/>
          <w:sz w:val="24"/>
          <w:szCs w:val="24"/>
          <w:rtl/>
        </w:rPr>
        <w:t xml:space="preserve">بوضعناعلى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rFonts w:hint="eastAsia"/>
          <w:b/>
          <w:bCs/>
          <w:i/>
          <w:iCs/>
          <w:szCs w:val="24"/>
          <w:rtl/>
          <w:lang w:bidi="ar-IQ"/>
        </w:rPr>
        <w:t>عنوانالموقعالالكتروني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عنوانناالبريديهو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تتابعكلالأمورالمتعلقةبأي</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(للالمستلزمات والاجهزة المختبرية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184F75" w:rsidP="00583E00">
            <w:pPr>
              <w:shd w:val="clear" w:color="auto" w:fill="FFFFFF"/>
              <w:rPr>
                <w:sz w:val="18"/>
                <w:szCs w:val="18"/>
                <w:rtl/>
              </w:rPr>
            </w:pPr>
            <w:r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r w:rsidRPr="0033093E">
        <w:rPr>
          <w:sz w:val="18"/>
          <w:szCs w:val="18"/>
          <w:u w:val="single"/>
          <w:rtl/>
        </w:rPr>
        <w:t>{</w:t>
      </w:r>
      <w:r w:rsidRPr="0033093E">
        <w:rPr>
          <w:rFonts w:hint="eastAsia"/>
          <w:sz w:val="18"/>
          <w:szCs w:val="18"/>
          <w:u w:val="single"/>
          <w:rtl/>
        </w:rPr>
        <w:t>ادخل</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معالخدمات</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tblPr>
      <w:tblGrid>
        <w:gridCol w:w="4582"/>
        <w:gridCol w:w="4048"/>
        <w:gridCol w:w="447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r w:rsidRPr="009E7912">
        <w:rPr>
          <w:u w:val="single"/>
          <w:rtl/>
        </w:rPr>
        <w:t>{</w:t>
      </w:r>
      <w:r w:rsidRPr="009E7912">
        <w:rPr>
          <w:rFonts w:hint="eastAsia"/>
          <w:u w:val="single"/>
          <w:rtl/>
        </w:rPr>
        <w:t>ادخل</w:t>
      </w:r>
      <w:r>
        <w:rPr>
          <w:rFonts w:hint="cs"/>
          <w:u w:val="single"/>
          <w:rtl/>
          <w:lang w:bidi="ar-IQ"/>
        </w:rPr>
        <w:t>المستلزمات والاجهزة المختبرية</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توقيع مقدم العطاء</w:t>
      </w:r>
      <w:r w:rsidRPr="00583E00">
        <w:rPr>
          <w:rFonts w:hint="cs"/>
          <w:iCs/>
          <w:sz w:val="18"/>
          <w:szCs w:val="18"/>
          <w:rtl/>
        </w:rPr>
        <w:t>:________________________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r w:rsidRPr="00583E00">
        <w:rPr>
          <w:rFonts w:hint="cs"/>
          <w:i/>
          <w:sz w:val="18"/>
          <w:szCs w:val="18"/>
          <w:rtl/>
        </w:rPr>
        <w:t>والمنصب:___________________________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rFonts w:hint="eastAsia"/>
          <w:b/>
          <w:bCs/>
          <w:sz w:val="16"/>
          <w:szCs w:val="16"/>
          <w:u w:val="single"/>
          <w:rtl/>
        </w:rPr>
        <w:t>عقدالصيانةالسنوي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ضمانالعيوبوفقاًلجدولالمتطلبات</w:t>
      </w:r>
      <w:r w:rsidRPr="00583E00">
        <w:rPr>
          <w:sz w:val="16"/>
          <w:szCs w:val="16"/>
          <w:u w:val="single"/>
          <w:rtl/>
        </w:rPr>
        <w:t>}{</w:t>
      </w:r>
      <w:r w:rsidRPr="00583E00">
        <w:rPr>
          <w:rFonts w:hint="eastAsia"/>
          <w:sz w:val="16"/>
          <w:szCs w:val="16"/>
          <w:u w:val="single"/>
          <w:rtl/>
        </w:rPr>
        <w:t>عندالحاجةالىخدماتتدريب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هذهالمناقصة</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eastAsia"/>
          <w:sz w:val="16"/>
          <w:szCs w:val="16"/>
          <w:u w:val="single"/>
          <w:rtl/>
        </w:rPr>
        <w:t>التبريرات</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مدةالتدريب</w:t>
      </w:r>
      <w:r w:rsidRPr="00583E00">
        <w:rPr>
          <w:rFonts w:hint="cs"/>
          <w:sz w:val="16"/>
          <w:szCs w:val="16"/>
          <w:u w:val="single"/>
          <w:rtl/>
        </w:rPr>
        <w:t xml:space="preserve"> و</w:t>
      </w:r>
      <w:r w:rsidRPr="00583E00">
        <w:rPr>
          <w:rFonts w:hint="eastAsia"/>
          <w:sz w:val="16"/>
          <w:szCs w:val="16"/>
          <w:u w:val="single"/>
          <w:rtl/>
        </w:rPr>
        <w:t>مكانالتدريب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جميعتكاليف </w:t>
      </w:r>
      <w:r w:rsidRPr="00583E00">
        <w:rPr>
          <w:rFonts w:hint="eastAsia"/>
          <w:sz w:val="16"/>
          <w:szCs w:val="16"/>
          <w:u w:val="single"/>
          <w:rtl/>
        </w:rPr>
        <w:t>السفرذاتالصلة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علىالعقدانيعكسذلكايضاً</w:t>
      </w:r>
      <w:bookmarkStart w:id="138" w:name="_Toc327102267"/>
      <w:bookmarkStart w:id="139" w:name="_Toc327107704"/>
      <w:bookmarkStart w:id="140" w:name="_Toc327108184"/>
      <w:r w:rsidR="00583E00">
        <w:rPr>
          <w:sz w:val="16"/>
          <w:szCs w:val="16"/>
          <w:u w:val="single"/>
          <w:rtl/>
        </w:rPr>
        <w:t>.</w:t>
      </w:r>
    </w:p>
    <w:p w:rsidR="00184F75" w:rsidRPr="00F5687E" w:rsidRDefault="00184F75" w:rsidP="00184F75">
      <w:pPr>
        <w:shd w:val="clear" w:color="auto" w:fill="FFFFFF"/>
        <w:jc w:val="center"/>
        <w:rPr>
          <w:bCs/>
          <w:iCs/>
          <w:szCs w:val="24"/>
          <w:rtl/>
        </w:rPr>
      </w:pPr>
      <w:r>
        <w:rPr>
          <w:rFonts w:hint="cs"/>
          <w:bCs/>
          <w:iCs/>
          <w:szCs w:val="24"/>
          <w:rtl/>
        </w:rPr>
        <w:t xml:space="preserve">5-  </w:t>
      </w:r>
      <w:r w:rsidRPr="009E7912">
        <w:rPr>
          <w:rFonts w:hint="eastAsia"/>
          <w:sz w:val="32"/>
          <w:szCs w:val="32"/>
          <w:rtl/>
        </w:rPr>
        <w:t>تصريحعنبلدالمنشأ</w:t>
      </w:r>
    </w:p>
    <w:p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يجبأنيتمإعدادكتابالتصريحهذاعلىنموذجالرسالةالرسميةالعائدةللشركةالمُصنّعة؛ويجبأنيُوقّعمنقبلشخصمخول</w:t>
      </w:r>
      <w:r w:rsidRPr="009B3C37">
        <w:rPr>
          <w:rFonts w:hint="cs"/>
          <w:sz w:val="24"/>
          <w:szCs w:val="24"/>
          <w:rtl/>
        </w:rPr>
        <w:t xml:space="preserve"> بشكل مناسب</w:t>
      </w:r>
      <w:r w:rsidRPr="009B3C37">
        <w:rPr>
          <w:rFonts w:hint="eastAsia"/>
          <w:sz w:val="24"/>
          <w:szCs w:val="24"/>
          <w:rtl/>
        </w:rPr>
        <w:t>لتوقيع</w:t>
      </w:r>
      <w:r w:rsidRPr="009B3C37">
        <w:rPr>
          <w:rFonts w:hint="cs"/>
          <w:sz w:val="24"/>
          <w:szCs w:val="24"/>
          <w:rtl/>
        </w:rPr>
        <w:t>الوثائق الملزمةل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نموذجشهادةحسنأداء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2"/>
        <w:gridCol w:w="1369"/>
        <w:gridCol w:w="1089"/>
        <w:gridCol w:w="1138"/>
        <w:gridCol w:w="550"/>
        <w:gridCol w:w="770"/>
        <w:gridCol w:w="462"/>
        <w:gridCol w:w="1366"/>
        <w:gridCol w:w="1060"/>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رقموتاريخامر</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تاريخامر</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تاريختنفيذالعقد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اسبابالتأخير،انوجدت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rFonts w:hint="cs"/>
                <w:b/>
                <w:bCs/>
                <w:sz w:val="22"/>
                <w:szCs w:val="22"/>
                <w:rtl/>
              </w:rPr>
              <w:t>المقدمة</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7" w:name="_Toc327105407"/>
    </w:p>
    <w:bookmarkEnd w:id="147"/>
    <w:p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(ب)  </w:t>
      </w:r>
      <w:r w:rsidRPr="004051B0">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rsidP="00184F75">
      <w:pPr>
        <w:tabs>
          <w:tab w:val="num" w:pos="2340"/>
        </w:tabs>
        <w:ind w:left="1980"/>
        <w:jc w:val="both"/>
        <w:rPr>
          <w:rtl/>
        </w:rPr>
      </w:pPr>
      <w:r w:rsidRPr="004051B0">
        <w:rPr>
          <w:rFonts w:hint="cs"/>
          <w:rtl/>
        </w:rPr>
        <w:t>أ- 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rsidR="00184F75" w:rsidRPr="00847859" w:rsidRDefault="00184F75" w:rsidP="00AD260D">
      <w:pPr>
        <w:pStyle w:val="Heading1"/>
        <w:rPr>
          <w:rtl/>
          <w:lang w:bidi="ar-IQ"/>
        </w:rPr>
      </w:pP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عقدالصيانةالسنوية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أنيتكفلويتعهدبإبقاءالمعداتموضوععقدالصيانةالسنوية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وفيحالتخطّتفتراتالأعطال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فيتوجبعندهاتمديدفترةهذاالعقدماقيمتهضعففتراتالأعطال</w:t>
      </w:r>
      <w:r w:rsidRPr="009E7912">
        <w:rPr>
          <w:b/>
          <w:i/>
          <w:iCs/>
          <w:color w:val="auto"/>
          <w:rtl/>
          <w:lang w:val="en-US" w:bidi="ar-LB"/>
        </w:rPr>
        <w:t>.</w:t>
      </w:r>
      <w:r w:rsidRPr="009E7912">
        <w:rPr>
          <w:b/>
          <w:color w:val="auto"/>
          <w:rtl/>
          <w:lang w:bidi="ar-SA"/>
        </w:rPr>
        <w:t>]</w:t>
      </w:r>
    </w:p>
    <w:p w:rsidR="008F6DF7" w:rsidRPr="008F6DF7" w:rsidRDefault="008F6DF7" w:rsidP="008F6DF7">
      <w:pPr>
        <w:shd w:val="clear" w:color="auto" w:fill="FFFFFF"/>
        <w:tabs>
          <w:tab w:val="left" w:pos="3326"/>
        </w:tabs>
        <w:suppressAutoHyphens/>
        <w:spacing w:after="240"/>
        <w:rPr>
          <w:rFonts w:hint="cs"/>
          <w:b/>
          <w:rtl/>
          <w:lang w:bidi="ar-IQ"/>
        </w:rPr>
      </w:pPr>
      <w:r w:rsidRPr="009E7912">
        <w:rPr>
          <w:rFonts w:ascii="Times New Roman" w:hAnsi="Times New Roman"/>
          <w:sz w:val="24"/>
          <w:szCs w:val="24"/>
        </w:rPr>
        <w:br w:type="page"/>
      </w:r>
    </w:p>
    <w:p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p>
    <w:p w:rsidR="00731240" w:rsidRPr="00A10C3F" w:rsidRDefault="00184F75" w:rsidP="00184F75">
      <w:pPr>
        <w:shd w:val="clear" w:color="auto" w:fill="FFFFFF"/>
        <w:suppressAutoHyphens/>
        <w:spacing w:after="480"/>
        <w:jc w:val="both"/>
        <w:rPr>
          <w:rFonts w:hint="cs"/>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9641" w:type="dxa"/>
        <w:tblInd w:w="-563" w:type="dxa"/>
        <w:tblLook w:val="04A0"/>
      </w:tblPr>
      <w:tblGrid>
        <w:gridCol w:w="2180"/>
        <w:gridCol w:w="2177"/>
        <w:gridCol w:w="1701"/>
        <w:gridCol w:w="2190"/>
        <w:gridCol w:w="15"/>
        <w:gridCol w:w="1378"/>
      </w:tblGrid>
      <w:tr w:rsidR="0060587A" w:rsidRPr="0060587A" w:rsidTr="0047762A">
        <w:trPr>
          <w:trHeight w:val="645"/>
        </w:trPr>
        <w:tc>
          <w:tcPr>
            <w:tcW w:w="2180" w:type="dxa"/>
            <w:tcBorders>
              <w:top w:val="dotDash" w:sz="8" w:space="0" w:color="auto"/>
              <w:left w:val="dotDash" w:sz="8" w:space="0" w:color="auto"/>
              <w:bottom w:val="dotDash" w:sz="8" w:space="0" w:color="auto"/>
              <w:right w:val="dotDash" w:sz="8" w:space="0" w:color="auto"/>
            </w:tcBorders>
            <w:shd w:val="clear" w:color="000000" w:fill="00B050"/>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60-C</w:t>
            </w:r>
          </w:p>
        </w:tc>
        <w:tc>
          <w:tcPr>
            <w:tcW w:w="2177" w:type="dxa"/>
            <w:tcBorders>
              <w:top w:val="dotDash" w:sz="8" w:space="0" w:color="auto"/>
              <w:left w:val="nil"/>
              <w:bottom w:val="dotDash" w:sz="8" w:space="0" w:color="auto"/>
              <w:right w:val="single" w:sz="4" w:space="0" w:color="auto"/>
            </w:tcBorders>
            <w:shd w:val="clear" w:color="000000" w:fill="00B050"/>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 xml:space="preserve">  theraputic drug moniering  </w:t>
            </w:r>
          </w:p>
        </w:tc>
        <w:tc>
          <w:tcPr>
            <w:tcW w:w="1701" w:type="dxa"/>
            <w:tcBorders>
              <w:top w:val="dotDash" w:sz="8" w:space="0" w:color="auto"/>
              <w:left w:val="nil"/>
              <w:bottom w:val="dotDash" w:sz="8" w:space="0" w:color="auto"/>
              <w:right w:val="single" w:sz="4" w:space="0" w:color="auto"/>
            </w:tcBorders>
            <w:shd w:val="clear" w:color="000000" w:fill="00B050"/>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tl/>
              </w:rPr>
              <w:t>وحدةالقياس</w:t>
            </w:r>
          </w:p>
        </w:tc>
        <w:tc>
          <w:tcPr>
            <w:tcW w:w="2190" w:type="dxa"/>
            <w:tcBorders>
              <w:top w:val="dotDash" w:sz="8" w:space="0" w:color="auto"/>
              <w:left w:val="single" w:sz="4" w:space="0" w:color="auto"/>
              <w:bottom w:val="single" w:sz="4" w:space="0" w:color="auto"/>
              <w:right w:val="single" w:sz="4" w:space="0" w:color="auto"/>
            </w:tcBorders>
            <w:shd w:val="clear" w:color="000000" w:fill="00B050"/>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tl/>
              </w:rPr>
              <w:t>أحتياج عام 2024 لمستشفى بغداد التعليمي</w:t>
            </w:r>
          </w:p>
        </w:tc>
        <w:tc>
          <w:tcPr>
            <w:tcW w:w="1393" w:type="dxa"/>
            <w:gridSpan w:val="2"/>
            <w:tcBorders>
              <w:top w:val="dotDash" w:sz="8" w:space="0" w:color="auto"/>
              <w:left w:val="single" w:sz="4" w:space="0" w:color="auto"/>
              <w:bottom w:val="single" w:sz="4" w:space="0" w:color="auto"/>
              <w:right w:val="single" w:sz="4" w:space="0" w:color="auto"/>
            </w:tcBorders>
            <w:shd w:val="clear" w:color="000000" w:fill="00B050"/>
            <w:vAlign w:val="center"/>
          </w:tcPr>
          <w:p w:rsidR="0060587A" w:rsidRPr="0060587A" w:rsidRDefault="0060587A" w:rsidP="0060587A">
            <w:pPr>
              <w:bidi w:val="0"/>
              <w:spacing w:after="0" w:line="240" w:lineRule="auto"/>
              <w:rPr>
                <w:rFonts w:ascii="Arial" w:eastAsia="Times New Roman" w:hAnsi="Arial" w:cs="Arial"/>
                <w:sz w:val="24"/>
                <w:szCs w:val="24"/>
                <w:lang w:bidi="ar-IQ"/>
              </w:rPr>
            </w:pPr>
            <w:r w:rsidRPr="0060587A">
              <w:rPr>
                <w:rFonts w:ascii="Arial" w:eastAsia="Times New Roman" w:hAnsi="Arial" w:cs="Arial"/>
                <w:sz w:val="24"/>
                <w:szCs w:val="24"/>
                <w:lang w:bidi="ar-IQ"/>
              </w:rPr>
              <w:t>A</w:t>
            </w:r>
            <w:r w:rsidRPr="0060587A">
              <w:rPr>
                <w:rFonts w:ascii="Arial" w:eastAsia="Times New Roman" w:hAnsi="Arial" w:cs="Arial" w:hint="cs"/>
                <w:sz w:val="24"/>
                <w:szCs w:val="24"/>
                <w:rtl/>
                <w:lang w:bidi="ar-IQ"/>
              </w:rPr>
              <w:t xml:space="preserve">كلفة تخمينية </w:t>
            </w:r>
          </w:p>
        </w:tc>
      </w:tr>
      <w:tr w:rsidR="0060587A" w:rsidRPr="0060587A" w:rsidTr="0047762A">
        <w:trPr>
          <w:trHeight w:val="420"/>
        </w:trPr>
        <w:tc>
          <w:tcPr>
            <w:tcW w:w="2180" w:type="dxa"/>
            <w:tcBorders>
              <w:top w:val="nil"/>
              <w:left w:val="dotDash" w:sz="8" w:space="0" w:color="auto"/>
              <w:bottom w:val="dotDash" w:sz="8" w:space="0" w:color="auto"/>
              <w:right w:val="dotDash" w:sz="8" w:space="0" w:color="auto"/>
            </w:tcBorders>
            <w:shd w:val="clear" w:color="auto" w:fill="auto"/>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60-C00-001</w:t>
            </w:r>
          </w:p>
        </w:tc>
        <w:tc>
          <w:tcPr>
            <w:tcW w:w="2177" w:type="dxa"/>
            <w:tcBorders>
              <w:top w:val="nil"/>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methotrexate</w:t>
            </w:r>
          </w:p>
        </w:tc>
        <w:tc>
          <w:tcPr>
            <w:tcW w:w="1701" w:type="dxa"/>
            <w:tcBorders>
              <w:top w:val="nil"/>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test</w:t>
            </w:r>
          </w:p>
        </w:tc>
        <w:tc>
          <w:tcPr>
            <w:tcW w:w="2205" w:type="dxa"/>
            <w:gridSpan w:val="2"/>
            <w:tcBorders>
              <w:top w:val="nil"/>
              <w:left w:val="nil"/>
              <w:bottom w:val="double" w:sz="6" w:space="0" w:color="auto"/>
              <w:right w:val="single" w:sz="4" w:space="0" w:color="auto"/>
            </w:tcBorders>
            <w:shd w:val="clear" w:color="auto" w:fill="auto"/>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800</w:t>
            </w:r>
          </w:p>
        </w:tc>
        <w:tc>
          <w:tcPr>
            <w:tcW w:w="1378" w:type="dxa"/>
            <w:tcBorders>
              <w:top w:val="nil"/>
              <w:left w:val="single" w:sz="4" w:space="0" w:color="auto"/>
              <w:bottom w:val="double" w:sz="6" w:space="0" w:color="auto"/>
              <w:right w:val="dotDash" w:sz="8" w:space="0" w:color="auto"/>
            </w:tcBorders>
            <w:shd w:val="clear" w:color="auto" w:fill="auto"/>
            <w:vAlign w:val="center"/>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7</w:t>
            </w:r>
          </w:p>
        </w:tc>
      </w:tr>
      <w:tr w:rsidR="0060587A" w:rsidRPr="0060587A" w:rsidTr="0047762A">
        <w:trPr>
          <w:trHeight w:val="435"/>
        </w:trPr>
        <w:tc>
          <w:tcPr>
            <w:tcW w:w="2180" w:type="dxa"/>
            <w:tcBorders>
              <w:top w:val="nil"/>
              <w:left w:val="dotDash" w:sz="8" w:space="0" w:color="auto"/>
              <w:bottom w:val="dotDash" w:sz="8" w:space="0" w:color="auto"/>
              <w:right w:val="dotDash" w:sz="8" w:space="0" w:color="auto"/>
            </w:tcBorders>
            <w:shd w:val="clear" w:color="auto" w:fill="auto"/>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60-C00-002</w:t>
            </w:r>
          </w:p>
        </w:tc>
        <w:tc>
          <w:tcPr>
            <w:tcW w:w="2177" w:type="dxa"/>
            <w:tcBorders>
              <w:top w:val="nil"/>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cyclosporine</w:t>
            </w:r>
          </w:p>
        </w:tc>
        <w:tc>
          <w:tcPr>
            <w:tcW w:w="1701" w:type="dxa"/>
            <w:tcBorders>
              <w:top w:val="nil"/>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test</w:t>
            </w:r>
          </w:p>
        </w:tc>
        <w:tc>
          <w:tcPr>
            <w:tcW w:w="2205" w:type="dxa"/>
            <w:gridSpan w:val="2"/>
            <w:tcBorders>
              <w:top w:val="nil"/>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600</w:t>
            </w:r>
          </w:p>
        </w:tc>
        <w:tc>
          <w:tcPr>
            <w:tcW w:w="1378" w:type="dxa"/>
            <w:tcBorders>
              <w:top w:val="nil"/>
              <w:left w:val="single" w:sz="4" w:space="0" w:color="auto"/>
              <w:bottom w:val="double" w:sz="6" w:space="0" w:color="auto"/>
              <w:right w:val="dotDash" w:sz="8" w:space="0" w:color="auto"/>
            </w:tcBorders>
            <w:shd w:val="clear" w:color="000000" w:fill="FFFFFF"/>
            <w:vAlign w:val="center"/>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3.5</w:t>
            </w:r>
          </w:p>
        </w:tc>
      </w:tr>
      <w:tr w:rsidR="0060587A" w:rsidRPr="0060587A" w:rsidTr="0047762A">
        <w:trPr>
          <w:trHeight w:val="435"/>
        </w:trPr>
        <w:tc>
          <w:tcPr>
            <w:tcW w:w="2180" w:type="dxa"/>
            <w:tcBorders>
              <w:top w:val="nil"/>
              <w:left w:val="dotDash" w:sz="8" w:space="0" w:color="auto"/>
              <w:bottom w:val="dotDash" w:sz="8" w:space="0" w:color="auto"/>
              <w:right w:val="dotDash" w:sz="8" w:space="0" w:color="auto"/>
            </w:tcBorders>
            <w:shd w:val="clear" w:color="auto" w:fill="auto"/>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60-C00-003</w:t>
            </w:r>
          </w:p>
        </w:tc>
        <w:tc>
          <w:tcPr>
            <w:tcW w:w="2177" w:type="dxa"/>
            <w:tcBorders>
              <w:top w:val="nil"/>
              <w:left w:val="nil"/>
              <w:bottom w:val="nil"/>
              <w:right w:val="single" w:sz="4" w:space="0" w:color="auto"/>
            </w:tcBorders>
            <w:shd w:val="clear" w:color="000000" w:fill="FFFFFF"/>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tacrolimus</w:t>
            </w:r>
          </w:p>
        </w:tc>
        <w:tc>
          <w:tcPr>
            <w:tcW w:w="1701" w:type="dxa"/>
            <w:tcBorders>
              <w:top w:val="nil"/>
              <w:left w:val="nil"/>
              <w:bottom w:val="nil"/>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test</w:t>
            </w:r>
          </w:p>
        </w:tc>
        <w:tc>
          <w:tcPr>
            <w:tcW w:w="2205" w:type="dxa"/>
            <w:gridSpan w:val="2"/>
            <w:tcBorders>
              <w:top w:val="nil"/>
              <w:left w:val="nil"/>
              <w:bottom w:val="nil"/>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600</w:t>
            </w:r>
          </w:p>
        </w:tc>
        <w:tc>
          <w:tcPr>
            <w:tcW w:w="1378" w:type="dxa"/>
            <w:tcBorders>
              <w:top w:val="nil"/>
              <w:left w:val="single" w:sz="4" w:space="0" w:color="auto"/>
              <w:bottom w:val="nil"/>
              <w:right w:val="dotDash" w:sz="8" w:space="0" w:color="auto"/>
            </w:tcBorders>
            <w:shd w:val="clear" w:color="000000" w:fill="FFFFFF"/>
            <w:vAlign w:val="center"/>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5</w:t>
            </w:r>
          </w:p>
        </w:tc>
      </w:tr>
      <w:tr w:rsidR="0060587A" w:rsidRPr="0060587A" w:rsidTr="0047762A">
        <w:trPr>
          <w:trHeight w:val="435"/>
        </w:trPr>
        <w:tc>
          <w:tcPr>
            <w:tcW w:w="2180" w:type="dxa"/>
            <w:tcBorders>
              <w:top w:val="nil"/>
              <w:left w:val="dotDash" w:sz="8" w:space="0" w:color="auto"/>
              <w:bottom w:val="dotDash" w:sz="8" w:space="0" w:color="auto"/>
              <w:right w:val="dotDash" w:sz="8" w:space="0" w:color="auto"/>
            </w:tcBorders>
            <w:shd w:val="clear" w:color="auto" w:fill="auto"/>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60-C00-004</w:t>
            </w:r>
          </w:p>
        </w:tc>
        <w:tc>
          <w:tcPr>
            <w:tcW w:w="2177" w:type="dxa"/>
            <w:tcBorders>
              <w:top w:val="double" w:sz="6" w:space="0" w:color="auto"/>
              <w:left w:val="nil"/>
              <w:bottom w:val="nil"/>
              <w:right w:val="single" w:sz="4" w:space="0" w:color="auto"/>
            </w:tcBorders>
            <w:shd w:val="clear" w:color="000000" w:fill="FFFFFF"/>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carbamazepin</w:t>
            </w:r>
          </w:p>
        </w:tc>
        <w:tc>
          <w:tcPr>
            <w:tcW w:w="1701" w:type="dxa"/>
            <w:tcBorders>
              <w:top w:val="double" w:sz="6" w:space="0" w:color="auto"/>
              <w:left w:val="nil"/>
              <w:bottom w:val="nil"/>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test</w:t>
            </w:r>
          </w:p>
        </w:tc>
        <w:tc>
          <w:tcPr>
            <w:tcW w:w="2205" w:type="dxa"/>
            <w:gridSpan w:val="2"/>
            <w:tcBorders>
              <w:top w:val="double" w:sz="6" w:space="0" w:color="auto"/>
              <w:left w:val="nil"/>
              <w:bottom w:val="nil"/>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400</w:t>
            </w:r>
          </w:p>
        </w:tc>
        <w:tc>
          <w:tcPr>
            <w:tcW w:w="1378" w:type="dxa"/>
            <w:tcBorders>
              <w:top w:val="double" w:sz="6" w:space="0" w:color="auto"/>
              <w:left w:val="single" w:sz="4" w:space="0" w:color="auto"/>
              <w:bottom w:val="nil"/>
              <w:right w:val="dotDash" w:sz="8" w:space="0" w:color="auto"/>
            </w:tcBorders>
            <w:shd w:val="clear" w:color="000000" w:fill="FFFFFF"/>
            <w:vAlign w:val="center"/>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3</w:t>
            </w:r>
          </w:p>
        </w:tc>
      </w:tr>
      <w:tr w:rsidR="0060587A" w:rsidRPr="0060587A" w:rsidTr="0047762A">
        <w:trPr>
          <w:trHeight w:val="435"/>
        </w:trPr>
        <w:tc>
          <w:tcPr>
            <w:tcW w:w="2180" w:type="dxa"/>
            <w:tcBorders>
              <w:top w:val="nil"/>
              <w:left w:val="dotDash" w:sz="8" w:space="0" w:color="auto"/>
              <w:bottom w:val="dotDash" w:sz="8" w:space="0" w:color="auto"/>
              <w:right w:val="dotDash" w:sz="8" w:space="0" w:color="auto"/>
            </w:tcBorders>
            <w:shd w:val="clear" w:color="auto" w:fill="auto"/>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60-C00-005</w:t>
            </w:r>
          </w:p>
        </w:tc>
        <w:tc>
          <w:tcPr>
            <w:tcW w:w="2177" w:type="dxa"/>
            <w:tcBorders>
              <w:top w:val="double" w:sz="6" w:space="0" w:color="auto"/>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digetooxin</w:t>
            </w:r>
          </w:p>
        </w:tc>
        <w:tc>
          <w:tcPr>
            <w:tcW w:w="1701" w:type="dxa"/>
            <w:tcBorders>
              <w:top w:val="double" w:sz="6" w:space="0" w:color="auto"/>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test</w:t>
            </w:r>
          </w:p>
        </w:tc>
        <w:tc>
          <w:tcPr>
            <w:tcW w:w="2205" w:type="dxa"/>
            <w:gridSpan w:val="2"/>
            <w:tcBorders>
              <w:top w:val="double" w:sz="6" w:space="0" w:color="auto"/>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400</w:t>
            </w:r>
          </w:p>
        </w:tc>
        <w:tc>
          <w:tcPr>
            <w:tcW w:w="1378" w:type="dxa"/>
            <w:tcBorders>
              <w:top w:val="double" w:sz="6" w:space="0" w:color="auto"/>
              <w:left w:val="single" w:sz="4" w:space="0" w:color="auto"/>
              <w:bottom w:val="double" w:sz="6" w:space="0" w:color="auto"/>
              <w:right w:val="dotDash" w:sz="8" w:space="0" w:color="auto"/>
            </w:tcBorders>
            <w:shd w:val="clear" w:color="000000" w:fill="FFFFFF"/>
          </w:tcPr>
          <w:p w:rsidR="0060587A" w:rsidRPr="0060587A" w:rsidRDefault="0060587A" w:rsidP="0060587A">
            <w:pPr>
              <w:spacing w:after="0" w:line="240" w:lineRule="auto"/>
              <w:jc w:val="center"/>
              <w:rPr>
                <w:rFonts w:ascii="Times New Roman" w:eastAsia="Times New Roman" w:hAnsi="Times New Roman" w:cs="Simplified Arabic"/>
                <w:sz w:val="28"/>
                <w:szCs w:val="28"/>
              </w:rPr>
            </w:pPr>
            <w:r w:rsidRPr="0060587A">
              <w:rPr>
                <w:rFonts w:ascii="Arial" w:eastAsia="Times New Roman" w:hAnsi="Arial" w:cs="Arial"/>
                <w:sz w:val="24"/>
                <w:szCs w:val="24"/>
              </w:rPr>
              <w:t>3.5</w:t>
            </w:r>
          </w:p>
        </w:tc>
      </w:tr>
      <w:tr w:rsidR="0060587A" w:rsidRPr="0060587A" w:rsidTr="0047762A">
        <w:trPr>
          <w:trHeight w:val="420"/>
        </w:trPr>
        <w:tc>
          <w:tcPr>
            <w:tcW w:w="2180" w:type="dxa"/>
            <w:tcBorders>
              <w:top w:val="nil"/>
              <w:left w:val="dotDash" w:sz="8" w:space="0" w:color="auto"/>
              <w:bottom w:val="dotDash" w:sz="8" w:space="0" w:color="auto"/>
              <w:right w:val="dotDash" w:sz="8" w:space="0" w:color="auto"/>
            </w:tcBorders>
            <w:shd w:val="clear" w:color="auto" w:fill="auto"/>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60-C00-006</w:t>
            </w:r>
          </w:p>
        </w:tc>
        <w:tc>
          <w:tcPr>
            <w:tcW w:w="2177" w:type="dxa"/>
            <w:tcBorders>
              <w:top w:val="nil"/>
              <w:left w:val="nil"/>
              <w:bottom w:val="nil"/>
              <w:right w:val="single" w:sz="4" w:space="0" w:color="auto"/>
            </w:tcBorders>
            <w:shd w:val="clear" w:color="000000" w:fill="FFFFFF"/>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phenytoin</w:t>
            </w:r>
          </w:p>
        </w:tc>
        <w:tc>
          <w:tcPr>
            <w:tcW w:w="1701" w:type="dxa"/>
            <w:tcBorders>
              <w:top w:val="nil"/>
              <w:left w:val="nil"/>
              <w:bottom w:val="nil"/>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test</w:t>
            </w:r>
          </w:p>
        </w:tc>
        <w:tc>
          <w:tcPr>
            <w:tcW w:w="2205" w:type="dxa"/>
            <w:gridSpan w:val="2"/>
            <w:tcBorders>
              <w:top w:val="nil"/>
              <w:left w:val="nil"/>
              <w:bottom w:val="nil"/>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200</w:t>
            </w:r>
          </w:p>
        </w:tc>
        <w:tc>
          <w:tcPr>
            <w:tcW w:w="1378" w:type="dxa"/>
            <w:tcBorders>
              <w:top w:val="nil"/>
              <w:left w:val="single" w:sz="4" w:space="0" w:color="auto"/>
              <w:bottom w:val="nil"/>
              <w:right w:val="dotDash" w:sz="8" w:space="0" w:color="auto"/>
            </w:tcBorders>
            <w:shd w:val="clear" w:color="000000" w:fill="FFFFFF"/>
          </w:tcPr>
          <w:p w:rsidR="0060587A" w:rsidRPr="0060587A" w:rsidRDefault="0060587A" w:rsidP="0060587A">
            <w:pPr>
              <w:spacing w:after="0" w:line="240" w:lineRule="auto"/>
              <w:jc w:val="center"/>
              <w:rPr>
                <w:rFonts w:ascii="Times New Roman" w:eastAsia="Times New Roman" w:hAnsi="Times New Roman" w:cs="Simplified Arabic"/>
                <w:sz w:val="28"/>
                <w:szCs w:val="28"/>
              </w:rPr>
            </w:pPr>
            <w:r w:rsidRPr="0060587A">
              <w:rPr>
                <w:rFonts w:ascii="Arial" w:eastAsia="Times New Roman" w:hAnsi="Arial" w:cs="Arial"/>
                <w:sz w:val="24"/>
                <w:szCs w:val="24"/>
              </w:rPr>
              <w:t>3.5</w:t>
            </w:r>
          </w:p>
        </w:tc>
      </w:tr>
      <w:tr w:rsidR="0060587A" w:rsidRPr="0060587A" w:rsidTr="0047762A">
        <w:trPr>
          <w:trHeight w:val="435"/>
        </w:trPr>
        <w:tc>
          <w:tcPr>
            <w:tcW w:w="2180" w:type="dxa"/>
            <w:tcBorders>
              <w:top w:val="nil"/>
              <w:left w:val="dotDash" w:sz="8" w:space="0" w:color="auto"/>
              <w:bottom w:val="dotDash" w:sz="8" w:space="0" w:color="auto"/>
              <w:right w:val="dotDash" w:sz="8" w:space="0" w:color="auto"/>
            </w:tcBorders>
            <w:shd w:val="clear" w:color="auto" w:fill="auto"/>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60-C00-007</w:t>
            </w:r>
          </w:p>
        </w:tc>
        <w:tc>
          <w:tcPr>
            <w:tcW w:w="2177" w:type="dxa"/>
            <w:tcBorders>
              <w:top w:val="double" w:sz="6" w:space="0" w:color="auto"/>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theophylline</w:t>
            </w:r>
          </w:p>
        </w:tc>
        <w:tc>
          <w:tcPr>
            <w:tcW w:w="1701" w:type="dxa"/>
            <w:tcBorders>
              <w:top w:val="double" w:sz="6" w:space="0" w:color="auto"/>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test</w:t>
            </w:r>
          </w:p>
        </w:tc>
        <w:tc>
          <w:tcPr>
            <w:tcW w:w="2205" w:type="dxa"/>
            <w:gridSpan w:val="2"/>
            <w:tcBorders>
              <w:top w:val="double" w:sz="6" w:space="0" w:color="auto"/>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200</w:t>
            </w:r>
          </w:p>
        </w:tc>
        <w:tc>
          <w:tcPr>
            <w:tcW w:w="1378" w:type="dxa"/>
            <w:tcBorders>
              <w:top w:val="double" w:sz="6" w:space="0" w:color="auto"/>
              <w:left w:val="single" w:sz="4" w:space="0" w:color="auto"/>
              <w:bottom w:val="double" w:sz="6" w:space="0" w:color="auto"/>
              <w:right w:val="dotDash" w:sz="8" w:space="0" w:color="auto"/>
            </w:tcBorders>
            <w:shd w:val="clear" w:color="000000" w:fill="FFFFFF"/>
          </w:tcPr>
          <w:p w:rsidR="0060587A" w:rsidRPr="0060587A" w:rsidRDefault="0060587A" w:rsidP="0060587A">
            <w:pPr>
              <w:spacing w:after="0" w:line="240" w:lineRule="auto"/>
              <w:jc w:val="center"/>
              <w:rPr>
                <w:rFonts w:ascii="Times New Roman" w:eastAsia="Times New Roman" w:hAnsi="Times New Roman" w:cs="Simplified Arabic"/>
                <w:sz w:val="28"/>
                <w:szCs w:val="28"/>
              </w:rPr>
            </w:pPr>
            <w:r w:rsidRPr="0060587A">
              <w:rPr>
                <w:rFonts w:ascii="Arial" w:eastAsia="Times New Roman" w:hAnsi="Arial" w:cs="Arial"/>
                <w:sz w:val="24"/>
                <w:szCs w:val="24"/>
              </w:rPr>
              <w:t>3.5</w:t>
            </w:r>
          </w:p>
        </w:tc>
      </w:tr>
      <w:tr w:rsidR="0060587A" w:rsidRPr="0060587A" w:rsidTr="0047762A">
        <w:trPr>
          <w:trHeight w:val="420"/>
        </w:trPr>
        <w:tc>
          <w:tcPr>
            <w:tcW w:w="2180" w:type="dxa"/>
            <w:tcBorders>
              <w:top w:val="nil"/>
              <w:left w:val="dotDash" w:sz="8" w:space="0" w:color="auto"/>
              <w:bottom w:val="dotDash" w:sz="8" w:space="0" w:color="auto"/>
              <w:right w:val="dotDash" w:sz="8" w:space="0" w:color="auto"/>
            </w:tcBorders>
            <w:shd w:val="clear" w:color="auto" w:fill="auto"/>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60-C00-008</w:t>
            </w:r>
          </w:p>
        </w:tc>
        <w:tc>
          <w:tcPr>
            <w:tcW w:w="2177" w:type="dxa"/>
            <w:tcBorders>
              <w:top w:val="nil"/>
              <w:left w:val="nil"/>
              <w:bottom w:val="nil"/>
              <w:right w:val="single" w:sz="4" w:space="0" w:color="auto"/>
            </w:tcBorders>
            <w:shd w:val="clear" w:color="000000" w:fill="FFFFFF"/>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Valproic  acid</w:t>
            </w:r>
          </w:p>
        </w:tc>
        <w:tc>
          <w:tcPr>
            <w:tcW w:w="1701" w:type="dxa"/>
            <w:tcBorders>
              <w:top w:val="nil"/>
              <w:left w:val="nil"/>
              <w:bottom w:val="nil"/>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test</w:t>
            </w:r>
          </w:p>
        </w:tc>
        <w:tc>
          <w:tcPr>
            <w:tcW w:w="2205" w:type="dxa"/>
            <w:gridSpan w:val="2"/>
            <w:tcBorders>
              <w:top w:val="nil"/>
              <w:left w:val="nil"/>
              <w:bottom w:val="nil"/>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200</w:t>
            </w:r>
          </w:p>
        </w:tc>
        <w:tc>
          <w:tcPr>
            <w:tcW w:w="1378" w:type="dxa"/>
            <w:tcBorders>
              <w:top w:val="nil"/>
              <w:left w:val="single" w:sz="4" w:space="0" w:color="auto"/>
              <w:bottom w:val="nil"/>
              <w:right w:val="dotDash" w:sz="8" w:space="0" w:color="auto"/>
            </w:tcBorders>
            <w:shd w:val="clear" w:color="000000" w:fill="FFFFFF"/>
          </w:tcPr>
          <w:p w:rsidR="0060587A" w:rsidRPr="0060587A" w:rsidRDefault="0060587A" w:rsidP="0060587A">
            <w:pPr>
              <w:spacing w:after="0" w:line="240" w:lineRule="auto"/>
              <w:jc w:val="center"/>
              <w:rPr>
                <w:rFonts w:ascii="Times New Roman" w:eastAsia="Times New Roman" w:hAnsi="Times New Roman" w:cs="Simplified Arabic"/>
                <w:sz w:val="28"/>
                <w:szCs w:val="28"/>
              </w:rPr>
            </w:pPr>
            <w:r w:rsidRPr="0060587A">
              <w:rPr>
                <w:rFonts w:ascii="Arial" w:eastAsia="Times New Roman" w:hAnsi="Arial" w:cs="Arial"/>
                <w:sz w:val="24"/>
                <w:szCs w:val="24"/>
              </w:rPr>
              <w:t>3.5</w:t>
            </w:r>
          </w:p>
        </w:tc>
      </w:tr>
      <w:tr w:rsidR="0060587A" w:rsidRPr="0060587A" w:rsidTr="0047762A">
        <w:trPr>
          <w:trHeight w:val="435"/>
        </w:trPr>
        <w:tc>
          <w:tcPr>
            <w:tcW w:w="2180" w:type="dxa"/>
            <w:tcBorders>
              <w:top w:val="nil"/>
              <w:left w:val="dotDash" w:sz="8" w:space="0" w:color="auto"/>
              <w:bottom w:val="dotDash" w:sz="8" w:space="0" w:color="auto"/>
              <w:right w:val="dotDash" w:sz="8" w:space="0" w:color="auto"/>
            </w:tcBorders>
            <w:shd w:val="clear" w:color="auto" w:fill="auto"/>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60-C00-009</w:t>
            </w:r>
          </w:p>
        </w:tc>
        <w:tc>
          <w:tcPr>
            <w:tcW w:w="2177" w:type="dxa"/>
            <w:tcBorders>
              <w:top w:val="double" w:sz="6" w:space="0" w:color="auto"/>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vancomycin</w:t>
            </w:r>
          </w:p>
        </w:tc>
        <w:tc>
          <w:tcPr>
            <w:tcW w:w="1701" w:type="dxa"/>
            <w:tcBorders>
              <w:top w:val="double" w:sz="6" w:space="0" w:color="auto"/>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test</w:t>
            </w:r>
          </w:p>
        </w:tc>
        <w:tc>
          <w:tcPr>
            <w:tcW w:w="2205" w:type="dxa"/>
            <w:gridSpan w:val="2"/>
            <w:tcBorders>
              <w:top w:val="double" w:sz="6" w:space="0" w:color="auto"/>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400</w:t>
            </w:r>
          </w:p>
        </w:tc>
        <w:tc>
          <w:tcPr>
            <w:tcW w:w="1378" w:type="dxa"/>
            <w:tcBorders>
              <w:top w:val="double" w:sz="6" w:space="0" w:color="auto"/>
              <w:left w:val="single" w:sz="4" w:space="0" w:color="auto"/>
              <w:bottom w:val="double" w:sz="6" w:space="0" w:color="auto"/>
              <w:right w:val="dotDash" w:sz="8" w:space="0" w:color="auto"/>
            </w:tcBorders>
            <w:shd w:val="clear" w:color="000000" w:fill="FFFFFF"/>
            <w:vAlign w:val="center"/>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3.5</w:t>
            </w:r>
          </w:p>
        </w:tc>
      </w:tr>
      <w:tr w:rsidR="0060587A" w:rsidRPr="0060587A" w:rsidTr="0047762A">
        <w:trPr>
          <w:trHeight w:val="435"/>
        </w:trPr>
        <w:tc>
          <w:tcPr>
            <w:tcW w:w="2180" w:type="dxa"/>
            <w:tcBorders>
              <w:top w:val="nil"/>
              <w:left w:val="dotDash" w:sz="8" w:space="0" w:color="auto"/>
              <w:bottom w:val="dotDash" w:sz="8" w:space="0" w:color="auto"/>
              <w:right w:val="dotDash" w:sz="8" w:space="0" w:color="auto"/>
            </w:tcBorders>
            <w:shd w:val="clear" w:color="auto" w:fill="auto"/>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60-C00-010</w:t>
            </w:r>
          </w:p>
        </w:tc>
        <w:tc>
          <w:tcPr>
            <w:tcW w:w="2177" w:type="dxa"/>
            <w:tcBorders>
              <w:top w:val="nil"/>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amikacin</w:t>
            </w:r>
          </w:p>
        </w:tc>
        <w:tc>
          <w:tcPr>
            <w:tcW w:w="1701" w:type="dxa"/>
            <w:tcBorders>
              <w:top w:val="nil"/>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test</w:t>
            </w:r>
          </w:p>
        </w:tc>
        <w:tc>
          <w:tcPr>
            <w:tcW w:w="2205" w:type="dxa"/>
            <w:gridSpan w:val="2"/>
            <w:tcBorders>
              <w:top w:val="nil"/>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200</w:t>
            </w:r>
          </w:p>
        </w:tc>
        <w:tc>
          <w:tcPr>
            <w:tcW w:w="1378" w:type="dxa"/>
            <w:tcBorders>
              <w:top w:val="nil"/>
              <w:left w:val="single" w:sz="4" w:space="0" w:color="auto"/>
              <w:bottom w:val="double" w:sz="6" w:space="0" w:color="auto"/>
              <w:right w:val="dotDash" w:sz="8" w:space="0" w:color="auto"/>
            </w:tcBorders>
            <w:shd w:val="clear" w:color="000000" w:fill="FFFFFF"/>
            <w:vAlign w:val="center"/>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5</w:t>
            </w:r>
          </w:p>
        </w:tc>
      </w:tr>
      <w:tr w:rsidR="0060587A" w:rsidRPr="0060587A" w:rsidTr="0047762A">
        <w:trPr>
          <w:trHeight w:val="435"/>
        </w:trPr>
        <w:tc>
          <w:tcPr>
            <w:tcW w:w="2180" w:type="dxa"/>
            <w:tcBorders>
              <w:top w:val="nil"/>
              <w:left w:val="dotDash" w:sz="8" w:space="0" w:color="auto"/>
              <w:bottom w:val="dotDash" w:sz="8" w:space="0" w:color="auto"/>
              <w:right w:val="dotDash" w:sz="8" w:space="0" w:color="auto"/>
            </w:tcBorders>
            <w:shd w:val="clear" w:color="auto" w:fill="auto"/>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60-C00-011</w:t>
            </w:r>
          </w:p>
        </w:tc>
        <w:tc>
          <w:tcPr>
            <w:tcW w:w="2177" w:type="dxa"/>
            <w:tcBorders>
              <w:top w:val="nil"/>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gentamicin</w:t>
            </w:r>
          </w:p>
        </w:tc>
        <w:tc>
          <w:tcPr>
            <w:tcW w:w="1701" w:type="dxa"/>
            <w:tcBorders>
              <w:top w:val="nil"/>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test</w:t>
            </w:r>
          </w:p>
        </w:tc>
        <w:tc>
          <w:tcPr>
            <w:tcW w:w="2205" w:type="dxa"/>
            <w:gridSpan w:val="2"/>
            <w:tcBorders>
              <w:top w:val="nil"/>
              <w:left w:val="nil"/>
              <w:bottom w:val="double" w:sz="6" w:space="0" w:color="auto"/>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200</w:t>
            </w:r>
          </w:p>
        </w:tc>
        <w:tc>
          <w:tcPr>
            <w:tcW w:w="1378" w:type="dxa"/>
            <w:tcBorders>
              <w:top w:val="nil"/>
              <w:left w:val="single" w:sz="4" w:space="0" w:color="auto"/>
              <w:bottom w:val="double" w:sz="6" w:space="0" w:color="auto"/>
              <w:right w:val="dotDash" w:sz="8" w:space="0" w:color="auto"/>
            </w:tcBorders>
            <w:shd w:val="clear" w:color="000000" w:fill="FFFFFF"/>
          </w:tcPr>
          <w:p w:rsidR="0060587A" w:rsidRPr="0060587A" w:rsidRDefault="0060587A" w:rsidP="0060587A">
            <w:pPr>
              <w:spacing w:after="0" w:line="240" w:lineRule="auto"/>
              <w:jc w:val="center"/>
              <w:rPr>
                <w:rFonts w:ascii="Times New Roman" w:eastAsia="Times New Roman" w:hAnsi="Times New Roman" w:cs="Simplified Arabic"/>
                <w:sz w:val="28"/>
                <w:szCs w:val="28"/>
              </w:rPr>
            </w:pPr>
            <w:r w:rsidRPr="0060587A">
              <w:rPr>
                <w:rFonts w:ascii="Arial" w:eastAsia="Times New Roman" w:hAnsi="Arial" w:cs="Arial"/>
                <w:sz w:val="24"/>
                <w:szCs w:val="24"/>
              </w:rPr>
              <w:t>3.5</w:t>
            </w:r>
          </w:p>
        </w:tc>
      </w:tr>
      <w:tr w:rsidR="0060587A" w:rsidRPr="0060587A" w:rsidTr="0047762A">
        <w:trPr>
          <w:trHeight w:val="435"/>
        </w:trPr>
        <w:tc>
          <w:tcPr>
            <w:tcW w:w="2180" w:type="dxa"/>
            <w:tcBorders>
              <w:top w:val="nil"/>
              <w:left w:val="dotDash" w:sz="8" w:space="0" w:color="auto"/>
              <w:bottom w:val="dotDash" w:sz="8" w:space="0" w:color="auto"/>
              <w:right w:val="dotDash" w:sz="8" w:space="0" w:color="auto"/>
            </w:tcBorders>
            <w:shd w:val="clear" w:color="auto" w:fill="auto"/>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60-C00-012</w:t>
            </w:r>
          </w:p>
        </w:tc>
        <w:tc>
          <w:tcPr>
            <w:tcW w:w="2177" w:type="dxa"/>
            <w:tcBorders>
              <w:top w:val="nil"/>
              <w:left w:val="nil"/>
              <w:bottom w:val="dotDash" w:sz="8" w:space="0" w:color="auto"/>
              <w:right w:val="single" w:sz="4" w:space="0" w:color="auto"/>
            </w:tcBorders>
            <w:shd w:val="clear" w:color="000000" w:fill="FFFFFF"/>
            <w:vAlign w:val="center"/>
            <w:hideMark/>
          </w:tcPr>
          <w:p w:rsidR="0060587A" w:rsidRPr="0060587A" w:rsidRDefault="0060587A" w:rsidP="0060587A">
            <w:pPr>
              <w:bidi w:val="0"/>
              <w:spacing w:after="0" w:line="240" w:lineRule="auto"/>
              <w:rPr>
                <w:rFonts w:ascii="Arial" w:eastAsia="Times New Roman" w:hAnsi="Arial" w:cs="Arial"/>
                <w:sz w:val="24"/>
                <w:szCs w:val="24"/>
              </w:rPr>
            </w:pPr>
            <w:r w:rsidRPr="0060587A">
              <w:rPr>
                <w:rFonts w:ascii="Arial" w:eastAsia="Times New Roman" w:hAnsi="Arial" w:cs="Arial"/>
                <w:sz w:val="24"/>
                <w:szCs w:val="24"/>
              </w:rPr>
              <w:t>phenobarbital</w:t>
            </w:r>
          </w:p>
        </w:tc>
        <w:tc>
          <w:tcPr>
            <w:tcW w:w="1701" w:type="dxa"/>
            <w:tcBorders>
              <w:top w:val="nil"/>
              <w:left w:val="nil"/>
              <w:bottom w:val="dotDash" w:sz="8" w:space="0" w:color="auto"/>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test</w:t>
            </w:r>
          </w:p>
        </w:tc>
        <w:tc>
          <w:tcPr>
            <w:tcW w:w="2205" w:type="dxa"/>
            <w:gridSpan w:val="2"/>
            <w:tcBorders>
              <w:top w:val="nil"/>
              <w:left w:val="nil"/>
              <w:bottom w:val="dotDash" w:sz="8" w:space="0" w:color="auto"/>
              <w:right w:val="single" w:sz="4" w:space="0" w:color="auto"/>
            </w:tcBorders>
            <w:shd w:val="clear" w:color="000000" w:fill="FFFFFF"/>
            <w:vAlign w:val="center"/>
            <w:hideMark/>
          </w:tcPr>
          <w:p w:rsidR="0060587A" w:rsidRPr="0060587A" w:rsidRDefault="0060587A" w:rsidP="0060587A">
            <w:pPr>
              <w:bidi w:val="0"/>
              <w:spacing w:after="0" w:line="240" w:lineRule="auto"/>
              <w:jc w:val="center"/>
              <w:rPr>
                <w:rFonts w:ascii="Arial" w:eastAsia="Times New Roman" w:hAnsi="Arial" w:cs="Arial"/>
                <w:sz w:val="24"/>
                <w:szCs w:val="24"/>
              </w:rPr>
            </w:pPr>
            <w:r w:rsidRPr="0060587A">
              <w:rPr>
                <w:rFonts w:ascii="Arial" w:eastAsia="Times New Roman" w:hAnsi="Arial" w:cs="Arial"/>
                <w:sz w:val="24"/>
                <w:szCs w:val="24"/>
              </w:rPr>
              <w:t>200</w:t>
            </w:r>
          </w:p>
        </w:tc>
        <w:tc>
          <w:tcPr>
            <w:tcW w:w="1378" w:type="dxa"/>
            <w:tcBorders>
              <w:top w:val="nil"/>
              <w:left w:val="single" w:sz="4" w:space="0" w:color="auto"/>
              <w:bottom w:val="dotDash" w:sz="8" w:space="0" w:color="auto"/>
              <w:right w:val="dotDash" w:sz="8" w:space="0" w:color="auto"/>
            </w:tcBorders>
            <w:shd w:val="clear" w:color="000000" w:fill="FFFFFF"/>
          </w:tcPr>
          <w:p w:rsidR="0060587A" w:rsidRPr="0060587A" w:rsidRDefault="0060587A" w:rsidP="0060587A">
            <w:pPr>
              <w:spacing w:after="0" w:line="240" w:lineRule="auto"/>
              <w:jc w:val="center"/>
              <w:rPr>
                <w:rFonts w:ascii="Times New Roman" w:eastAsia="Times New Roman" w:hAnsi="Times New Roman" w:cs="Simplified Arabic"/>
                <w:sz w:val="28"/>
                <w:szCs w:val="28"/>
              </w:rPr>
            </w:pPr>
            <w:r w:rsidRPr="0060587A">
              <w:rPr>
                <w:rFonts w:ascii="Arial" w:eastAsia="Times New Roman" w:hAnsi="Arial" w:cs="Arial"/>
                <w:sz w:val="24"/>
                <w:szCs w:val="24"/>
              </w:rPr>
              <w:t>3.5</w:t>
            </w:r>
          </w:p>
        </w:tc>
      </w:tr>
    </w:tbl>
    <w:p w:rsidR="00184F75" w:rsidRPr="00A10C3F" w:rsidRDefault="00184F75" w:rsidP="000206A3">
      <w:pPr>
        <w:shd w:val="clear" w:color="auto" w:fill="FFFFFF"/>
        <w:suppressAutoHyphens/>
        <w:spacing w:after="480"/>
        <w:jc w:val="center"/>
        <w:rPr>
          <w:rFonts w:hint="cs"/>
          <w:i/>
          <w:szCs w:val="24"/>
          <w:u w:val="single"/>
          <w:rtl/>
          <w:lang w:bidi="ar-IQ"/>
        </w:rPr>
      </w:pPr>
    </w:p>
    <w:p w:rsidR="00184F75" w:rsidRDefault="00184F75" w:rsidP="00731240">
      <w:pPr>
        <w:shd w:val="clear" w:color="auto" w:fill="FFFFFF"/>
        <w:suppressAutoHyphens/>
        <w:spacing w:after="480"/>
        <w:ind w:left="720"/>
        <w:jc w:val="center"/>
        <w:rPr>
          <w:i/>
          <w:szCs w:val="24"/>
          <w:u w:val="single"/>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lastRenderedPageBreak/>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بالتوضيبباللغة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hint="cs"/>
                <w:i/>
                <w:spacing w:val="-2"/>
                <w:sz w:val="20"/>
                <w:szCs w:val="24"/>
                <w:rtl/>
                <w:lang w:val="en-GB" w:eastAsia="en-GB" w:bidi="ar-IQ"/>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 غيرمسجلالملكية</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hint="cs"/>
                <w:sz w:val="20"/>
                <w:szCs w:val="20"/>
                <w:rtl/>
                <w:lang w:val="en-GB" w:eastAsia="en-GB" w:bidi="ar-IQ"/>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w:t>
            </w:r>
            <w:r w:rsidRPr="00AD260D">
              <w:rPr>
                <w:rFonts w:ascii="Times New Roman" w:eastAsia="Malgun Gothic" w:hAnsi="Times New Roman" w:cs="Times New Roman"/>
                <w:sz w:val="24"/>
                <w:szCs w:val="24"/>
                <w:lang w:eastAsia="en-GB"/>
              </w:rPr>
              <w:lastRenderedPageBreak/>
              <w:t xml:space="preserve">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وآلياتمراقبةالجودة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tblPr>
      <w:tblGrid>
        <w:gridCol w:w="5760"/>
        <w:gridCol w:w="3060"/>
      </w:tblGrid>
      <w:tr w:rsidR="00184F75" w:rsidTr="00A07E0E">
        <w:tc>
          <w:tcPr>
            <w:tcW w:w="5760" w:type="dxa"/>
            <w:hideMark/>
          </w:tcPr>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Pr>
            </w:pPr>
          </w:p>
        </w:tc>
        <w:tc>
          <w:tcPr>
            <w:tcW w:w="3060" w:type="dxa"/>
          </w:tcPr>
          <w:p w:rsidR="00184F75" w:rsidRDefault="00184F75" w:rsidP="00A07E0E">
            <w:pPr>
              <w:shd w:val="clear" w:color="auto" w:fill="FFFFFF"/>
              <w:ind w:left="1422"/>
              <w:jc w:val="both"/>
              <w:rPr>
                <w:szCs w:val="24"/>
              </w:rPr>
            </w:pPr>
          </w:p>
        </w:tc>
      </w:tr>
    </w:tbl>
    <w:p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rsidR="00184F75" w:rsidRPr="009E7912" w:rsidRDefault="00184F75" w:rsidP="00184F75">
      <w:pPr>
        <w:shd w:val="clear" w:color="auto" w:fill="FFFFFF"/>
      </w:pPr>
      <w:r w:rsidRPr="009E7912">
        <w:br w:type="page"/>
      </w:r>
    </w:p>
    <w:p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rsidR="00184F75" w:rsidRPr="009E7912" w:rsidRDefault="00184F75" w:rsidP="00184F75">
      <w:pPr>
        <w:shd w:val="clear" w:color="auto" w:fill="FFFFFF"/>
        <w:rPr>
          <w:lang w:bidi="ar-IQ"/>
        </w:rPr>
      </w:pPr>
    </w:p>
    <w:p w:rsidR="00184F75" w:rsidRPr="009E7912" w:rsidRDefault="00B95FCC" w:rsidP="00184F75">
      <w:pPr>
        <w:pStyle w:val="TOC2"/>
        <w:shd w:val="clear" w:color="auto" w:fill="FFFFFF"/>
        <w:tabs>
          <w:tab w:val="left" w:pos="1200"/>
        </w:tabs>
        <w:bidi/>
        <w:rPr>
          <w:rFonts w:ascii="Calibri" w:hAnsi="Calibri" w:cs="Arial"/>
          <w:noProof/>
          <w:sz w:val="22"/>
          <w:szCs w:val="22"/>
          <w:lang w:val="en-US" w:eastAsia="en-US"/>
        </w:rPr>
      </w:pPr>
      <w:r w:rsidRPr="00B95FCC">
        <w:rPr>
          <w:noProof/>
        </w:rPr>
        <w:fldChar w:fldCharType="begin"/>
      </w:r>
      <w:r w:rsidR="00184F75" w:rsidRPr="009E7912">
        <w:rPr>
          <w:noProof/>
        </w:rPr>
        <w:instrText xml:space="preserve"> TOC \t "Head 4.2,2" </w:instrText>
      </w:r>
      <w:r w:rsidRPr="00B95FCC">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B95FCC" w:rsidRPr="009E7912">
        <w:rPr>
          <w:noProof/>
        </w:rPr>
        <w:fldChar w:fldCharType="begin"/>
      </w:r>
      <w:r w:rsidRPr="009E7912">
        <w:rPr>
          <w:noProof/>
        </w:rPr>
        <w:instrText xml:space="preserve"> PAGEREF _Toc334909362 \h </w:instrText>
      </w:r>
      <w:r w:rsidR="00B95FCC" w:rsidRPr="009E7912">
        <w:rPr>
          <w:noProof/>
        </w:rPr>
      </w:r>
      <w:r w:rsidR="00B95FCC" w:rsidRPr="009E7912">
        <w:rPr>
          <w:noProof/>
        </w:rPr>
        <w:fldChar w:fldCharType="separate"/>
      </w:r>
      <w:r w:rsidR="002C6266">
        <w:rPr>
          <w:noProof/>
          <w:rtl/>
        </w:rPr>
        <w:t>65</w:t>
      </w:r>
      <w:r w:rsidR="00B95FCC"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B95FCC" w:rsidRPr="009E7912">
        <w:rPr>
          <w:noProof/>
        </w:rPr>
        <w:fldChar w:fldCharType="begin"/>
      </w:r>
      <w:r w:rsidRPr="009E7912">
        <w:rPr>
          <w:noProof/>
        </w:rPr>
        <w:instrText xml:space="preserve"> PAGEREF _Toc334909363 \h </w:instrText>
      </w:r>
      <w:r w:rsidR="00B95FCC" w:rsidRPr="009E7912">
        <w:rPr>
          <w:noProof/>
        </w:rPr>
      </w:r>
      <w:r w:rsidR="00B95FCC" w:rsidRPr="009E7912">
        <w:rPr>
          <w:noProof/>
        </w:rPr>
        <w:fldChar w:fldCharType="separate"/>
      </w:r>
      <w:r w:rsidR="002C6266">
        <w:rPr>
          <w:noProof/>
          <w:rtl/>
        </w:rPr>
        <w:t>65</w:t>
      </w:r>
      <w:r w:rsidR="00B95FCC"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B95FCC" w:rsidRPr="009E7912">
        <w:rPr>
          <w:noProof/>
        </w:rPr>
        <w:fldChar w:fldCharType="begin"/>
      </w:r>
      <w:r w:rsidRPr="009E7912">
        <w:rPr>
          <w:noProof/>
        </w:rPr>
        <w:instrText xml:space="preserve"> PAGEREF _Toc334909364 \h </w:instrText>
      </w:r>
      <w:r w:rsidR="00B95FCC" w:rsidRPr="009E7912">
        <w:rPr>
          <w:noProof/>
        </w:rPr>
      </w:r>
      <w:r w:rsidR="00B95FCC" w:rsidRPr="009E7912">
        <w:rPr>
          <w:noProof/>
        </w:rPr>
        <w:fldChar w:fldCharType="separate"/>
      </w:r>
      <w:r w:rsidR="002C6266">
        <w:rPr>
          <w:noProof/>
          <w:rtl/>
        </w:rPr>
        <w:t>65</w:t>
      </w:r>
      <w:r w:rsidR="00B95FCC"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B95FCC" w:rsidRPr="009E7912">
        <w:rPr>
          <w:noProof/>
        </w:rPr>
        <w:fldChar w:fldCharType="begin"/>
      </w:r>
      <w:r w:rsidRPr="009E7912">
        <w:rPr>
          <w:noProof/>
        </w:rPr>
        <w:instrText xml:space="preserve"> PAGEREF _Toc334909365 \h </w:instrText>
      </w:r>
      <w:r w:rsidR="00B95FCC" w:rsidRPr="009E7912">
        <w:rPr>
          <w:noProof/>
        </w:rPr>
      </w:r>
      <w:r w:rsidR="00B95FCC" w:rsidRPr="009E7912">
        <w:rPr>
          <w:noProof/>
        </w:rPr>
        <w:fldChar w:fldCharType="separate"/>
      </w:r>
      <w:r w:rsidR="002C6266">
        <w:rPr>
          <w:noProof/>
          <w:rtl/>
        </w:rPr>
        <w:t>66</w:t>
      </w:r>
      <w:r w:rsidR="00B95FCC"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B95FCC" w:rsidRPr="009E7912">
        <w:rPr>
          <w:noProof/>
        </w:rPr>
        <w:fldChar w:fldCharType="begin"/>
      </w:r>
      <w:r w:rsidRPr="009E7912">
        <w:rPr>
          <w:noProof/>
        </w:rPr>
        <w:instrText xml:space="preserve"> PAGEREF _Toc334909366 \h </w:instrText>
      </w:r>
      <w:r w:rsidR="00B95FCC" w:rsidRPr="009E7912">
        <w:rPr>
          <w:noProof/>
        </w:rPr>
      </w:r>
      <w:r w:rsidR="00B95FCC" w:rsidRPr="009E7912">
        <w:rPr>
          <w:noProof/>
        </w:rPr>
        <w:fldChar w:fldCharType="separate"/>
      </w:r>
      <w:r w:rsidR="002C6266">
        <w:rPr>
          <w:noProof/>
          <w:rtl/>
        </w:rPr>
        <w:t>66</w:t>
      </w:r>
      <w:r w:rsidR="00B95FCC"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B95FCC" w:rsidRPr="009E7912">
        <w:rPr>
          <w:noProof/>
        </w:rPr>
        <w:fldChar w:fldCharType="begin"/>
      </w:r>
      <w:r w:rsidRPr="009E7912">
        <w:rPr>
          <w:noProof/>
        </w:rPr>
        <w:instrText xml:space="preserve"> PAGEREF _Toc334909367 \h </w:instrText>
      </w:r>
      <w:r w:rsidR="00B95FCC" w:rsidRPr="009E7912">
        <w:rPr>
          <w:noProof/>
        </w:rPr>
      </w:r>
      <w:r w:rsidR="00B95FCC" w:rsidRPr="009E7912">
        <w:rPr>
          <w:noProof/>
        </w:rPr>
        <w:fldChar w:fldCharType="separate"/>
      </w:r>
      <w:r w:rsidR="002C6266">
        <w:rPr>
          <w:noProof/>
          <w:rtl/>
        </w:rPr>
        <w:t>66</w:t>
      </w:r>
      <w:r w:rsidR="00B95FCC"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B95FCC" w:rsidRPr="009E7912">
        <w:rPr>
          <w:noProof/>
        </w:rPr>
        <w:fldChar w:fldCharType="begin"/>
      </w:r>
      <w:r w:rsidRPr="009E7912">
        <w:rPr>
          <w:noProof/>
        </w:rPr>
        <w:instrText xml:space="preserve"> PAGEREF _Toc334909368 \h </w:instrText>
      </w:r>
      <w:r w:rsidR="00B95FCC" w:rsidRPr="009E7912">
        <w:rPr>
          <w:noProof/>
        </w:rPr>
      </w:r>
      <w:r w:rsidR="00B95FCC" w:rsidRPr="009E7912">
        <w:rPr>
          <w:noProof/>
        </w:rPr>
        <w:fldChar w:fldCharType="separate"/>
      </w:r>
      <w:r w:rsidR="002C6266">
        <w:rPr>
          <w:noProof/>
          <w:rtl/>
        </w:rPr>
        <w:t>66</w:t>
      </w:r>
      <w:r w:rsidR="00B95FCC"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B95FCC" w:rsidRPr="009E7912">
        <w:rPr>
          <w:noProof/>
        </w:rPr>
        <w:fldChar w:fldCharType="begin"/>
      </w:r>
      <w:r w:rsidRPr="009E7912">
        <w:rPr>
          <w:noProof/>
        </w:rPr>
        <w:instrText xml:space="preserve"> PAGEREF _Toc334909369 \h </w:instrText>
      </w:r>
      <w:r w:rsidR="00B95FCC" w:rsidRPr="009E7912">
        <w:rPr>
          <w:noProof/>
        </w:rPr>
      </w:r>
      <w:r w:rsidR="00B95FCC" w:rsidRPr="009E7912">
        <w:rPr>
          <w:noProof/>
        </w:rPr>
        <w:fldChar w:fldCharType="separate"/>
      </w:r>
      <w:r w:rsidR="002C6266">
        <w:rPr>
          <w:noProof/>
          <w:rtl/>
        </w:rPr>
        <w:t>67</w:t>
      </w:r>
      <w:r w:rsidR="00B95FCC"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B95FCC" w:rsidRPr="009E7912">
        <w:rPr>
          <w:noProof/>
        </w:rPr>
        <w:fldChar w:fldCharType="begin"/>
      </w:r>
      <w:r w:rsidRPr="009E7912">
        <w:rPr>
          <w:noProof/>
        </w:rPr>
        <w:instrText xml:space="preserve"> PAGEREF _Toc334909370 \h </w:instrText>
      </w:r>
      <w:r w:rsidR="00B95FCC" w:rsidRPr="009E7912">
        <w:rPr>
          <w:noProof/>
        </w:rPr>
      </w:r>
      <w:r w:rsidR="00B95FCC" w:rsidRPr="009E7912">
        <w:rPr>
          <w:noProof/>
        </w:rPr>
        <w:fldChar w:fldCharType="separate"/>
      </w:r>
      <w:r w:rsidR="002C6266">
        <w:rPr>
          <w:noProof/>
          <w:rtl/>
        </w:rPr>
        <w:t>67</w:t>
      </w:r>
      <w:r w:rsidR="00B95FCC"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B95FCC" w:rsidRPr="009E7912">
        <w:rPr>
          <w:noProof/>
        </w:rPr>
        <w:fldChar w:fldCharType="begin"/>
      </w:r>
      <w:r w:rsidRPr="009E7912">
        <w:rPr>
          <w:noProof/>
        </w:rPr>
        <w:instrText xml:space="preserve"> PAGEREF _Toc334909371 \h </w:instrText>
      </w:r>
      <w:r w:rsidR="00B95FCC" w:rsidRPr="009E7912">
        <w:rPr>
          <w:noProof/>
        </w:rPr>
      </w:r>
      <w:r w:rsidR="00B95FCC" w:rsidRPr="009E7912">
        <w:rPr>
          <w:noProof/>
        </w:rPr>
        <w:fldChar w:fldCharType="separate"/>
      </w:r>
      <w:r w:rsidR="002C6266">
        <w:rPr>
          <w:noProof/>
          <w:rtl/>
        </w:rPr>
        <w:t>68</w:t>
      </w:r>
      <w:r w:rsidR="00B95FCC"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B95FCC" w:rsidRPr="009E7912">
        <w:rPr>
          <w:noProof/>
        </w:rPr>
        <w:fldChar w:fldCharType="begin"/>
      </w:r>
      <w:r w:rsidRPr="009E7912">
        <w:rPr>
          <w:noProof/>
        </w:rPr>
        <w:instrText xml:space="preserve"> PAGEREF _Toc334909372 \h </w:instrText>
      </w:r>
      <w:r w:rsidR="00B95FCC" w:rsidRPr="009E7912">
        <w:rPr>
          <w:noProof/>
        </w:rPr>
      </w:r>
      <w:r w:rsidR="00B95FCC" w:rsidRPr="009E7912">
        <w:rPr>
          <w:noProof/>
        </w:rPr>
        <w:fldChar w:fldCharType="separate"/>
      </w:r>
      <w:r w:rsidR="002C6266">
        <w:rPr>
          <w:noProof/>
          <w:rtl/>
        </w:rPr>
        <w:t>70</w:t>
      </w:r>
      <w:r w:rsidR="00B95FCC"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B95FCC" w:rsidRPr="009E7912">
        <w:rPr>
          <w:noProof/>
        </w:rPr>
        <w:fldChar w:fldCharType="begin"/>
      </w:r>
      <w:r w:rsidRPr="009E7912">
        <w:rPr>
          <w:noProof/>
        </w:rPr>
        <w:instrText xml:space="preserve"> PAGEREF _Toc334909373 \h </w:instrText>
      </w:r>
      <w:r w:rsidR="00B95FCC" w:rsidRPr="009E7912">
        <w:rPr>
          <w:noProof/>
        </w:rPr>
      </w:r>
      <w:r w:rsidR="00B95FCC" w:rsidRPr="009E7912">
        <w:rPr>
          <w:noProof/>
        </w:rPr>
        <w:fldChar w:fldCharType="separate"/>
      </w:r>
      <w:r w:rsidR="002C6266">
        <w:rPr>
          <w:noProof/>
          <w:rtl/>
        </w:rPr>
        <w:t>70</w:t>
      </w:r>
      <w:r w:rsidR="00B95FCC"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B95FCC" w:rsidRPr="009E7912">
        <w:rPr>
          <w:noProof/>
        </w:rPr>
        <w:fldChar w:fldCharType="begin"/>
      </w:r>
      <w:r w:rsidRPr="009E7912">
        <w:rPr>
          <w:noProof/>
        </w:rPr>
        <w:instrText xml:space="preserve"> PAGEREF _Toc334909374 \h </w:instrText>
      </w:r>
      <w:r w:rsidR="00B95FCC" w:rsidRPr="009E7912">
        <w:rPr>
          <w:noProof/>
        </w:rPr>
      </w:r>
      <w:r w:rsidR="00B95FCC" w:rsidRPr="009E7912">
        <w:rPr>
          <w:noProof/>
        </w:rPr>
        <w:fldChar w:fldCharType="separate"/>
      </w:r>
      <w:r w:rsidR="002C6266">
        <w:rPr>
          <w:b/>
          <w:bCs/>
          <w:noProof/>
          <w:lang w:val="en-US"/>
        </w:rPr>
        <w:t>Error! Bookmark not defined.</w:t>
      </w:r>
      <w:r w:rsidR="00B95FCC"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B95FCC" w:rsidRPr="009E7912">
        <w:rPr>
          <w:noProof/>
        </w:rPr>
        <w:fldChar w:fldCharType="begin"/>
      </w:r>
      <w:r w:rsidRPr="009E7912">
        <w:rPr>
          <w:noProof/>
        </w:rPr>
        <w:instrText xml:space="preserve"> PAGEREF _Toc334909375 \h </w:instrText>
      </w:r>
      <w:r w:rsidR="00B95FCC" w:rsidRPr="009E7912">
        <w:rPr>
          <w:noProof/>
        </w:rPr>
      </w:r>
      <w:r w:rsidR="00B95FCC" w:rsidRPr="009E7912">
        <w:rPr>
          <w:noProof/>
        </w:rPr>
        <w:fldChar w:fldCharType="separate"/>
      </w:r>
      <w:r w:rsidR="002C6266">
        <w:rPr>
          <w:b/>
          <w:bCs/>
          <w:noProof/>
          <w:lang w:val="en-US"/>
        </w:rPr>
        <w:t>Error! Bookmark not defined.</w:t>
      </w:r>
      <w:r w:rsidR="00B95FCC"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B95FCC" w:rsidRPr="009E7912">
        <w:rPr>
          <w:noProof/>
        </w:rPr>
        <w:fldChar w:fldCharType="begin"/>
      </w:r>
      <w:r w:rsidRPr="009E7912">
        <w:rPr>
          <w:noProof/>
        </w:rPr>
        <w:instrText xml:space="preserve"> PAGEREF _Toc334909376 \h </w:instrText>
      </w:r>
      <w:r w:rsidR="00B95FCC" w:rsidRPr="009E7912">
        <w:rPr>
          <w:noProof/>
        </w:rPr>
      </w:r>
      <w:r w:rsidR="00B95FCC" w:rsidRPr="009E7912">
        <w:rPr>
          <w:noProof/>
        </w:rPr>
        <w:fldChar w:fldCharType="separate"/>
      </w:r>
      <w:r w:rsidR="002C6266">
        <w:rPr>
          <w:noProof/>
          <w:rtl/>
        </w:rPr>
        <w:t>70</w:t>
      </w:r>
      <w:r w:rsidR="00B95FCC"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B95FCC" w:rsidRPr="009E7912">
        <w:rPr>
          <w:noProof/>
        </w:rPr>
        <w:fldChar w:fldCharType="begin"/>
      </w:r>
      <w:r w:rsidRPr="009E7912">
        <w:rPr>
          <w:noProof/>
        </w:rPr>
        <w:instrText xml:space="preserve"> PAGEREF _Toc334909377 \h </w:instrText>
      </w:r>
      <w:r w:rsidR="00B95FCC" w:rsidRPr="009E7912">
        <w:rPr>
          <w:noProof/>
        </w:rPr>
      </w:r>
      <w:r w:rsidR="00B95FCC" w:rsidRPr="009E7912">
        <w:rPr>
          <w:noProof/>
        </w:rPr>
        <w:fldChar w:fldCharType="separate"/>
      </w:r>
      <w:r w:rsidR="002C6266">
        <w:rPr>
          <w:noProof/>
          <w:rtl/>
        </w:rPr>
        <w:t>72</w:t>
      </w:r>
      <w:r w:rsidR="00B95FCC"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B95FCC" w:rsidRPr="009E7912">
        <w:rPr>
          <w:noProof/>
        </w:rPr>
        <w:fldChar w:fldCharType="begin"/>
      </w:r>
      <w:r w:rsidRPr="009E7912">
        <w:rPr>
          <w:noProof/>
        </w:rPr>
        <w:instrText xml:space="preserve"> PAGEREF _Toc334909378 \h </w:instrText>
      </w:r>
      <w:r w:rsidR="00B95FCC" w:rsidRPr="009E7912">
        <w:rPr>
          <w:noProof/>
        </w:rPr>
      </w:r>
      <w:r w:rsidR="00B95FCC" w:rsidRPr="009E7912">
        <w:rPr>
          <w:noProof/>
        </w:rPr>
        <w:fldChar w:fldCharType="separate"/>
      </w:r>
      <w:r w:rsidR="002C6266">
        <w:rPr>
          <w:noProof/>
          <w:rtl/>
        </w:rPr>
        <w:t>72</w:t>
      </w:r>
      <w:r w:rsidR="00B95FCC"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B95FCC" w:rsidRPr="009E7912">
        <w:rPr>
          <w:noProof/>
        </w:rPr>
        <w:fldChar w:fldCharType="begin"/>
      </w:r>
      <w:r w:rsidRPr="009E7912">
        <w:rPr>
          <w:noProof/>
        </w:rPr>
        <w:instrText xml:space="preserve"> PAGEREF _Toc334909379 \h </w:instrText>
      </w:r>
      <w:r w:rsidR="00B95FCC" w:rsidRPr="009E7912">
        <w:rPr>
          <w:noProof/>
        </w:rPr>
      </w:r>
      <w:r w:rsidR="00B95FCC" w:rsidRPr="009E7912">
        <w:rPr>
          <w:noProof/>
        </w:rPr>
        <w:fldChar w:fldCharType="separate"/>
      </w:r>
      <w:r w:rsidR="002C6266">
        <w:rPr>
          <w:noProof/>
          <w:rtl/>
        </w:rPr>
        <w:t>72</w:t>
      </w:r>
      <w:r w:rsidR="00B95FCC"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B95FCC" w:rsidRPr="009E7912">
        <w:rPr>
          <w:noProof/>
        </w:rPr>
        <w:fldChar w:fldCharType="begin"/>
      </w:r>
      <w:r w:rsidRPr="009E7912">
        <w:rPr>
          <w:noProof/>
        </w:rPr>
        <w:instrText xml:space="preserve"> PAGEREF _Toc334909380 \h </w:instrText>
      </w:r>
      <w:r w:rsidR="00B95FCC" w:rsidRPr="009E7912">
        <w:rPr>
          <w:noProof/>
        </w:rPr>
      </w:r>
      <w:r w:rsidR="00B95FCC" w:rsidRPr="009E7912">
        <w:rPr>
          <w:noProof/>
        </w:rPr>
        <w:fldChar w:fldCharType="separate"/>
      </w:r>
      <w:r w:rsidR="002C6266">
        <w:rPr>
          <w:noProof/>
          <w:rtl/>
        </w:rPr>
        <w:t>72</w:t>
      </w:r>
      <w:r w:rsidR="00B95FCC"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B95FCC" w:rsidRPr="009E7912">
        <w:rPr>
          <w:noProof/>
        </w:rPr>
        <w:fldChar w:fldCharType="begin"/>
      </w:r>
      <w:r w:rsidRPr="009E7912">
        <w:rPr>
          <w:noProof/>
        </w:rPr>
        <w:instrText xml:space="preserve"> PAGEREF _Toc334909381 \h </w:instrText>
      </w:r>
      <w:r w:rsidR="00B95FCC" w:rsidRPr="009E7912">
        <w:rPr>
          <w:noProof/>
        </w:rPr>
      </w:r>
      <w:r w:rsidR="00B95FCC" w:rsidRPr="009E7912">
        <w:rPr>
          <w:noProof/>
        </w:rPr>
        <w:fldChar w:fldCharType="separate"/>
      </w:r>
      <w:r w:rsidR="002C6266">
        <w:rPr>
          <w:noProof/>
          <w:rtl/>
        </w:rPr>
        <w:t>73</w:t>
      </w:r>
      <w:r w:rsidR="00B95FCC"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B95FCC" w:rsidRPr="009E7912">
        <w:rPr>
          <w:noProof/>
        </w:rPr>
        <w:fldChar w:fldCharType="begin"/>
      </w:r>
      <w:r w:rsidRPr="009E7912">
        <w:rPr>
          <w:noProof/>
        </w:rPr>
        <w:instrText xml:space="preserve"> PAGEREF _Toc334909382 \h </w:instrText>
      </w:r>
      <w:r w:rsidR="00B95FCC" w:rsidRPr="009E7912">
        <w:rPr>
          <w:noProof/>
        </w:rPr>
      </w:r>
      <w:r w:rsidR="00B95FCC" w:rsidRPr="009E7912">
        <w:rPr>
          <w:noProof/>
        </w:rPr>
        <w:fldChar w:fldCharType="separate"/>
      </w:r>
      <w:r w:rsidR="002C6266">
        <w:rPr>
          <w:noProof/>
          <w:rtl/>
        </w:rPr>
        <w:t>73</w:t>
      </w:r>
      <w:r w:rsidR="00B95FCC"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B95FCC" w:rsidRPr="009E7912">
        <w:rPr>
          <w:noProof/>
        </w:rPr>
        <w:fldChar w:fldCharType="begin"/>
      </w:r>
      <w:r w:rsidRPr="009E7912">
        <w:rPr>
          <w:noProof/>
        </w:rPr>
        <w:instrText xml:space="preserve"> PAGEREF _Toc334909383 \h </w:instrText>
      </w:r>
      <w:r w:rsidR="00B95FCC" w:rsidRPr="009E7912">
        <w:rPr>
          <w:noProof/>
        </w:rPr>
      </w:r>
      <w:r w:rsidR="00B95FCC" w:rsidRPr="009E7912">
        <w:rPr>
          <w:noProof/>
        </w:rPr>
        <w:fldChar w:fldCharType="separate"/>
      </w:r>
      <w:r w:rsidR="002C6266">
        <w:rPr>
          <w:noProof/>
          <w:rtl/>
        </w:rPr>
        <w:t>73</w:t>
      </w:r>
      <w:r w:rsidR="00B95FCC"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B95FCC" w:rsidRPr="009E7912">
        <w:rPr>
          <w:noProof/>
        </w:rPr>
        <w:fldChar w:fldCharType="begin"/>
      </w:r>
      <w:r w:rsidRPr="009E7912">
        <w:rPr>
          <w:noProof/>
        </w:rPr>
        <w:instrText xml:space="preserve"> PAGEREF _Toc334909384 \h </w:instrText>
      </w:r>
      <w:r w:rsidR="00B95FCC" w:rsidRPr="009E7912">
        <w:rPr>
          <w:noProof/>
        </w:rPr>
      </w:r>
      <w:r w:rsidR="00B95FCC" w:rsidRPr="009E7912">
        <w:rPr>
          <w:noProof/>
        </w:rPr>
        <w:fldChar w:fldCharType="separate"/>
      </w:r>
      <w:r w:rsidR="002C6266">
        <w:rPr>
          <w:noProof/>
          <w:rtl/>
        </w:rPr>
        <w:t>75</w:t>
      </w:r>
      <w:r w:rsidR="00B95FCC"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B95FCC" w:rsidRPr="009E7912">
        <w:rPr>
          <w:noProof/>
        </w:rPr>
        <w:fldChar w:fldCharType="begin"/>
      </w:r>
      <w:r w:rsidRPr="009E7912">
        <w:rPr>
          <w:noProof/>
        </w:rPr>
        <w:instrText xml:space="preserve"> PAGEREF _Toc334909385 \h </w:instrText>
      </w:r>
      <w:r w:rsidR="00B95FCC" w:rsidRPr="009E7912">
        <w:rPr>
          <w:noProof/>
        </w:rPr>
      </w:r>
      <w:r w:rsidR="00B95FCC" w:rsidRPr="009E7912">
        <w:rPr>
          <w:noProof/>
        </w:rPr>
        <w:fldChar w:fldCharType="separate"/>
      </w:r>
      <w:r w:rsidR="002C6266">
        <w:rPr>
          <w:b/>
          <w:bCs/>
          <w:noProof/>
          <w:lang w:val="en-US"/>
        </w:rPr>
        <w:t>Error! Bookmark not defined.</w:t>
      </w:r>
      <w:r w:rsidR="00B95FCC"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B95FCC" w:rsidRPr="009E7912">
        <w:rPr>
          <w:noProof/>
        </w:rPr>
        <w:fldChar w:fldCharType="begin"/>
      </w:r>
      <w:r w:rsidRPr="009E7912">
        <w:rPr>
          <w:noProof/>
        </w:rPr>
        <w:instrText xml:space="preserve"> PAGEREF _Toc334909386 \h </w:instrText>
      </w:r>
      <w:r w:rsidR="00B95FCC" w:rsidRPr="009E7912">
        <w:rPr>
          <w:noProof/>
        </w:rPr>
      </w:r>
      <w:r w:rsidR="00B95FCC" w:rsidRPr="009E7912">
        <w:rPr>
          <w:noProof/>
        </w:rPr>
        <w:fldChar w:fldCharType="separate"/>
      </w:r>
      <w:r w:rsidR="002C6266">
        <w:rPr>
          <w:noProof/>
          <w:rtl/>
        </w:rPr>
        <w:t>75</w:t>
      </w:r>
      <w:r w:rsidR="00B95FCC"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B95FCC" w:rsidRPr="009E7912">
        <w:rPr>
          <w:noProof/>
        </w:rPr>
        <w:fldChar w:fldCharType="begin"/>
      </w:r>
      <w:r w:rsidRPr="009E7912">
        <w:rPr>
          <w:noProof/>
        </w:rPr>
        <w:instrText xml:space="preserve"> PAGEREF _Toc334909387 \h </w:instrText>
      </w:r>
      <w:r w:rsidR="00B95FCC" w:rsidRPr="009E7912">
        <w:rPr>
          <w:noProof/>
        </w:rPr>
      </w:r>
      <w:r w:rsidR="00B95FCC" w:rsidRPr="009E7912">
        <w:rPr>
          <w:noProof/>
        </w:rPr>
        <w:fldChar w:fldCharType="separate"/>
      </w:r>
      <w:r w:rsidR="002C6266">
        <w:rPr>
          <w:noProof/>
          <w:rtl/>
        </w:rPr>
        <w:t>75</w:t>
      </w:r>
      <w:r w:rsidR="00B95FCC"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B95FCC" w:rsidRPr="009E7912">
        <w:rPr>
          <w:noProof/>
        </w:rPr>
        <w:fldChar w:fldCharType="begin"/>
      </w:r>
      <w:r w:rsidRPr="009E7912">
        <w:rPr>
          <w:noProof/>
        </w:rPr>
        <w:instrText xml:space="preserve"> PAGEREF _Toc334909388 \h </w:instrText>
      </w:r>
      <w:r w:rsidR="00B95FCC" w:rsidRPr="009E7912">
        <w:rPr>
          <w:noProof/>
        </w:rPr>
      </w:r>
      <w:r w:rsidR="00B95FCC" w:rsidRPr="009E7912">
        <w:rPr>
          <w:noProof/>
        </w:rPr>
        <w:fldChar w:fldCharType="separate"/>
      </w:r>
      <w:r w:rsidR="002C6266">
        <w:rPr>
          <w:noProof/>
          <w:rtl/>
        </w:rPr>
        <w:t>76</w:t>
      </w:r>
      <w:r w:rsidR="00B95FCC"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B95FCC" w:rsidRPr="009E7912">
        <w:rPr>
          <w:noProof/>
        </w:rPr>
        <w:fldChar w:fldCharType="begin"/>
      </w:r>
      <w:r w:rsidRPr="009E7912">
        <w:rPr>
          <w:noProof/>
        </w:rPr>
        <w:instrText xml:space="preserve"> PAGEREF _Toc334909389 \h </w:instrText>
      </w:r>
      <w:r w:rsidR="00B95FCC" w:rsidRPr="009E7912">
        <w:rPr>
          <w:noProof/>
        </w:rPr>
      </w:r>
      <w:r w:rsidR="00B95FCC" w:rsidRPr="009E7912">
        <w:rPr>
          <w:noProof/>
        </w:rPr>
        <w:fldChar w:fldCharType="separate"/>
      </w:r>
      <w:r w:rsidR="002C6266">
        <w:rPr>
          <w:noProof/>
          <w:rtl/>
        </w:rPr>
        <w:t>76</w:t>
      </w:r>
      <w:r w:rsidR="00B95FCC"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B95FCC" w:rsidRPr="009E7912">
        <w:rPr>
          <w:noProof/>
        </w:rPr>
        <w:fldChar w:fldCharType="begin"/>
      </w:r>
      <w:r w:rsidRPr="009E7912">
        <w:rPr>
          <w:noProof/>
        </w:rPr>
        <w:instrText xml:space="preserve"> PAGEREF _Toc334909390 \h </w:instrText>
      </w:r>
      <w:r w:rsidR="00B95FCC" w:rsidRPr="009E7912">
        <w:rPr>
          <w:noProof/>
        </w:rPr>
      </w:r>
      <w:r w:rsidR="00B95FCC" w:rsidRPr="009E7912">
        <w:rPr>
          <w:noProof/>
        </w:rPr>
        <w:fldChar w:fldCharType="separate"/>
      </w:r>
      <w:r w:rsidR="002C6266">
        <w:rPr>
          <w:noProof/>
          <w:rtl/>
        </w:rPr>
        <w:t>76</w:t>
      </w:r>
      <w:r w:rsidR="00B95FCC"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B95FCC" w:rsidRPr="009E7912">
        <w:rPr>
          <w:noProof/>
        </w:rPr>
        <w:fldChar w:fldCharType="begin"/>
      </w:r>
      <w:r w:rsidRPr="009E7912">
        <w:rPr>
          <w:noProof/>
        </w:rPr>
        <w:instrText xml:space="preserve"> PAGEREF _Toc334909391 \h </w:instrText>
      </w:r>
      <w:r w:rsidR="00B95FCC" w:rsidRPr="009E7912">
        <w:rPr>
          <w:noProof/>
        </w:rPr>
      </w:r>
      <w:r w:rsidR="00B95FCC" w:rsidRPr="009E7912">
        <w:rPr>
          <w:noProof/>
        </w:rPr>
        <w:fldChar w:fldCharType="separate"/>
      </w:r>
      <w:r w:rsidR="002C6266">
        <w:rPr>
          <w:noProof/>
          <w:rtl/>
        </w:rPr>
        <w:t>77</w:t>
      </w:r>
      <w:r w:rsidR="00B95FCC"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B95FCC" w:rsidRPr="009E7912">
        <w:rPr>
          <w:noProof/>
        </w:rPr>
        <w:fldChar w:fldCharType="begin"/>
      </w:r>
      <w:r w:rsidRPr="009E7912">
        <w:rPr>
          <w:noProof/>
        </w:rPr>
        <w:instrText xml:space="preserve"> PAGEREF _Toc334909392 \h </w:instrText>
      </w:r>
      <w:r w:rsidR="00B95FCC" w:rsidRPr="009E7912">
        <w:rPr>
          <w:noProof/>
        </w:rPr>
      </w:r>
      <w:r w:rsidR="00B95FCC" w:rsidRPr="009E7912">
        <w:rPr>
          <w:noProof/>
        </w:rPr>
        <w:fldChar w:fldCharType="separate"/>
      </w:r>
      <w:r w:rsidR="002C6266">
        <w:rPr>
          <w:noProof/>
          <w:rtl/>
        </w:rPr>
        <w:t>77</w:t>
      </w:r>
      <w:r w:rsidR="00B95FCC"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B95FCC" w:rsidRPr="009E7912">
        <w:rPr>
          <w:noProof/>
        </w:rPr>
        <w:fldChar w:fldCharType="begin"/>
      </w:r>
      <w:r w:rsidRPr="009E7912">
        <w:rPr>
          <w:noProof/>
        </w:rPr>
        <w:instrText xml:space="preserve"> PAGEREF _Toc334909393 \h </w:instrText>
      </w:r>
      <w:r w:rsidR="00B95FCC" w:rsidRPr="009E7912">
        <w:rPr>
          <w:noProof/>
        </w:rPr>
      </w:r>
      <w:r w:rsidR="00B95FCC" w:rsidRPr="009E7912">
        <w:rPr>
          <w:noProof/>
        </w:rPr>
        <w:fldChar w:fldCharType="separate"/>
      </w:r>
      <w:r w:rsidR="002C6266">
        <w:rPr>
          <w:noProof/>
          <w:rtl/>
        </w:rPr>
        <w:t>77</w:t>
      </w:r>
      <w:r w:rsidR="00B95FCC" w:rsidRPr="009E7912">
        <w:rPr>
          <w:noProof/>
        </w:rPr>
        <w:fldChar w:fldCharType="end"/>
      </w:r>
    </w:p>
    <w:p w:rsidR="00184F75" w:rsidRPr="00A10C3F" w:rsidRDefault="00B95FCC" w:rsidP="00184F75">
      <w:pPr>
        <w:shd w:val="clear" w:color="auto" w:fill="FFFFFF"/>
        <w:tabs>
          <w:tab w:val="center" w:pos="4335"/>
          <w:tab w:val="left" w:pos="7679"/>
        </w:tabs>
        <w:suppressAutoHyphens/>
        <w:jc w:val="both"/>
        <w:rPr>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rsidR="00184F75" w:rsidRDefault="00184F75" w:rsidP="00A07E0E">
            <w:pPr>
              <w:shd w:val="clear" w:color="auto" w:fill="FFFFFF"/>
              <w:autoSpaceDE w:val="0"/>
              <w:autoSpaceDN w:val="0"/>
              <w:adjustRightInd w:val="0"/>
              <w:ind w:left="1422" w:hanging="1081"/>
              <w:jc w:val="both"/>
              <w:rPr>
                <w:szCs w:val="24"/>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4" w:name="_Toc334909364"/>
            <w:r>
              <w:rPr>
                <w:b w:val="0"/>
                <w:bCs/>
                <w:szCs w:val="24"/>
              </w:rPr>
              <w:lastRenderedPageBreak/>
              <w:t>4.</w:t>
            </w:r>
            <w:r>
              <w:rPr>
                <w:b w:val="0"/>
                <w:bCs/>
                <w:szCs w:val="24"/>
              </w:rPr>
              <w:tab/>
            </w:r>
            <w:r>
              <w:rPr>
                <w:rFonts w:hint="cs"/>
                <w:b w:val="0"/>
                <w:bCs/>
                <w:szCs w:val="24"/>
                <w:rtl/>
              </w:rPr>
              <w:t>المقاييس</w:t>
            </w:r>
            <w:bookmarkEnd w:id="15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الاختراع - </w:t>
            </w:r>
            <w:r w:rsidRPr="00D81989">
              <w:rPr>
                <w:b w:val="0"/>
                <w:bCs/>
                <w:szCs w:val="24"/>
              </w:rPr>
              <w:t>Patent Rights</w:t>
            </w:r>
            <w:bookmarkEnd w:id="15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 xml:space="preserve">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58" w:name="_Toc334909368"/>
            <w:r>
              <w:rPr>
                <w:b w:val="0"/>
                <w:bCs/>
                <w:szCs w:val="24"/>
              </w:rPr>
              <w:lastRenderedPageBreak/>
              <w:t>8.</w:t>
            </w:r>
            <w:r>
              <w:rPr>
                <w:b w:val="0"/>
                <w:bCs/>
                <w:szCs w:val="24"/>
              </w:rPr>
              <w:tab/>
            </w:r>
            <w:r>
              <w:rPr>
                <w:rFonts w:hint="cs"/>
                <w:b w:val="0"/>
                <w:bCs/>
                <w:szCs w:val="24"/>
                <w:rtl/>
              </w:rPr>
              <w:t xml:space="preserve">ضمان حسن </w:t>
            </w:r>
            <w:bookmarkEnd w:id="158"/>
            <w:r>
              <w:rPr>
                <w:rFonts w:hint="cs"/>
                <w:b w:val="0"/>
                <w:bCs/>
                <w:szCs w:val="24"/>
                <w:rtl/>
              </w:rPr>
              <w:t>الأداء</w:t>
            </w:r>
          </w:p>
          <w:p w:rsidR="00184F75" w:rsidRDefault="00184F75" w:rsidP="00A07E0E">
            <w:pPr>
              <w:pStyle w:val="Head42"/>
              <w:shd w:val="clear" w:color="auto" w:fill="FFFFFF"/>
              <w:tabs>
                <w:tab w:val="left" w:pos="0"/>
              </w:tabs>
              <w:bidi/>
              <w:ind w:left="0" w:right="72"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المعاينة والإختبارات</w:t>
            </w:r>
            <w:bookmarkEnd w:id="159"/>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يبادرالمجهزالىإشعارشركةتأمين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غيرقابلل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سجلالشحن</w:t>
            </w:r>
            <w:r w:rsidRPr="00D214C1">
              <w:rPr>
                <w:b/>
                <w:i/>
                <w:szCs w:val="24"/>
                <w:rtl/>
                <w:lang w:bidi="ar-LB"/>
              </w:rPr>
              <w:t xml:space="preserve"> عبر </w:t>
            </w:r>
            <w:r w:rsidRPr="00D214C1">
              <w:rPr>
                <w:rFonts w:hint="eastAsia"/>
                <w:b/>
                <w:i/>
                <w:szCs w:val="24"/>
                <w:rtl/>
                <w:lang w:bidi="ar-LB"/>
              </w:rPr>
              <w:t>السككالحديدية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،أوسجلالشحنعبرالطرقات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،أوسجل</w:t>
            </w:r>
            <w:r w:rsidRPr="00D214C1">
              <w:rPr>
                <w:b/>
                <w:i/>
                <w:szCs w:val="24"/>
                <w:rtl/>
                <w:lang w:bidi="ar-LB"/>
              </w:rPr>
              <w:t xml:space="preserve"> شحن </w:t>
            </w:r>
            <w:r w:rsidRPr="00D214C1">
              <w:rPr>
                <w:rFonts w:hint="eastAsia"/>
                <w:b/>
                <w:i/>
                <w:szCs w:val="24"/>
                <w:rtl/>
                <w:lang w:bidi="ar-LB"/>
              </w:rPr>
              <w:t>عبرشاحنات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،أومستندالشحنبوسائطنقلمتعددة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r w:rsidRPr="00D214C1">
              <w:rPr>
                <w:rFonts w:hint="eastAsia"/>
                <w:szCs w:val="24"/>
                <w:rtl/>
              </w:rPr>
              <w:t>منالنسخ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w:t>
            </w:r>
            <w:r w:rsidRPr="00D214C1">
              <w:rPr>
                <w:szCs w:val="24"/>
                <w:rtl/>
                <w:lang w:val="fr-FR"/>
              </w:rPr>
              <w:lastRenderedPageBreak/>
              <w:t xml:space="preserve">المختصة </w:t>
            </w:r>
            <w:r w:rsidRPr="00D214C1">
              <w:rPr>
                <w:rFonts w:hint="eastAsia"/>
                <w:szCs w:val="24"/>
                <w:rtl/>
                <w:lang w:val="fr-FR"/>
              </w:rPr>
              <w:t>فيبلدالمنشأ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rFonts w:hint="cs"/>
                <w:szCs w:val="24"/>
                <w:rtl/>
              </w:rPr>
              <w:t>(2) أصلي</w:t>
            </w:r>
            <w:r w:rsidRPr="00D214C1">
              <w:rPr>
                <w:rFonts w:hint="eastAsia"/>
                <w:szCs w:val="24"/>
                <w:rtl/>
              </w:rPr>
              <w:t>تان</w:t>
            </w:r>
            <w:r w:rsidRPr="00D214C1">
              <w:rPr>
                <w:rFonts w:hint="cs"/>
                <w:szCs w:val="24"/>
                <w:rtl/>
              </w:rPr>
              <w:t>عنمذكرة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rFonts w:hint="cs"/>
                <w:i/>
                <w:color w:val="000000"/>
                <w:szCs w:val="24"/>
                <w:rtl/>
                <w:lang w:bidi="ar-IQ"/>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فيحالكانالمجهزجهةعامة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r w:rsidRPr="00092DC8">
              <w:rPr>
                <w:rFonts w:hint="cs"/>
                <w:color w:val="000000"/>
                <w:szCs w:val="24"/>
                <w:u w:val="single"/>
                <w:rtl/>
                <w:lang w:bidi="ar-LB"/>
              </w:rPr>
              <w:t xml:space="preserve"> حسب التعليمات النافذة.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184F75" w:rsidRPr="00092DC8" w:rsidRDefault="00184F75" w:rsidP="00A07E0E">
            <w:pPr>
              <w:pStyle w:val="ListParagraph"/>
              <w:shd w:val="clear" w:color="auto" w:fill="FFFFFF"/>
              <w:bidi/>
              <w:ind w:left="342"/>
              <w:rPr>
                <w:color w:val="000000"/>
                <w:szCs w:val="24"/>
                <w:rtl/>
                <w:lang w:bidi="ar-IQ"/>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rFonts w:hint="eastAsia"/>
                <w:color w:val="000000"/>
                <w:szCs w:val="24"/>
                <w:rtl/>
              </w:rPr>
              <w:t>فيمصرففيبلدموطن</w:t>
            </w:r>
            <w:r w:rsidRPr="00092DC8">
              <w:rPr>
                <w:rFonts w:hint="cs"/>
                <w:color w:val="000000"/>
                <w:szCs w:val="24"/>
                <w:rtl/>
              </w:rPr>
              <w:t xml:space="preserve">ه. </w:t>
            </w:r>
            <w:r w:rsidRPr="00092DC8">
              <w:rPr>
                <w:rFonts w:hint="eastAsia"/>
                <w:color w:val="000000"/>
                <w:szCs w:val="24"/>
                <w:rtl/>
              </w:rPr>
              <w:t>يتمالدفعوفقالاعتمادالمستنديبعدابرازالمستنداتوالوثائقال</w:t>
            </w:r>
            <w:r w:rsidRPr="00092DC8">
              <w:rPr>
                <w:rFonts w:hint="cs"/>
                <w:color w:val="000000"/>
                <w:szCs w:val="24"/>
                <w:rtl/>
              </w:rPr>
              <w:t xml:space="preserve">محددة في المادة 11 من الشروط العامة للعقد؛  </w:t>
            </w:r>
          </w:p>
          <w:p w:rsidR="00184F75" w:rsidRPr="00092DC8" w:rsidRDefault="00184F75" w:rsidP="00A07E0E">
            <w:pPr>
              <w:shd w:val="clear" w:color="auto" w:fill="FFFFFF"/>
              <w:rPr>
                <w:b/>
                <w:bCs/>
                <w:color w:val="000000"/>
                <w:rtl/>
                <w:lang w:bidi="ar-LB"/>
              </w:rPr>
            </w:pPr>
          </w:p>
          <w:p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عندالاستلام</w:t>
            </w:r>
            <w:r w:rsidRPr="00092DC8">
              <w:rPr>
                <w:b/>
                <w:bCs/>
                <w:color w:val="000000"/>
                <w:szCs w:val="24"/>
                <w:rtl/>
                <w:lang w:bidi="ar-LB"/>
              </w:rPr>
              <w:t xml:space="preserve"> (القبول):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color w:val="000000"/>
                <w:szCs w:val="24"/>
                <w:rtl/>
              </w:rPr>
              <w:t>%</w:t>
            </w:r>
            <w:r w:rsidRPr="00092DC8">
              <w:rPr>
                <w:rFonts w:hint="eastAsia"/>
                <w:color w:val="000000"/>
                <w:szCs w:val="24"/>
                <w:rtl/>
              </w:rPr>
              <w:t>منقيمةالعقدالإجمالية</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استلام السلع، </w:t>
            </w:r>
            <w:r w:rsidRPr="00092DC8">
              <w:rPr>
                <w:rFonts w:hint="cs"/>
                <w:b/>
                <w:color w:val="000000"/>
                <w:szCs w:val="24"/>
                <w:rtl/>
                <w:lang w:bidi="ar-LB"/>
              </w:rPr>
              <w:lastRenderedPageBreak/>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rPr>
                <w:color w:val="000000"/>
                <w:szCs w:val="24"/>
                <w:rtl/>
                <w:lang w:val="en-US"/>
              </w:rPr>
            </w:pPr>
          </w:p>
          <w:p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184F75" w:rsidRPr="00092DC8" w:rsidRDefault="00184F75" w:rsidP="00A07E0E">
            <w:pPr>
              <w:shd w:val="clear" w:color="auto" w:fill="FFFFFF"/>
              <w:ind w:left="-18"/>
              <w:jc w:val="both"/>
              <w:rPr>
                <w:b/>
                <w:color w:val="000000"/>
                <w:szCs w:val="24"/>
                <w:rtl/>
                <w:lang w:bidi="ar-LB"/>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eastAsia"/>
                <w:color w:val="000000"/>
                <w:szCs w:val="24"/>
                <w:rtl/>
              </w:rPr>
              <w:t>يسدد</w:t>
            </w:r>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المقاييسالتجارية</w:t>
            </w:r>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ضمانمصرفي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w:t>
            </w:r>
            <w:r w:rsidRPr="00092DC8">
              <w:rPr>
                <w:rFonts w:hint="cs"/>
                <w:szCs w:val="24"/>
                <w:rtl/>
              </w:rPr>
              <w:lastRenderedPageBreak/>
              <w:t xml:space="preserve">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rFonts w:hint="cs"/>
                <w:b w:val="0"/>
                <w:bCs/>
                <w:szCs w:val="24"/>
                <w:rtl/>
              </w:rPr>
              <w:t>الغرامات التأخيرية</w:t>
            </w:r>
            <w:bookmarkEnd w:id="171"/>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العمل  </w:t>
            </w:r>
            <w:bookmarkEnd w:id="172"/>
            <w:r>
              <w:rPr>
                <w:rFonts w:hint="cs"/>
                <w:b w:val="0"/>
                <w:bCs/>
                <w:szCs w:val="24"/>
                <w:rtl/>
              </w:rPr>
              <w:t xml:space="preserve">من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w:t>
            </w:r>
            <w:r>
              <w:rPr>
                <w:rFonts w:hint="cs"/>
                <w:szCs w:val="24"/>
                <w:rtl/>
              </w:rPr>
              <w:lastRenderedPageBreak/>
              <w:t>(26).</w:t>
            </w:r>
          </w:p>
          <w:p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lastRenderedPageBreak/>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مطالبةأومطالبات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و الامتيازات المرتبطةبمبالغ المطالب بها </w:t>
            </w:r>
          </w:p>
          <w:bookmarkEnd w:id="181"/>
          <w:p w:rsidR="00184F75" w:rsidRPr="003E3176" w:rsidRDefault="00184F75" w:rsidP="00A07E0E">
            <w:pPr>
              <w:pStyle w:val="Head42"/>
              <w:shd w:val="clear" w:color="auto" w:fill="FFFFFF"/>
              <w:bidi/>
              <w:jc w:val="lowKashida"/>
              <w:rPr>
                <w:szCs w:val="24"/>
                <w:highlight w:val="green"/>
                <w:lang w:val="en-US"/>
              </w:rPr>
            </w:pPr>
          </w:p>
        </w:tc>
      </w:tr>
    </w:tbl>
    <w:p w:rsidR="00184F75" w:rsidRPr="00131842" w:rsidRDefault="00184F75" w:rsidP="00131842">
      <w:pPr>
        <w:shd w:val="clear" w:color="auto" w:fill="FFFFFF"/>
        <w:rPr>
          <w:b/>
          <w:sz w:val="32"/>
          <w:szCs w:val="32"/>
          <w:lang w:bidi="ar-IQ"/>
        </w:rPr>
      </w:pPr>
      <w:r>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t>إنالشروطالخاصةللعقد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w:t>
            </w:r>
            <w:r w:rsidRPr="009E7912">
              <w:rPr>
                <w:rFonts w:hint="cs"/>
                <w:szCs w:val="24"/>
                <w:rtl/>
              </w:rPr>
              <w:lastRenderedPageBreak/>
              <w:t>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lastRenderedPageBreak/>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rsidR="00184F75" w:rsidRPr="009E7912" w:rsidRDefault="00184F75" w:rsidP="00A07E0E">
            <w:pPr>
              <w:shd w:val="clear" w:color="auto" w:fill="FFFFFF"/>
            </w:pPr>
            <w:r w:rsidRPr="009E7912">
              <w:rPr>
                <w:rFonts w:hint="cs"/>
                <w:szCs w:val="24"/>
                <w:rtl/>
              </w:rPr>
              <w:t>ش.ع.ع.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 المجهّز</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rFonts w:hint="eastAsia"/>
                <w:b/>
                <w:bCs/>
                <w:i/>
                <w:iCs/>
                <w:szCs w:val="24"/>
                <w:u w:val="single"/>
                <w:shd w:val="clear" w:color="auto" w:fill="BFBFBF" w:themeFill="background1" w:themeFillShade="BF"/>
                <w:rtl/>
              </w:rPr>
              <w:t>إسمالمجهّز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r w:rsidRPr="009E7912">
              <w:rPr>
                <w:rFonts w:hint="cs"/>
                <w:szCs w:val="24"/>
                <w:rtl/>
              </w:rPr>
              <w:t>ش.ع.ع.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p>
          <w:p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00035C26">
              <w:rPr>
                <w:rFonts w:hint="cs"/>
                <w:i/>
                <w:iCs/>
                <w:szCs w:val="24"/>
                <w:rtl/>
              </w:rPr>
              <w:t xml:space="preserve">يبدأ من </w:t>
            </w:r>
            <w:r w:rsidRPr="00501D22">
              <w:rPr>
                <w:i/>
                <w:iCs/>
                <w:color w:val="000000"/>
                <w:szCs w:val="24"/>
                <w:rtl/>
              </w:rPr>
              <w:t>:</w:t>
            </w:r>
            <w:r w:rsidRPr="00501D22">
              <w:rPr>
                <w:rFonts w:hint="eastAsia"/>
                <w:b/>
                <w:bCs/>
                <w:i/>
                <w:iCs/>
                <w:color w:val="000000"/>
                <w:szCs w:val="24"/>
                <w:rtl/>
              </w:rPr>
              <w:t>تاريختوقيعالعقد</w:t>
            </w:r>
          </w:p>
        </w:tc>
        <w:tc>
          <w:tcPr>
            <w:tcW w:w="1926" w:type="dxa"/>
            <w:tcBorders>
              <w:bottom w:val="single" w:sz="4" w:space="0" w:color="auto"/>
            </w:tcBorders>
          </w:tcPr>
          <w:p w:rsidR="00035C26" w:rsidRPr="009E7912" w:rsidRDefault="00184F75" w:rsidP="00A07E0E">
            <w:pPr>
              <w:shd w:val="clear" w:color="auto" w:fill="FFFFFF"/>
              <w:rPr>
                <w:szCs w:val="24"/>
              </w:rPr>
            </w:pPr>
            <w:r w:rsidRPr="009E7912">
              <w:rPr>
                <w:rFonts w:hint="cs"/>
                <w:szCs w:val="24"/>
                <w:rtl/>
              </w:rPr>
              <w:t>ش.ع.ع.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rsidTr="00FA45D4">
        <w:tc>
          <w:tcPr>
            <w:tcW w:w="6804" w:type="dxa"/>
          </w:tcPr>
          <w:p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rsidR="00184F75" w:rsidRPr="009E7912" w:rsidRDefault="00184F75" w:rsidP="00A07E0E">
            <w:pPr>
              <w:shd w:val="clear" w:color="auto" w:fill="FFFFFF"/>
              <w:tabs>
                <w:tab w:val="left" w:pos="480"/>
              </w:tabs>
              <w:rPr>
                <w:rtl/>
              </w:rPr>
            </w:pPr>
            <w:r w:rsidRPr="009E7912">
              <w:rPr>
                <w:rFonts w:hint="cs"/>
                <w:szCs w:val="24"/>
                <w:rtl/>
              </w:rPr>
              <w:t>ش.ع.ع.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بنتائجالتحليلهذا</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تتمالمعاينةوالاختبار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r w:rsidRPr="00FA45D4">
              <w:rPr>
                <w:i/>
                <w:szCs w:val="24"/>
                <w:shd w:val="clear" w:color="auto" w:fill="FFFFFF"/>
                <w:rtl/>
              </w:rPr>
              <w:t xml:space="preserve"> أو </w:t>
            </w:r>
            <w:r w:rsidRPr="00FA45D4">
              <w:rPr>
                <w:rFonts w:hint="eastAsia"/>
                <w:i/>
                <w:szCs w:val="24"/>
                <w:shd w:val="clear" w:color="auto" w:fill="FFFFFF"/>
                <w:rtl/>
              </w:rPr>
              <w:t>لأحدالمتعاقدينالثانويين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 xml:space="preserve">وذلك من </w:t>
            </w:r>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p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يبادرالمجهزالىإشعارشركةتأمين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،أوسجلالشحنعبرالطرقات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كاملعدة السيت الواحدوان تكون بعده كاملة التغليف للسيت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FDA,EMA,JAP.-MHLW , Canadian ,AUS – TAG , UK.MHRA , SWISS –MEDIC)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E87822">
        <w:trPr>
          <w:trHeight w:val="23139"/>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والقسم الاستيرادي المختص بتفاصيل اي شحنة متضمنة الكمية , النوع . المبلغ . منفذ الدخول ) وبما لايقل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مادةو</w:t>
            </w:r>
            <w:r w:rsidRPr="00E87822">
              <w:rPr>
                <w:rFonts w:ascii="Times New Roman" w:eastAsia="Malgun Gothic" w:hAnsi="Times New Roman" w:cs="Times New Roman"/>
                <w:b/>
                <w:bCs/>
                <w:sz w:val="24"/>
                <w:szCs w:val="24"/>
                <w:rtl/>
                <w:lang w:bidi="ar-IQ"/>
              </w:rPr>
              <w:t>لكل شحنة</w:t>
            </w:r>
          </w:p>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rsidTr="00CB0A58">
        <w:trPr>
          <w:trHeight w:val="9135"/>
        </w:trPr>
        <w:tc>
          <w:tcPr>
            <w:tcW w:w="6804" w:type="dxa"/>
            <w:tcBorders>
              <w:bottom w:val="single" w:sz="4" w:space="0" w:color="auto"/>
            </w:tcBorders>
          </w:tcPr>
          <w:p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يتوجبعلىالمجهّزأنيكفلويتعهدبأنالسلعالمقدمةبموجبالعقد،جديدةوغيرمستخدمةومنأحدثطرازوتتضمنأحدثالتطورات</w:t>
            </w:r>
            <w:r w:rsidRPr="003F729A">
              <w:rPr>
                <w:rFonts w:cs="Arial"/>
                <w:b/>
                <w:i/>
                <w:szCs w:val="24"/>
                <w:rtl/>
              </w:rPr>
              <w:t xml:space="preserve"> (</w:t>
            </w:r>
            <w:r w:rsidRPr="003F729A">
              <w:rPr>
                <w:rFonts w:cs="Arial" w:hint="eastAsia"/>
                <w:b/>
                <w:i/>
                <w:szCs w:val="24"/>
                <w:rtl/>
              </w:rPr>
              <w:t>اوالتطوراتالحالية</w:t>
            </w:r>
            <w:r w:rsidRPr="003F729A">
              <w:rPr>
                <w:rFonts w:cs="Arial"/>
                <w:b/>
                <w:i/>
                <w:szCs w:val="24"/>
                <w:rtl/>
              </w:rPr>
              <w:t xml:space="preserve">) </w:t>
            </w:r>
            <w:r w:rsidRPr="003F729A">
              <w:rPr>
                <w:rFonts w:cs="Arial" w:hint="eastAsia"/>
                <w:b/>
                <w:i/>
                <w:szCs w:val="24"/>
                <w:rtl/>
              </w:rPr>
              <w:t>فيالتصميموالمواد،مالميحددالعقدخلافذلك</w:t>
            </w:r>
            <w:r w:rsidRPr="003F729A">
              <w:rPr>
                <w:rFonts w:cs="Arial"/>
                <w:b/>
                <w:i/>
                <w:szCs w:val="24"/>
                <w:rtl/>
              </w:rPr>
              <w:t xml:space="preserve">. </w:t>
            </w:r>
            <w:r w:rsidRPr="003F729A">
              <w:rPr>
                <w:rFonts w:cs="Arial" w:hint="eastAsia"/>
                <w:b/>
                <w:i/>
                <w:szCs w:val="24"/>
                <w:rtl/>
              </w:rPr>
              <w:t>ويتوجبعلىالمجهّزأنيكفلويتعهدأيضاًبأنالسلعالمقدمةبموجبالعقد،لنتتضمنعيوباً</w:t>
            </w:r>
            <w:r w:rsidRPr="003F729A">
              <w:rPr>
                <w:rFonts w:cs="Arial"/>
                <w:b/>
                <w:i/>
                <w:szCs w:val="24"/>
                <w:rtl/>
              </w:rPr>
              <w:t xml:space="preserve"> (</w:t>
            </w:r>
            <w:r w:rsidRPr="003F729A">
              <w:rPr>
                <w:rFonts w:cs="Arial" w:hint="eastAsia"/>
                <w:b/>
                <w:i/>
                <w:szCs w:val="24"/>
                <w:rtl/>
              </w:rPr>
              <w:t>يمكنأنتظهر</w:t>
            </w:r>
            <w:r w:rsidRPr="003F729A">
              <w:rPr>
                <w:rFonts w:cs="Arial"/>
                <w:b/>
                <w:i/>
                <w:szCs w:val="24"/>
                <w:rtl/>
              </w:rPr>
              <w:t>/</w:t>
            </w:r>
            <w:r w:rsidRPr="003F729A">
              <w:rPr>
                <w:rFonts w:cs="Arial" w:hint="eastAsia"/>
                <w:b/>
                <w:i/>
                <w:szCs w:val="24"/>
                <w:rtl/>
              </w:rPr>
              <w:t>حدثأثناءالاستعمالالإعتياديللسلعفيالظروفالسائدةفيالعراق</w:t>
            </w:r>
            <w:r w:rsidRPr="003F729A">
              <w:rPr>
                <w:rFonts w:cs="Arial"/>
                <w:b/>
                <w:i/>
                <w:szCs w:val="24"/>
                <w:rtl/>
              </w:rPr>
              <w:t xml:space="preserve">) </w:t>
            </w:r>
            <w:r w:rsidRPr="003F729A">
              <w:rPr>
                <w:rFonts w:cs="Arial" w:hint="eastAsia"/>
                <w:b/>
                <w:i/>
                <w:szCs w:val="24"/>
                <w:rtl/>
              </w:rPr>
              <w:t>ناتجةعنالتصميمأوعيوباًناتجةعنالموادالمستعملةأوعنالمصنعية</w:t>
            </w:r>
            <w:r w:rsidRPr="003F729A">
              <w:rPr>
                <w:rFonts w:cs="Arial"/>
                <w:b/>
                <w:i/>
                <w:szCs w:val="24"/>
                <w:rtl/>
              </w:rPr>
              <w:t xml:space="preserve"> (</w:t>
            </w:r>
            <w:r w:rsidRPr="003F729A">
              <w:rPr>
                <w:rFonts w:cs="Arial" w:hint="eastAsia"/>
                <w:b/>
                <w:i/>
                <w:szCs w:val="24"/>
                <w:rtl/>
              </w:rPr>
              <w:t>باستثناءالحالاتالتييحددفيهاالمشتريالتصاميمأوالموادمطلوبةفيالمواصفاتالفنية</w:t>
            </w:r>
            <w:r w:rsidRPr="003F729A">
              <w:rPr>
                <w:rFonts w:cs="Arial"/>
                <w:b/>
                <w:i/>
                <w:szCs w:val="24"/>
                <w:rtl/>
              </w:rPr>
              <w:t xml:space="preserve">) </w:t>
            </w:r>
            <w:r w:rsidRPr="003F729A">
              <w:rPr>
                <w:rFonts w:cs="Arial" w:hint="eastAsia"/>
                <w:b/>
                <w:i/>
                <w:szCs w:val="24"/>
                <w:rtl/>
              </w:rPr>
              <w:t>أوعيوباًبسببأيفعليقومبهالمجهزأوأيإهمالمنه</w:t>
            </w:r>
            <w:r w:rsidRPr="003F729A">
              <w:rPr>
                <w:rFonts w:cs="Arial"/>
                <w:b/>
                <w:i/>
                <w:szCs w:val="24"/>
                <w:rtl/>
              </w:rPr>
              <w:t>.</w:t>
            </w:r>
          </w:p>
          <w:p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يجب ان يكون الشحن من وجبات حديثة الصنع فالمادة التي عمرها (36) شهر او اكثر تصل الينا بحيث لم تمض من عمرها اكثرمن    ( 6 )  أشهر اما بالنسبة للمواد التي يكون اعمارها بين (25-35) شهريجب ان تصلالينا ولم يمضي من عمرها اكثر من (4) اشهر والمادة التي عمرها ( 24 ) شهر تصل الينا لم يمضي من عمرها أكثر من ( 3) أشهر والمواد التي اعمارها تتراوحبين ( 13-23) شهريجب ان تصل الينا لم يمضي من عمرها اكثرمن شهرين والمادة التي عمرها (12) شهر او أقلتصل الينا ذات صلاحية بنسبة 90% باقي من عمرها</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بالكاملالمواصفاتالفنيّة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w:t>
            </w:r>
            <w:r w:rsidRPr="00CB0A58">
              <w:rPr>
                <w:rFonts w:ascii="Times New Roman" w:eastAsia="Malgun Gothic" w:hAnsi="Times New Roman" w:cs="Times New Roman" w:hint="cs"/>
                <w:b/>
                <w:bCs/>
                <w:sz w:val="20"/>
                <w:szCs w:val="24"/>
                <w:rtl/>
                <w:lang w:val="en-GB" w:eastAsia="en-GB"/>
              </w:rPr>
              <w:lastRenderedPageBreak/>
              <w:t>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/كيماديابنسبة 100%من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w:t>
            </w:r>
            <w:r w:rsidRPr="00CB0A58">
              <w:rPr>
                <w:rFonts w:ascii="Times New Roman" w:eastAsia="Malgun Gothic" w:hAnsi="Times New Roman" w:cs="Times New Roman" w:hint="cs"/>
                <w:color w:val="000000"/>
                <w:sz w:val="20"/>
                <w:szCs w:val="24"/>
                <w:rtl/>
              </w:rPr>
              <w:lastRenderedPageBreak/>
              <w:t>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 xml:space="preserve">ضمان نافذاًللمدة الأقل من إثنتين: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أدخلرقم</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 xml:space="preserve">اًمن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CB0A58" w:rsidRPr="003F729A" w:rsidRDefault="00CB0A58"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لدىاستلامالمجهّزإشعارالمشتري،عليهخلال</w:t>
            </w:r>
            <w:r w:rsidRPr="003F729A">
              <w:rPr>
                <w:rFonts w:cs="Arial"/>
                <w:b/>
                <w:i/>
                <w:szCs w:val="24"/>
                <w:rtl/>
              </w:rPr>
              <w:t xml:space="preserve"> [ </w:t>
            </w:r>
            <w:r w:rsidRPr="003F729A">
              <w:rPr>
                <w:rFonts w:cs="Arial" w:hint="eastAsia"/>
                <w:b/>
                <w:i/>
                <w:szCs w:val="24"/>
                <w:rtl/>
              </w:rPr>
              <w:t>أدخلعددالأيام،منالمفضلأنتكون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أوفيصالةالعرض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أوفيالمشغل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أخفقالمجهّزبعداشعارهتحريرياً،بمعالجةالعيوبخلالالمهلةالمحددةلذلكفيالشروطالخاصةللعقد،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خلالفترةضمانالعيوب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hint="eastAsia"/>
                <w:b/>
                <w:i/>
                <w:szCs w:val="24"/>
                <w:rtl/>
              </w:rPr>
              <w:t>وفيحالتخطّتفتراتالأعطال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خلالعقدالصيانةالسنوية،مانسبته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،فيتوجبعندهاتمديدفترةهذاالعقدماقيمتهضعففتراتالأعطال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r>
              <w:rPr>
                <w:rFonts w:hint="cs"/>
                <w:szCs w:val="24"/>
                <w:rtl/>
              </w:rPr>
              <w:lastRenderedPageBreak/>
              <w:t xml:space="preserve">ش.ع.ع.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منقيمةالعقد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hint="eastAsia"/>
                <w:b/>
                <w:bCs/>
                <w:sz w:val="20"/>
                <w:szCs w:val="24"/>
                <w:rtl/>
                <w:lang w:val="en-GB" w:eastAsia="en-GB"/>
              </w:rPr>
              <w:t>فيمصرففيبلدموطن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يتمالدفعوفقالاعتمادالمستنديبعدابرازالمستنداتوالوثائقال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منقيمةالعقدالإجمالية</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lastRenderedPageBreak/>
              <w:t>بالاضافة الى ما ورد في الشروط العامة للعقد يتم اضافة :</w:t>
            </w:r>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22.1  الفقرة الخاصة بفرض الغرامات التأخيرية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10-25 %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r>
              <w:rPr>
                <w:rFonts w:hint="cs"/>
                <w:szCs w:val="24"/>
                <w:rtl/>
              </w:rPr>
              <w:lastRenderedPageBreak/>
              <w:t>ش.ع.ع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للقانونالتجاريالدولي</w:t>
            </w:r>
            <w:r w:rsidRPr="009E7912">
              <w:rPr>
                <w:b/>
                <w:bCs/>
                <w:szCs w:val="24"/>
              </w:rPr>
              <w:t>UNCITRAL</w:t>
            </w:r>
            <w:r w:rsidRPr="009E7912">
              <w:rPr>
                <w:b/>
                <w:bCs/>
                <w:szCs w:val="24"/>
                <w:rtl/>
              </w:rPr>
              <w:t xml:space="preserve"> و</w:t>
            </w:r>
            <w:r w:rsidRPr="009E7912">
              <w:rPr>
                <w:rFonts w:hint="eastAsia"/>
                <w:b/>
                <w:bCs/>
                <w:szCs w:val="24"/>
                <w:rtl/>
                <w:lang w:bidi="ar-LB"/>
              </w:rPr>
              <w:t>النافذةفيتاريخه</w:t>
            </w:r>
            <w:r w:rsidRPr="009E7912">
              <w:rPr>
                <w:rFonts w:hint="cs"/>
                <w:b/>
                <w:bCs/>
                <w:i/>
                <w:iCs/>
                <w:szCs w:val="24"/>
                <w:rtl/>
                <w:lang w:bidi="ar-LB"/>
              </w:rPr>
              <w:t>."او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B95FCC"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B95FCC" w:rsidRPr="005350A0">
              <w:rPr>
                <w:rFonts w:ascii="Times New Roman" w:eastAsia="Malgun Gothic" w:hAnsi="Times New Roman" w:cs="Times New Roman"/>
                <w:b/>
                <w:bCs/>
                <w:color w:val="000000"/>
                <w:sz w:val="20"/>
                <w:szCs w:val="24"/>
                <w:rtl/>
              </w:rPr>
              <w:fldChar w:fldCharType="separate"/>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B95FCC"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لكيماديا هو ((</w:t>
            </w:r>
            <w:hyperlink r:id="rId20"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 بالنسبه للشركات الاجنبيه </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الكمركيه </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rsidR="00184F75" w:rsidRPr="002D24C6" w:rsidRDefault="00184F75" w:rsidP="00184F75">
      <w:pPr>
        <w:shd w:val="clear" w:color="auto" w:fill="FFFFFF"/>
        <w:suppressAutoHyphens/>
        <w:rPr>
          <w:b/>
        </w:rPr>
      </w:pPr>
    </w:p>
    <w:p w:rsidR="00184F75" w:rsidRPr="002D24C6" w:rsidRDefault="00184F75" w:rsidP="00184F75">
      <w:pPr>
        <w:shd w:val="clear" w:color="auto" w:fill="FFFFFF"/>
        <w:rPr>
          <w:sz w:val="32"/>
          <w:lang w:bidi="ar-IQ"/>
        </w:rPr>
      </w:pPr>
    </w:p>
    <w:p w:rsidR="00184F75" w:rsidRDefault="00184F75" w:rsidP="00AD260D">
      <w:pPr>
        <w:pStyle w:val="Heading1"/>
        <w:rPr>
          <w:rtl/>
        </w:rPr>
      </w:pPr>
      <w:bookmarkStart w:id="182"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rsidR="005350A0" w:rsidRPr="005350A0" w:rsidRDefault="005350A0" w:rsidP="005350A0">
      <w:pPr>
        <w:rPr>
          <w:rtl/>
          <w:lang w:val="en-GB"/>
        </w:rPr>
      </w:pPr>
    </w:p>
    <w:p w:rsidR="00184F75" w:rsidRPr="006D6095" w:rsidRDefault="00184F75" w:rsidP="00A36B06">
      <w:pPr>
        <w:pStyle w:val="Heading1"/>
        <w:numPr>
          <w:ilvl w:val="0"/>
          <w:numId w:val="43"/>
        </w:numPr>
      </w:pPr>
      <w:r w:rsidRPr="00FE56B1">
        <w:rPr>
          <w:rFonts w:hint="eastAsia"/>
          <w:rtl/>
        </w:rPr>
        <w:t>نموذجاتفاقيةالعقد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أُبرمتاتفاقيةالعقدهذه</w:t>
      </w:r>
    </w:p>
    <w:p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وصفلنوعالجهةالقانونية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بلدالمجهز</w:t>
      </w:r>
      <w:r w:rsidRPr="009E7912">
        <w:rPr>
          <w:i/>
          <w:iCs/>
          <w:sz w:val="24"/>
          <w:szCs w:val="24"/>
          <w:rtl/>
        </w:rPr>
        <w:t>]</w:t>
      </w:r>
      <w:r w:rsidRPr="009E7912">
        <w:rPr>
          <w:rFonts w:hint="eastAsia"/>
          <w:sz w:val="24"/>
          <w:szCs w:val="24"/>
          <w:rtl/>
        </w:rPr>
        <w:t>وعنوانعملهاالرئيسي</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عنوانالمجهز</w:t>
      </w:r>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فيمايلي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وصفموجز</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قيمةالعقدبالكلماتوالأرقام</w:t>
      </w:r>
      <w:r w:rsidRPr="009E7912">
        <w:rPr>
          <w:sz w:val="24"/>
          <w:szCs w:val="24"/>
          <w:rtl/>
        </w:rPr>
        <w:t>]</w:t>
      </w:r>
      <w:r w:rsidRPr="009E7912">
        <w:rPr>
          <w:rFonts w:hint="cs"/>
          <w:sz w:val="24"/>
          <w:szCs w:val="24"/>
          <w:rtl/>
        </w:rPr>
        <w:t xml:space="preserve"> (الذي يدعى قيمة العقد في ما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معانيالكلماتوالعباراتالواردةفيهذهالاتفاقيةلهانفسالمعانيالتي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 منها</w:t>
      </w:r>
      <w:r w:rsidRPr="009E7912">
        <w:rPr>
          <w:rFonts w:hint="eastAsia"/>
          <w:sz w:val="24"/>
          <w:szCs w:val="24"/>
          <w:rtl/>
          <w:lang w:bidi="ar-IQ"/>
        </w:rPr>
        <w:t>كجزءلا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الشروطالخاصةللعقد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الشروطالعامةللعقد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يتعهدالم</w:t>
      </w:r>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محددفياتفاقيةالعقد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يكتب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A07E0E">
      <w:headerReference w:type="default" r:id="rId21"/>
      <w:headerReference w:type="first" r:id="rId22"/>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16D9" w:rsidRDefault="00ED16D9" w:rsidP="00AA28F1">
      <w:pPr>
        <w:spacing w:after="0" w:line="240" w:lineRule="auto"/>
      </w:pPr>
      <w:r>
        <w:separator/>
      </w:r>
    </w:p>
  </w:endnote>
  <w:endnote w:type="continuationSeparator" w:id="1">
    <w:p w:rsidR="00ED16D9" w:rsidRDefault="00ED16D9" w:rsidP="00AA2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16D9" w:rsidRDefault="00ED16D9" w:rsidP="00AA28F1">
      <w:pPr>
        <w:spacing w:after="0" w:line="240" w:lineRule="auto"/>
      </w:pPr>
      <w:r>
        <w:separator/>
      </w:r>
    </w:p>
  </w:footnote>
  <w:footnote w:type="continuationSeparator" w:id="1">
    <w:p w:rsidR="00ED16D9" w:rsidRDefault="00ED16D9" w:rsidP="00AA2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sidR="00B95FCC">
      <w:rPr>
        <w:rStyle w:val="PageNumber"/>
      </w:rPr>
      <w:fldChar w:fldCharType="begin"/>
    </w:r>
    <w:r>
      <w:rPr>
        <w:rStyle w:val="PageNumber"/>
      </w:rPr>
      <w:instrText xml:space="preserve"> PAGE </w:instrText>
    </w:r>
    <w:r w:rsidR="00B95FCC">
      <w:rPr>
        <w:rStyle w:val="PageNumber"/>
      </w:rPr>
      <w:fldChar w:fldCharType="separate"/>
    </w:r>
    <w:r w:rsidR="007D271C">
      <w:rPr>
        <w:rStyle w:val="PageNumber"/>
        <w:noProof/>
        <w:rtl/>
      </w:rPr>
      <w:t>1</w:t>
    </w:r>
    <w:r w:rsidR="00B95FCC">
      <w:rPr>
        <w:rStyle w:val="PageNumber"/>
      </w:rPr>
      <w:fldChar w:fldCharType="end"/>
    </w:r>
  </w:p>
  <w:p w:rsidR="00E66044" w:rsidRDefault="00E66044" w:rsidP="00A07E0E">
    <w:pPr>
      <w:pStyle w:val="Header"/>
      <w:numPr>
        <w:ilvl w:val="12"/>
        <w:numId w:val="0"/>
      </w:numPr>
      <w:bidi/>
    </w:pPr>
  </w:p>
  <w:p w:rsidR="00E66044" w:rsidRDefault="00E66044" w:rsidP="00A07E0E">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Pr="00D753E5" w:rsidRDefault="00E66044" w:rsidP="00A07E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sidR="00B95FCC">
      <w:rPr>
        <w:rStyle w:val="PageNumber"/>
      </w:rPr>
      <w:fldChar w:fldCharType="begin"/>
    </w:r>
    <w:r>
      <w:rPr>
        <w:rStyle w:val="PageNumber"/>
      </w:rPr>
      <w:instrText xml:space="preserve"> PAGE </w:instrText>
    </w:r>
    <w:r w:rsidR="00B95FCC">
      <w:rPr>
        <w:rStyle w:val="PageNumber"/>
      </w:rPr>
      <w:fldChar w:fldCharType="separate"/>
    </w:r>
    <w:r w:rsidR="007D271C">
      <w:rPr>
        <w:rStyle w:val="PageNumber"/>
        <w:noProof/>
        <w:rtl/>
      </w:rPr>
      <w:t>29</w:t>
    </w:r>
    <w:r w:rsidR="00B95FCC">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sidR="00B95FCC">
      <w:rPr>
        <w:rStyle w:val="PageNumber"/>
      </w:rPr>
      <w:fldChar w:fldCharType="begin"/>
    </w:r>
    <w:r>
      <w:rPr>
        <w:rStyle w:val="PageNumber"/>
      </w:rPr>
      <w:instrText xml:space="preserve"> PAGE </w:instrText>
    </w:r>
    <w:r w:rsidR="00B95FCC">
      <w:rPr>
        <w:rStyle w:val="PageNumber"/>
      </w:rPr>
      <w:fldChar w:fldCharType="separate"/>
    </w:r>
    <w:r w:rsidR="007D271C">
      <w:rPr>
        <w:rStyle w:val="PageNumber"/>
        <w:noProof/>
        <w:rtl/>
      </w:rPr>
      <w:t>48</w:t>
    </w:r>
    <w:r w:rsidR="00B95FCC">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B95FCC">
      <w:rPr>
        <w:rStyle w:val="PageNumber"/>
      </w:rPr>
      <w:fldChar w:fldCharType="begin"/>
    </w:r>
    <w:r>
      <w:rPr>
        <w:rStyle w:val="PageNumber"/>
      </w:rPr>
      <w:instrText xml:space="preserve"> PAGE </w:instrText>
    </w:r>
    <w:r w:rsidR="00B95FCC">
      <w:rPr>
        <w:rStyle w:val="PageNumber"/>
      </w:rPr>
      <w:fldChar w:fldCharType="separate"/>
    </w:r>
    <w:r w:rsidR="007D271C">
      <w:rPr>
        <w:rStyle w:val="PageNumber"/>
        <w:noProof/>
        <w:rtl/>
      </w:rPr>
      <w:t>54</w:t>
    </w:r>
    <w:r w:rsidR="00B95FCC">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B95FCC">
    <w:pPr>
      <w:pStyle w:val="Header"/>
      <w:jc w:val="right"/>
    </w:pPr>
    <w:r w:rsidRPr="00B95FCC">
      <w:rPr>
        <w:lang w:val="en-GB"/>
      </w:rPr>
      <w:fldChar w:fldCharType="begin"/>
    </w:r>
    <w:r w:rsidR="00E66044">
      <w:instrText>PAGE   \* MERGEFORMAT</w:instrText>
    </w:r>
    <w:r w:rsidRPr="00B95FCC">
      <w:rPr>
        <w:lang w:val="en-GB"/>
      </w:rPr>
      <w:fldChar w:fldCharType="separate"/>
    </w:r>
    <w:r w:rsidR="00E66044" w:rsidRPr="00756778">
      <w:rPr>
        <w:noProof/>
        <w:lang w:val="fr-FR"/>
      </w:rPr>
      <w:t>48</w:t>
    </w:r>
    <w:r>
      <w:rPr>
        <w:noProof/>
        <w:lang w:val="fr-FR"/>
      </w:rPr>
      <w:fldChar w:fldCharType="end"/>
    </w:r>
  </w:p>
  <w:p w:rsidR="00E66044" w:rsidRDefault="00E6604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B95FCC">
      <w:fldChar w:fldCharType="begin"/>
    </w:r>
    <w:r>
      <w:instrText xml:space="preserve"> PAGE </w:instrText>
    </w:r>
    <w:r w:rsidR="00B95FCC">
      <w:fldChar w:fldCharType="separate"/>
    </w:r>
    <w:r w:rsidR="007D271C">
      <w:rPr>
        <w:noProof/>
        <w:rtl/>
      </w:rPr>
      <w:t>51</w:t>
    </w:r>
    <w:r w:rsidR="00B95FCC">
      <w:rPr>
        <w:noProof/>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sidR="00B95FCC">
      <w:rPr>
        <w:rStyle w:val="PageNumber"/>
      </w:rPr>
      <w:fldChar w:fldCharType="begin"/>
    </w:r>
    <w:r>
      <w:rPr>
        <w:rStyle w:val="PageNumber"/>
      </w:rPr>
      <w:instrText xml:space="preserve"> PAGE </w:instrText>
    </w:r>
    <w:r w:rsidR="00B95FCC">
      <w:rPr>
        <w:rStyle w:val="PageNumber"/>
      </w:rPr>
      <w:fldChar w:fldCharType="separate"/>
    </w:r>
    <w:r w:rsidR="007D271C">
      <w:rPr>
        <w:rStyle w:val="PageNumber"/>
        <w:noProof/>
        <w:rtl/>
      </w:rPr>
      <w:t>58</w:t>
    </w:r>
    <w:r w:rsidR="00B95FCC">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rsidR="00B95FCC">
      <w:fldChar w:fldCharType="begin"/>
    </w:r>
    <w:r>
      <w:instrText xml:space="preserve"> PAGE </w:instrText>
    </w:r>
    <w:r w:rsidR="00B95FCC">
      <w:fldChar w:fldCharType="separate"/>
    </w:r>
    <w:r w:rsidR="007D271C">
      <w:rPr>
        <w:noProof/>
        <w:rtl/>
      </w:rPr>
      <w:t>55</w:t>
    </w:r>
    <w:r w:rsidR="00B95FCC">
      <w:rPr>
        <w:noProof/>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B95FCC">
      <w:rPr>
        <w:rStyle w:val="PageNumber"/>
      </w:rPr>
      <w:fldChar w:fldCharType="begin"/>
    </w:r>
    <w:r>
      <w:rPr>
        <w:rStyle w:val="PageNumber"/>
      </w:rPr>
      <w:instrText xml:space="preserve"> PAGE </w:instrText>
    </w:r>
    <w:r w:rsidR="00B95FCC">
      <w:rPr>
        <w:rStyle w:val="PageNumber"/>
      </w:rPr>
      <w:fldChar w:fldCharType="separate"/>
    </w:r>
    <w:r w:rsidR="007D271C">
      <w:rPr>
        <w:rStyle w:val="PageNumber"/>
        <w:noProof/>
        <w:rtl/>
      </w:rPr>
      <w:t>62</w:t>
    </w:r>
    <w:r w:rsidR="00B95FCC">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61"/>
  </w:num>
  <w:num w:numId="13">
    <w:abstractNumId w:val="46"/>
  </w:num>
  <w:num w:numId="14">
    <w:abstractNumId w:val="20"/>
  </w:num>
  <w:num w:numId="15">
    <w:abstractNumId w:val="43"/>
  </w:num>
  <w:num w:numId="16">
    <w:abstractNumId w:val="34"/>
  </w:num>
  <w:num w:numId="17">
    <w:abstractNumId w:val="21"/>
  </w:num>
  <w:num w:numId="18">
    <w:abstractNumId w:val="38"/>
  </w:num>
  <w:num w:numId="19">
    <w:abstractNumId w:val="17"/>
  </w:num>
  <w:num w:numId="20">
    <w:abstractNumId w:val="33"/>
  </w:num>
  <w:num w:numId="21">
    <w:abstractNumId w:val="19"/>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57"/>
  </w:num>
  <w:num w:numId="33">
    <w:abstractNumId w:val="15"/>
  </w:num>
  <w:num w:numId="34">
    <w:abstractNumId w:val="22"/>
  </w:num>
  <w:num w:numId="35">
    <w:abstractNumId w:val="18"/>
  </w:num>
  <w:num w:numId="36">
    <w:abstractNumId w:val="13"/>
  </w:num>
  <w:num w:numId="37">
    <w:abstractNumId w:val="16"/>
  </w:num>
  <w:num w:numId="38">
    <w:abstractNumId w:val="54"/>
  </w:num>
  <w:num w:numId="39">
    <w:abstractNumId w:val="30"/>
  </w:num>
  <w:num w:numId="40">
    <w:abstractNumId w:val="44"/>
  </w:num>
  <w:num w:numId="41">
    <w:abstractNumId w:val="40"/>
  </w:num>
  <w:num w:numId="42">
    <w:abstractNumId w:val="47"/>
  </w:num>
  <w:num w:numId="43">
    <w:abstractNumId w:val="60"/>
  </w:num>
  <w:num w:numId="44">
    <w:abstractNumId w:val="25"/>
  </w:num>
  <w:num w:numId="45">
    <w:abstractNumId w:val="12"/>
  </w:num>
  <w:num w:numId="46">
    <w:abstractNumId w:val="50"/>
  </w:num>
  <w:num w:numId="47">
    <w:abstractNumId w:val="35"/>
  </w:num>
  <w:num w:numId="48">
    <w:abstractNumId w:val="56"/>
  </w:num>
  <w:num w:numId="49">
    <w:abstractNumId w:val="37"/>
  </w:num>
  <w:num w:numId="50">
    <w:abstractNumId w:val="27"/>
  </w:num>
  <w:num w:numId="51">
    <w:abstractNumId w:val="10"/>
  </w:num>
  <w:num w:numId="52">
    <w:abstractNumId w:val="31"/>
  </w:num>
  <w:num w:numId="53">
    <w:abstractNumId w:val="51"/>
  </w:num>
  <w:num w:numId="54">
    <w:abstractNumId w:val="42"/>
  </w:num>
  <w:num w:numId="55">
    <w:abstractNumId w:val="26"/>
  </w:num>
  <w:num w:numId="56">
    <w:abstractNumId w:val="49"/>
  </w:num>
  <w:num w:numId="57">
    <w:abstractNumId w:val="53"/>
  </w:num>
  <w:num w:numId="58">
    <w:abstractNumId w:val="11"/>
  </w:num>
  <w:num w:numId="59">
    <w:abstractNumId w:val="48"/>
  </w:num>
  <w:num w:numId="60">
    <w:abstractNumId w:val="23"/>
  </w:num>
  <w:num w:numId="61">
    <w:abstractNumId w:val="41"/>
  </w:num>
  <w:num w:numId="62">
    <w:abstractNumId w:val="5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characterSpacingControl w:val="doNotCompress"/>
  <w:footnotePr>
    <w:footnote w:id="0"/>
    <w:footnote w:id="1"/>
  </w:footnotePr>
  <w:endnotePr>
    <w:numFmt w:val="decimal"/>
    <w:endnote w:id="0"/>
    <w:endnote w:id="1"/>
  </w:endnotePr>
  <w:compat>
    <w:useFELayout/>
  </w:compat>
  <w:rsids>
    <w:rsidRoot w:val="00184F75"/>
    <w:rsid w:val="00013CBC"/>
    <w:rsid w:val="000206A3"/>
    <w:rsid w:val="00035C26"/>
    <w:rsid w:val="000933B7"/>
    <w:rsid w:val="000A706E"/>
    <w:rsid w:val="000B12A0"/>
    <w:rsid w:val="000B59C8"/>
    <w:rsid w:val="000B6AC5"/>
    <w:rsid w:val="000B7211"/>
    <w:rsid w:val="000F6C08"/>
    <w:rsid w:val="00131842"/>
    <w:rsid w:val="001331E8"/>
    <w:rsid w:val="001417F8"/>
    <w:rsid w:val="001730F7"/>
    <w:rsid w:val="00184F75"/>
    <w:rsid w:val="001A64B8"/>
    <w:rsid w:val="001B07E9"/>
    <w:rsid w:val="001B346C"/>
    <w:rsid w:val="00220979"/>
    <w:rsid w:val="002276B6"/>
    <w:rsid w:val="002319BF"/>
    <w:rsid w:val="002407AF"/>
    <w:rsid w:val="00264F86"/>
    <w:rsid w:val="00271BDE"/>
    <w:rsid w:val="002A564B"/>
    <w:rsid w:val="002B1C36"/>
    <w:rsid w:val="002C6266"/>
    <w:rsid w:val="0033093E"/>
    <w:rsid w:val="00332AAF"/>
    <w:rsid w:val="00337F8E"/>
    <w:rsid w:val="003416D0"/>
    <w:rsid w:val="00350674"/>
    <w:rsid w:val="003658FF"/>
    <w:rsid w:val="003A0ACD"/>
    <w:rsid w:val="003F729A"/>
    <w:rsid w:val="00411D7F"/>
    <w:rsid w:val="00434C06"/>
    <w:rsid w:val="0044784F"/>
    <w:rsid w:val="00453E95"/>
    <w:rsid w:val="00456D47"/>
    <w:rsid w:val="00460F67"/>
    <w:rsid w:val="00476E30"/>
    <w:rsid w:val="004D2977"/>
    <w:rsid w:val="004F0B47"/>
    <w:rsid w:val="005350A0"/>
    <w:rsid w:val="00543DC9"/>
    <w:rsid w:val="00552815"/>
    <w:rsid w:val="00562C93"/>
    <w:rsid w:val="00564921"/>
    <w:rsid w:val="00574CC8"/>
    <w:rsid w:val="00583E00"/>
    <w:rsid w:val="005A1C9F"/>
    <w:rsid w:val="005A7B2F"/>
    <w:rsid w:val="005C4D11"/>
    <w:rsid w:val="005F1ABB"/>
    <w:rsid w:val="0060587A"/>
    <w:rsid w:val="00625F02"/>
    <w:rsid w:val="00635135"/>
    <w:rsid w:val="00637432"/>
    <w:rsid w:val="00646E47"/>
    <w:rsid w:val="00650CA1"/>
    <w:rsid w:val="00655D06"/>
    <w:rsid w:val="00676221"/>
    <w:rsid w:val="006F7C77"/>
    <w:rsid w:val="00716365"/>
    <w:rsid w:val="00731240"/>
    <w:rsid w:val="00741D27"/>
    <w:rsid w:val="00774405"/>
    <w:rsid w:val="00784230"/>
    <w:rsid w:val="007975C8"/>
    <w:rsid w:val="007D271C"/>
    <w:rsid w:val="007D7DF1"/>
    <w:rsid w:val="007E62FC"/>
    <w:rsid w:val="00805E04"/>
    <w:rsid w:val="00811491"/>
    <w:rsid w:val="008559CE"/>
    <w:rsid w:val="00857173"/>
    <w:rsid w:val="00876F30"/>
    <w:rsid w:val="008B1B0C"/>
    <w:rsid w:val="008B4E77"/>
    <w:rsid w:val="008C0DD1"/>
    <w:rsid w:val="008C312B"/>
    <w:rsid w:val="008F6DF7"/>
    <w:rsid w:val="0095712C"/>
    <w:rsid w:val="00967F0B"/>
    <w:rsid w:val="00987EA8"/>
    <w:rsid w:val="00997523"/>
    <w:rsid w:val="009A693F"/>
    <w:rsid w:val="00A03215"/>
    <w:rsid w:val="00A07E0E"/>
    <w:rsid w:val="00A134FE"/>
    <w:rsid w:val="00A36B06"/>
    <w:rsid w:val="00A61887"/>
    <w:rsid w:val="00A61E05"/>
    <w:rsid w:val="00A8618A"/>
    <w:rsid w:val="00AA28F1"/>
    <w:rsid w:val="00AA7B82"/>
    <w:rsid w:val="00AC5067"/>
    <w:rsid w:val="00AD0433"/>
    <w:rsid w:val="00AD260D"/>
    <w:rsid w:val="00AD7615"/>
    <w:rsid w:val="00AE0BFC"/>
    <w:rsid w:val="00AF6667"/>
    <w:rsid w:val="00B01F10"/>
    <w:rsid w:val="00B074A6"/>
    <w:rsid w:val="00B203AC"/>
    <w:rsid w:val="00B376BC"/>
    <w:rsid w:val="00B60D03"/>
    <w:rsid w:val="00B73FB9"/>
    <w:rsid w:val="00B95FCC"/>
    <w:rsid w:val="00BA218C"/>
    <w:rsid w:val="00BF661B"/>
    <w:rsid w:val="00C114DF"/>
    <w:rsid w:val="00C265EC"/>
    <w:rsid w:val="00C27DB8"/>
    <w:rsid w:val="00C457CB"/>
    <w:rsid w:val="00C6287A"/>
    <w:rsid w:val="00C827B3"/>
    <w:rsid w:val="00CB0A58"/>
    <w:rsid w:val="00CC4E5E"/>
    <w:rsid w:val="00CF3125"/>
    <w:rsid w:val="00CF41EB"/>
    <w:rsid w:val="00D15C6D"/>
    <w:rsid w:val="00D1781F"/>
    <w:rsid w:val="00D8495E"/>
    <w:rsid w:val="00DB7774"/>
    <w:rsid w:val="00DE087E"/>
    <w:rsid w:val="00E0314F"/>
    <w:rsid w:val="00E3175F"/>
    <w:rsid w:val="00E66044"/>
    <w:rsid w:val="00E77783"/>
    <w:rsid w:val="00E80F32"/>
    <w:rsid w:val="00E87822"/>
    <w:rsid w:val="00EA642C"/>
    <w:rsid w:val="00EB4ADC"/>
    <w:rsid w:val="00ED16D9"/>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
    <w:name w:val="Unresolved Mention"/>
    <w:basedOn w:val="DefaultParagraphFont"/>
    <w:uiPriority w:val="99"/>
    <w:semiHidden/>
    <w:unhideWhenUsed/>
    <w:rsid w:val="00635135"/>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gov.i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101</Pages>
  <Words>25902</Words>
  <Characters>147645</Characters>
  <Application>Microsoft Office Word</Application>
  <DocSecurity>0</DocSecurity>
  <Lines>1230</Lines>
  <Paragraphs>346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173201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kim</cp:lastModifiedBy>
  <cp:revision>5</cp:revision>
  <cp:lastPrinted>2022-08-03T06:29:00Z</cp:lastPrinted>
  <dcterms:created xsi:type="dcterms:W3CDTF">2023-07-10T09:47:00Z</dcterms:created>
  <dcterms:modified xsi:type="dcterms:W3CDTF">2023-07-12T09:34:00Z</dcterms:modified>
</cp:coreProperties>
</file>