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A408C5">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A408C5">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/202</w:t>
            </w:r>
            <w:r w:rsidR="00AD11A4" w:rsidRPr="00A408C5">
              <w:rPr>
                <w:rFonts w:ascii="Simplified Arabic" w:hAnsi="Simplified Arabic" w:cs="Simplified Arabic"/>
                <w:b/>
                <w:bCs/>
                <w:color w:val="000000"/>
                <w:sz w:val="32"/>
                <w:szCs w:val="32"/>
                <w:highlight w:val="cyan"/>
                <w:lang w:bidi="ar-LB"/>
              </w:rPr>
              <w:t>3</w:t>
            </w:r>
            <w:r w:rsidR="00A408C5" w:rsidRPr="00A408C5">
              <w:rPr>
                <w:rFonts w:ascii="Simplified Arabic" w:hAnsi="Simplified Arabic" w:cs="Simplified Arabic"/>
                <w:b/>
                <w:bCs/>
                <w:color w:val="000000"/>
                <w:sz w:val="32"/>
                <w:szCs w:val="32"/>
                <w:highlight w:val="cyan"/>
                <w:lang w:bidi="ar-LB"/>
              </w:rPr>
              <w:t>/ E</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A408C5">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A408C5">
              <w:rPr>
                <w:rFonts w:asciiTheme="minorBidi" w:hAnsiTheme="minorBidi" w:hint="cs"/>
                <w:color w:val="000000"/>
                <w:sz w:val="32"/>
                <w:szCs w:val="32"/>
                <w:highlight w:val="cyan"/>
                <w:rtl/>
                <w:lang w:bidi="ar-LB"/>
              </w:rPr>
              <w:t>16</w:t>
            </w:r>
            <w:r w:rsidRPr="00212FFB">
              <w:rPr>
                <w:rFonts w:asciiTheme="minorBidi" w:hAnsiTheme="minorBidi"/>
                <w:color w:val="000000"/>
                <w:sz w:val="32"/>
                <w:szCs w:val="32"/>
                <w:highlight w:val="cyan"/>
                <w:rtl/>
                <w:lang w:bidi="ar-LB"/>
              </w:rPr>
              <w:t xml:space="preserve">/  </w:t>
            </w:r>
            <w:r w:rsidR="00383658">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A408C5">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A408C5">
              <w:rPr>
                <w:b/>
                <w:bCs/>
                <w:color w:val="000000"/>
                <w:spacing w:val="-2"/>
                <w:sz w:val="24"/>
                <w:szCs w:val="24"/>
                <w:highlight w:val="cyan"/>
              </w:rPr>
              <w:t>3</w:t>
            </w:r>
            <w:r w:rsidRPr="00212FFB">
              <w:rPr>
                <w:b/>
                <w:bCs/>
                <w:color w:val="000000"/>
                <w:spacing w:val="-2"/>
                <w:sz w:val="24"/>
                <w:szCs w:val="24"/>
                <w:highlight w:val="cyan"/>
              </w:rPr>
              <w:t xml:space="preserve">  /202</w:t>
            </w:r>
            <w:r w:rsidR="00AD11A4">
              <w:rPr>
                <w:b/>
                <w:bCs/>
                <w:color w:val="000000"/>
                <w:spacing w:val="-2"/>
                <w:sz w:val="24"/>
                <w:szCs w:val="24"/>
              </w:rPr>
              <w:t>3</w:t>
            </w:r>
            <w:r w:rsidR="00A408C5">
              <w:rPr>
                <w:b/>
                <w:bCs/>
                <w:color w:val="000000"/>
                <w:spacing w:val="-2"/>
                <w:sz w:val="24"/>
                <w:szCs w:val="24"/>
              </w:rPr>
              <w:t>/E</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A408C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A408C5">
              <w:rPr>
                <w:rFonts w:hint="cs"/>
                <w:sz w:val="24"/>
                <w:szCs w:val="24"/>
                <w:highlight w:val="cyan"/>
                <w:rtl/>
              </w:rPr>
              <w:t>16</w:t>
            </w:r>
            <w:r w:rsidRPr="00212FFB">
              <w:rPr>
                <w:rFonts w:hint="cs"/>
                <w:sz w:val="24"/>
                <w:szCs w:val="24"/>
                <w:highlight w:val="cyan"/>
                <w:rtl/>
              </w:rPr>
              <w:t xml:space="preserve">/    </w:t>
            </w:r>
            <w:r w:rsidR="00383658">
              <w:rPr>
                <w:rFonts w:hint="cs"/>
                <w:sz w:val="24"/>
                <w:szCs w:val="24"/>
                <w:highlight w:val="cyan"/>
                <w:rtl/>
              </w:rPr>
              <w:t>7</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A408C5">
              <w:rPr>
                <w:rFonts w:hint="cs"/>
                <w:sz w:val="24"/>
                <w:szCs w:val="24"/>
                <w:highlight w:val="cyan"/>
                <w:rtl/>
                <w:lang w:bidi="ar-DZ"/>
              </w:rPr>
              <w:t>24</w:t>
            </w:r>
            <w:r w:rsidRPr="00212FFB">
              <w:rPr>
                <w:rFonts w:hint="cs"/>
                <w:sz w:val="24"/>
                <w:szCs w:val="24"/>
                <w:highlight w:val="cyan"/>
                <w:rtl/>
                <w:lang w:bidi="ar-DZ"/>
              </w:rPr>
              <w:t xml:space="preserve">/   </w:t>
            </w:r>
            <w:r w:rsidR="00383658">
              <w:rPr>
                <w:rFonts w:hint="cs"/>
                <w:sz w:val="24"/>
                <w:szCs w:val="24"/>
                <w:highlight w:val="cyan"/>
                <w:rtl/>
                <w:lang w:bidi="ar-DZ"/>
              </w:rPr>
              <w:t>7</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A408C5">
              <w:rPr>
                <w:rFonts w:hint="cs"/>
                <w:color w:val="000000"/>
                <w:spacing w:val="-2"/>
                <w:sz w:val="24"/>
                <w:szCs w:val="24"/>
                <w:highlight w:val="cyan"/>
                <w:rtl/>
              </w:rPr>
              <w:t>30</w:t>
            </w:r>
            <w:r w:rsidRPr="00212FFB">
              <w:rPr>
                <w:rFonts w:hint="cs"/>
                <w:color w:val="000000"/>
                <w:spacing w:val="-2"/>
                <w:sz w:val="24"/>
                <w:szCs w:val="24"/>
                <w:highlight w:val="cyan"/>
                <w:rtl/>
              </w:rPr>
              <w:t xml:space="preserve">/ </w:t>
            </w:r>
            <w:r w:rsidR="00383658">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A408C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408C5">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A408C5">
              <w:rPr>
                <w:rFonts w:ascii="Arial" w:eastAsia="Times New Roman" w:hAnsi="Arial"/>
                <w:b/>
                <w:bCs/>
                <w:sz w:val="24"/>
                <w:szCs w:val="24"/>
                <w:u w:val="single"/>
              </w:rPr>
              <w:t>/E</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A408C5" w:rsidRPr="00844D38" w:rsidTr="00ED3252">
        <w:trPr>
          <w:trHeight w:val="207"/>
        </w:trPr>
        <w:tc>
          <w:tcPr>
            <w:tcW w:w="709" w:type="dxa"/>
            <w:shd w:val="clear" w:color="auto" w:fill="auto"/>
            <w:vAlign w:val="center"/>
          </w:tcPr>
          <w:p w:rsidR="00A408C5" w:rsidRDefault="00A408C5">
            <w:pPr>
              <w:jc w:val="center"/>
              <w:rPr>
                <w:rFonts w:ascii="Arial" w:hAnsi="Arial" w:cs="Arial"/>
                <w:color w:val="000000"/>
              </w:rPr>
            </w:pPr>
            <w:r>
              <w:rPr>
                <w:rFonts w:ascii="Arial" w:hAnsi="Arial" w:cs="Arial"/>
                <w:color w:val="000000"/>
              </w:rPr>
              <w:t>1</w:t>
            </w:r>
          </w:p>
        </w:tc>
        <w:tc>
          <w:tcPr>
            <w:tcW w:w="1418" w:type="dxa"/>
            <w:shd w:val="clear" w:color="auto" w:fill="auto"/>
            <w:vAlign w:val="center"/>
          </w:tcPr>
          <w:p w:rsidR="00A408C5" w:rsidRDefault="00A408C5">
            <w:pPr>
              <w:jc w:val="center"/>
              <w:rPr>
                <w:rFonts w:ascii="Arial" w:hAnsi="Arial" w:cs="Arial"/>
                <w:color w:val="000000"/>
              </w:rPr>
            </w:pPr>
            <w:bookmarkStart w:id="0" w:name="RANGE!B3:I5"/>
            <w:r>
              <w:rPr>
                <w:rFonts w:ascii="Arial" w:hAnsi="Arial" w:cs="Arial"/>
                <w:color w:val="000000"/>
              </w:rPr>
              <w:t>04-B00-023</w:t>
            </w:r>
            <w:bookmarkEnd w:id="0"/>
          </w:p>
        </w:tc>
        <w:tc>
          <w:tcPr>
            <w:tcW w:w="2835" w:type="dxa"/>
            <w:shd w:val="clear" w:color="auto" w:fill="auto"/>
            <w:vAlign w:val="bottom"/>
          </w:tcPr>
          <w:p w:rsidR="00A408C5" w:rsidRDefault="00A408C5">
            <w:pPr>
              <w:rPr>
                <w:rFonts w:ascii="Arial" w:hAnsi="Arial" w:cs="Arial"/>
                <w:color w:val="000000"/>
              </w:rPr>
            </w:pPr>
            <w:r>
              <w:rPr>
                <w:rFonts w:ascii="Arial" w:hAnsi="Arial" w:cs="Arial"/>
                <w:color w:val="000000"/>
              </w:rPr>
              <w:t>Haloperidol     5mg Tablet</w:t>
            </w:r>
          </w:p>
        </w:tc>
        <w:tc>
          <w:tcPr>
            <w:tcW w:w="1418" w:type="dxa"/>
            <w:shd w:val="clear" w:color="auto" w:fill="auto"/>
            <w:vAlign w:val="center"/>
          </w:tcPr>
          <w:p w:rsidR="00A408C5" w:rsidRDefault="00A408C5">
            <w:pPr>
              <w:jc w:val="center"/>
              <w:rPr>
                <w:rFonts w:ascii="Arial" w:hAnsi="Arial" w:cs="Arial"/>
                <w:color w:val="000000"/>
              </w:rPr>
            </w:pPr>
            <w:r>
              <w:rPr>
                <w:rFonts w:ascii="Arial" w:hAnsi="Arial" w:cs="Arial"/>
                <w:color w:val="000000"/>
              </w:rPr>
              <w:t>433770</w:t>
            </w:r>
          </w:p>
        </w:tc>
        <w:tc>
          <w:tcPr>
            <w:tcW w:w="1842" w:type="dxa"/>
            <w:shd w:val="clear" w:color="auto" w:fill="auto"/>
            <w:vAlign w:val="center"/>
          </w:tcPr>
          <w:p w:rsidR="00A408C5" w:rsidRDefault="00A408C5">
            <w:pPr>
              <w:jc w:val="center"/>
              <w:rPr>
                <w:rFonts w:ascii="Arial" w:hAnsi="Arial" w:cs="Arial"/>
                <w:color w:val="000000"/>
              </w:rPr>
            </w:pPr>
            <w:r>
              <w:rPr>
                <w:rFonts w:ascii="Arial" w:hAnsi="Arial" w:cs="Arial"/>
                <w:color w:val="000000"/>
              </w:rPr>
              <w:t>100 tab</w:t>
            </w:r>
          </w:p>
        </w:tc>
        <w:tc>
          <w:tcPr>
            <w:tcW w:w="1276" w:type="dxa"/>
            <w:shd w:val="clear" w:color="auto" w:fill="auto"/>
            <w:vAlign w:val="center"/>
          </w:tcPr>
          <w:p w:rsidR="00A408C5" w:rsidRDefault="00A408C5">
            <w:pPr>
              <w:jc w:val="center"/>
              <w:rPr>
                <w:rFonts w:ascii="Arial" w:hAnsi="Arial" w:cs="Arial"/>
                <w:color w:val="000000"/>
              </w:rPr>
            </w:pPr>
            <w:r>
              <w:rPr>
                <w:rFonts w:ascii="Arial" w:hAnsi="Arial" w:cs="Arial"/>
                <w:color w:val="000000"/>
              </w:rPr>
              <w:t>4.2</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2.9</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1.2</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1</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1</w:t>
            </w:r>
          </w:p>
        </w:tc>
      </w:tr>
      <w:tr w:rsidR="00A408C5" w:rsidRPr="00844D38" w:rsidTr="00ED3252">
        <w:trPr>
          <w:trHeight w:val="207"/>
        </w:trPr>
        <w:tc>
          <w:tcPr>
            <w:tcW w:w="709" w:type="dxa"/>
            <w:shd w:val="clear" w:color="auto" w:fill="auto"/>
            <w:vAlign w:val="center"/>
          </w:tcPr>
          <w:p w:rsidR="00A408C5" w:rsidRDefault="00A408C5">
            <w:pPr>
              <w:jc w:val="center"/>
              <w:rPr>
                <w:rFonts w:ascii="Arial" w:hAnsi="Arial" w:cs="Arial"/>
                <w:color w:val="000000"/>
              </w:rPr>
            </w:pPr>
            <w:r>
              <w:rPr>
                <w:rFonts w:ascii="Arial" w:hAnsi="Arial" w:cs="Arial"/>
                <w:color w:val="000000"/>
              </w:rPr>
              <w:t>2</w:t>
            </w:r>
          </w:p>
        </w:tc>
        <w:tc>
          <w:tcPr>
            <w:tcW w:w="1418" w:type="dxa"/>
            <w:shd w:val="clear" w:color="auto" w:fill="auto"/>
            <w:vAlign w:val="center"/>
          </w:tcPr>
          <w:p w:rsidR="00A408C5" w:rsidRDefault="00A408C5">
            <w:pPr>
              <w:jc w:val="center"/>
              <w:rPr>
                <w:rFonts w:ascii="Arial" w:hAnsi="Arial" w:cs="Arial"/>
                <w:color w:val="000000"/>
              </w:rPr>
            </w:pPr>
            <w:r>
              <w:rPr>
                <w:rFonts w:ascii="Arial" w:hAnsi="Arial" w:cs="Arial"/>
                <w:color w:val="000000"/>
              </w:rPr>
              <w:t>04-J00-010</w:t>
            </w:r>
          </w:p>
        </w:tc>
        <w:tc>
          <w:tcPr>
            <w:tcW w:w="2835" w:type="dxa"/>
            <w:shd w:val="clear" w:color="auto" w:fill="auto"/>
            <w:vAlign w:val="bottom"/>
          </w:tcPr>
          <w:p w:rsidR="00A408C5" w:rsidRDefault="00A408C5">
            <w:pPr>
              <w:rPr>
                <w:rFonts w:ascii="Arial" w:hAnsi="Arial" w:cs="Arial"/>
                <w:color w:val="000000"/>
              </w:rPr>
            </w:pPr>
            <w:r>
              <w:rPr>
                <w:rFonts w:ascii="Arial" w:hAnsi="Arial" w:cs="Arial"/>
                <w:color w:val="000000"/>
              </w:rPr>
              <w:t>Clonazepam   0.5mg Tablet</w:t>
            </w:r>
          </w:p>
        </w:tc>
        <w:tc>
          <w:tcPr>
            <w:tcW w:w="1418" w:type="dxa"/>
            <w:shd w:val="clear" w:color="auto" w:fill="auto"/>
            <w:vAlign w:val="center"/>
          </w:tcPr>
          <w:p w:rsidR="00A408C5" w:rsidRDefault="00A408C5">
            <w:pPr>
              <w:jc w:val="center"/>
              <w:rPr>
                <w:rFonts w:ascii="Arial" w:hAnsi="Arial" w:cs="Arial"/>
                <w:color w:val="000000"/>
              </w:rPr>
            </w:pPr>
            <w:r>
              <w:rPr>
                <w:rFonts w:ascii="Arial" w:hAnsi="Arial" w:cs="Arial"/>
                <w:color w:val="000000"/>
              </w:rPr>
              <w:t>460200</w:t>
            </w:r>
          </w:p>
        </w:tc>
        <w:tc>
          <w:tcPr>
            <w:tcW w:w="1842" w:type="dxa"/>
            <w:shd w:val="clear" w:color="auto" w:fill="auto"/>
            <w:vAlign w:val="center"/>
          </w:tcPr>
          <w:p w:rsidR="00A408C5" w:rsidRDefault="00A408C5">
            <w:pPr>
              <w:jc w:val="center"/>
              <w:rPr>
                <w:rFonts w:ascii="Arial" w:hAnsi="Arial" w:cs="Arial"/>
                <w:color w:val="000000"/>
              </w:rPr>
            </w:pPr>
            <w:r>
              <w:rPr>
                <w:rFonts w:ascii="Arial" w:hAnsi="Arial" w:cs="Arial"/>
                <w:color w:val="000000"/>
              </w:rPr>
              <w:t>30 tab</w:t>
            </w:r>
          </w:p>
        </w:tc>
        <w:tc>
          <w:tcPr>
            <w:tcW w:w="1276" w:type="dxa"/>
            <w:shd w:val="clear" w:color="auto" w:fill="auto"/>
            <w:vAlign w:val="center"/>
          </w:tcPr>
          <w:p w:rsidR="00A408C5" w:rsidRDefault="00A408C5">
            <w:pPr>
              <w:jc w:val="center"/>
              <w:rPr>
                <w:rFonts w:ascii="Arial" w:hAnsi="Arial" w:cs="Arial"/>
                <w:color w:val="000000"/>
              </w:rPr>
            </w:pPr>
            <w:r>
              <w:rPr>
                <w:rFonts w:ascii="Arial" w:hAnsi="Arial" w:cs="Arial"/>
                <w:color w:val="000000"/>
              </w:rPr>
              <w:t>1</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0.7</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0.45</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0.25</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2</w:t>
            </w:r>
          </w:p>
        </w:tc>
      </w:tr>
      <w:tr w:rsidR="00A408C5" w:rsidRPr="00844D38" w:rsidTr="00ED3252">
        <w:trPr>
          <w:trHeight w:val="207"/>
        </w:trPr>
        <w:tc>
          <w:tcPr>
            <w:tcW w:w="709" w:type="dxa"/>
            <w:shd w:val="clear" w:color="auto" w:fill="auto"/>
            <w:vAlign w:val="center"/>
          </w:tcPr>
          <w:p w:rsidR="00A408C5" w:rsidRDefault="00A408C5">
            <w:pPr>
              <w:jc w:val="center"/>
              <w:rPr>
                <w:rFonts w:ascii="Arial" w:hAnsi="Arial" w:cs="Arial"/>
                <w:color w:val="000000"/>
              </w:rPr>
            </w:pPr>
            <w:r>
              <w:rPr>
                <w:rFonts w:ascii="Arial" w:hAnsi="Arial" w:cs="Arial"/>
                <w:color w:val="000000"/>
              </w:rPr>
              <w:t>3</w:t>
            </w:r>
          </w:p>
        </w:tc>
        <w:tc>
          <w:tcPr>
            <w:tcW w:w="1418" w:type="dxa"/>
            <w:shd w:val="clear" w:color="auto" w:fill="auto"/>
            <w:vAlign w:val="center"/>
          </w:tcPr>
          <w:p w:rsidR="00A408C5" w:rsidRDefault="00A408C5">
            <w:pPr>
              <w:jc w:val="center"/>
              <w:rPr>
                <w:rFonts w:ascii="Arial" w:hAnsi="Arial" w:cs="Arial"/>
                <w:color w:val="000000"/>
              </w:rPr>
            </w:pPr>
            <w:r>
              <w:rPr>
                <w:rFonts w:ascii="Arial" w:hAnsi="Arial" w:cs="Arial"/>
                <w:color w:val="000000"/>
              </w:rPr>
              <w:t>06-J00-004</w:t>
            </w:r>
          </w:p>
        </w:tc>
        <w:tc>
          <w:tcPr>
            <w:tcW w:w="2835" w:type="dxa"/>
            <w:shd w:val="clear" w:color="auto" w:fill="auto"/>
            <w:vAlign w:val="bottom"/>
          </w:tcPr>
          <w:p w:rsidR="00A408C5" w:rsidRDefault="00A408C5">
            <w:pPr>
              <w:rPr>
                <w:rFonts w:ascii="Arial" w:hAnsi="Arial" w:cs="Arial"/>
                <w:color w:val="000000"/>
              </w:rPr>
            </w:pPr>
            <w:r>
              <w:rPr>
                <w:rFonts w:ascii="Arial" w:hAnsi="Arial" w:cs="Arial"/>
                <w:color w:val="000000"/>
              </w:rPr>
              <w:t>Clomiphene citrate 50mg Tablet</w:t>
            </w:r>
          </w:p>
        </w:tc>
        <w:tc>
          <w:tcPr>
            <w:tcW w:w="1418" w:type="dxa"/>
            <w:shd w:val="clear" w:color="auto" w:fill="auto"/>
            <w:vAlign w:val="center"/>
          </w:tcPr>
          <w:p w:rsidR="00A408C5" w:rsidRDefault="00A408C5">
            <w:pPr>
              <w:jc w:val="center"/>
              <w:rPr>
                <w:rFonts w:ascii="Arial" w:hAnsi="Arial" w:cs="Arial"/>
                <w:color w:val="000000"/>
              </w:rPr>
            </w:pPr>
            <w:r>
              <w:rPr>
                <w:rFonts w:ascii="Arial" w:hAnsi="Arial" w:cs="Arial"/>
                <w:color w:val="000000"/>
              </w:rPr>
              <w:t>257330</w:t>
            </w:r>
          </w:p>
        </w:tc>
        <w:tc>
          <w:tcPr>
            <w:tcW w:w="1842" w:type="dxa"/>
            <w:shd w:val="clear" w:color="auto" w:fill="auto"/>
            <w:vAlign w:val="center"/>
          </w:tcPr>
          <w:p w:rsidR="00A408C5" w:rsidRDefault="00A408C5">
            <w:pPr>
              <w:jc w:val="center"/>
              <w:rPr>
                <w:rFonts w:ascii="Arial" w:hAnsi="Arial" w:cs="Arial"/>
                <w:color w:val="000000"/>
              </w:rPr>
            </w:pPr>
            <w:r>
              <w:rPr>
                <w:rFonts w:ascii="Arial" w:hAnsi="Arial" w:cs="Arial"/>
                <w:color w:val="000000"/>
              </w:rPr>
              <w:t>10 tab</w:t>
            </w:r>
          </w:p>
        </w:tc>
        <w:tc>
          <w:tcPr>
            <w:tcW w:w="1276" w:type="dxa"/>
            <w:shd w:val="clear" w:color="auto" w:fill="auto"/>
            <w:vAlign w:val="center"/>
          </w:tcPr>
          <w:p w:rsidR="00A408C5" w:rsidRDefault="00A408C5">
            <w:pPr>
              <w:jc w:val="center"/>
              <w:rPr>
                <w:rFonts w:ascii="Arial" w:hAnsi="Arial" w:cs="Arial"/>
                <w:color w:val="000000"/>
              </w:rPr>
            </w:pPr>
            <w:r>
              <w:rPr>
                <w:rFonts w:ascii="Arial" w:hAnsi="Arial" w:cs="Arial"/>
                <w:color w:val="000000"/>
              </w:rPr>
              <w:t>1.75</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1.22</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0.79</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0.43</w:t>
            </w:r>
          </w:p>
        </w:tc>
        <w:tc>
          <w:tcPr>
            <w:tcW w:w="1134" w:type="dxa"/>
            <w:shd w:val="clear" w:color="auto" w:fill="auto"/>
            <w:vAlign w:val="center"/>
          </w:tcPr>
          <w:p w:rsidR="00A408C5" w:rsidRDefault="00A408C5">
            <w:pPr>
              <w:jc w:val="center"/>
              <w:rPr>
                <w:rFonts w:ascii="Arial" w:hAnsi="Arial" w:cs="Arial"/>
                <w:color w:val="000000"/>
              </w:rPr>
            </w:pPr>
            <w:r>
              <w:rPr>
                <w:rFonts w:ascii="Arial" w:hAnsi="Arial" w:cs="Arial"/>
                <w:color w:val="000000"/>
              </w:rPr>
              <w:t>3</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A408C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A408C5">
              <w:rPr>
                <w:color w:val="000000"/>
                <w:sz w:val="24"/>
                <w:szCs w:val="24"/>
                <w:highlight w:val="yellow"/>
              </w:rPr>
              <w:t>3</w:t>
            </w:r>
            <w:r w:rsidRPr="009A54BD">
              <w:rPr>
                <w:color w:val="000000"/>
                <w:sz w:val="24"/>
                <w:szCs w:val="24"/>
                <w:highlight w:val="yellow"/>
              </w:rPr>
              <w:t xml:space="preserve"> /202</w:t>
            </w:r>
            <w:r w:rsidR="00AD11A4">
              <w:rPr>
                <w:color w:val="000000"/>
                <w:sz w:val="24"/>
                <w:szCs w:val="24"/>
                <w:highlight w:val="yellow"/>
              </w:rPr>
              <w:t>3</w:t>
            </w:r>
            <w:r w:rsidR="00A408C5">
              <w:rPr>
                <w:color w:val="000000"/>
                <w:sz w:val="24"/>
                <w:szCs w:val="24"/>
              </w:rPr>
              <w:t>/E</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A408C5">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A408C5">
              <w:rPr>
                <w:color w:val="000000"/>
                <w:sz w:val="24"/>
                <w:szCs w:val="24"/>
                <w:lang w:bidi="ar-IQ"/>
              </w:rPr>
              <w:t>3E</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A408C5">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A408C5">
              <w:rPr>
                <w:rFonts w:hint="cs"/>
                <w:b/>
                <w:bCs/>
                <w:color w:val="FF0000"/>
                <w:sz w:val="24"/>
                <w:szCs w:val="24"/>
                <w:highlight w:val="yellow"/>
                <w:rtl/>
                <w:lang w:bidi="ar-IQ"/>
              </w:rPr>
              <w:t>24</w:t>
            </w:r>
            <w:r w:rsidRPr="009A54BD">
              <w:rPr>
                <w:rFonts w:hint="cs"/>
                <w:b/>
                <w:bCs/>
                <w:color w:val="FF0000"/>
                <w:sz w:val="24"/>
                <w:szCs w:val="24"/>
                <w:highlight w:val="yellow"/>
                <w:rtl/>
                <w:lang w:bidi="ar-IQ"/>
              </w:rPr>
              <w:t xml:space="preserve">/ </w:t>
            </w:r>
            <w:r w:rsidR="002A2C1C">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A408C5">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A408C5">
              <w:rPr>
                <w:rFonts w:hint="cs"/>
                <w:sz w:val="24"/>
                <w:szCs w:val="24"/>
                <w:highlight w:val="cyan"/>
                <w:rtl/>
              </w:rPr>
              <w:t>30</w:t>
            </w:r>
            <w:r w:rsidRPr="00825AE7">
              <w:rPr>
                <w:rFonts w:hint="cs"/>
                <w:sz w:val="24"/>
                <w:szCs w:val="24"/>
                <w:highlight w:val="cyan"/>
                <w:rtl/>
              </w:rPr>
              <w:t xml:space="preserve"> /  </w:t>
            </w:r>
            <w:r w:rsidR="00383658">
              <w:rPr>
                <w:rFonts w:hint="cs"/>
                <w:sz w:val="24"/>
                <w:szCs w:val="24"/>
                <w:highlight w:val="cyan"/>
                <w:rtl/>
              </w:rPr>
              <w:t>7</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A408C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A408C5">
              <w:rPr>
                <w:rFonts w:ascii="Times New Roman" w:eastAsia="Times New Roman" w:hAnsi="Times New Roman" w:cs="Times New Roman" w:hint="cs"/>
                <w:sz w:val="24"/>
                <w:szCs w:val="24"/>
                <w:highlight w:val="cyan"/>
                <w:rtl/>
              </w:rPr>
              <w:t>28</w:t>
            </w:r>
            <w:r w:rsidRPr="00825AE7">
              <w:rPr>
                <w:rFonts w:ascii="Times New Roman" w:eastAsia="Times New Roman" w:hAnsi="Times New Roman" w:cs="Times New Roman" w:hint="cs"/>
                <w:sz w:val="24"/>
                <w:szCs w:val="24"/>
                <w:highlight w:val="cyan"/>
                <w:rtl/>
              </w:rPr>
              <w:t xml:space="preserve"> /  </w:t>
            </w:r>
            <w:r w:rsidR="00A153BF">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A408C5">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A408C5">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A408C5">
              <w:rPr>
                <w:rFonts w:ascii="Simplified Arabic" w:hAnsi="Simplified Arabic" w:cs="Simplified Arabic"/>
                <w:color w:val="000000"/>
                <w:sz w:val="24"/>
                <w:szCs w:val="24"/>
                <w:lang w:bidi="ar-LB"/>
              </w:rPr>
              <w:t>E</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408C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A408C5">
              <w:rPr>
                <w:rFonts w:hint="cs"/>
                <w:color w:val="000000"/>
                <w:sz w:val="24"/>
                <w:szCs w:val="24"/>
                <w:highlight w:val="cyan"/>
                <w:rtl/>
                <w:lang w:bidi="ar-IQ"/>
              </w:rPr>
              <w:t>30</w:t>
            </w:r>
            <w:r w:rsidRPr="00825AE7">
              <w:rPr>
                <w:rFonts w:hint="cs"/>
                <w:color w:val="000000"/>
                <w:sz w:val="24"/>
                <w:szCs w:val="24"/>
                <w:highlight w:val="cyan"/>
                <w:rtl/>
                <w:lang w:bidi="ar-IQ"/>
              </w:rPr>
              <w:t xml:space="preserve">/  </w:t>
            </w:r>
            <w:r w:rsidR="00383658">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A408C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A408C5">
              <w:rPr>
                <w:rFonts w:hint="cs"/>
                <w:color w:val="000000"/>
                <w:sz w:val="24"/>
                <w:szCs w:val="24"/>
                <w:highlight w:val="cyan"/>
                <w:rtl/>
              </w:rPr>
              <w:t>1</w:t>
            </w:r>
            <w:r w:rsidRPr="00825AE7">
              <w:rPr>
                <w:rFonts w:hint="cs"/>
                <w:color w:val="000000"/>
                <w:sz w:val="24"/>
                <w:szCs w:val="24"/>
                <w:highlight w:val="cyan"/>
                <w:rtl/>
              </w:rPr>
              <w:t xml:space="preserve">/ </w:t>
            </w:r>
            <w:r w:rsidR="00A408C5">
              <w:rPr>
                <w:rFonts w:hint="cs"/>
                <w:color w:val="000000"/>
                <w:sz w:val="24"/>
                <w:szCs w:val="24"/>
                <w:highlight w:val="cyan"/>
                <w:rtl/>
              </w:rPr>
              <w:t>8</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A408C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A408C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A408C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A408C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A408C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A408C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A408C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A408C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A408C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A408C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408C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408C5">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408C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A408C5">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408C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408C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408C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A408C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A408C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A408C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A408C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A408C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A408C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A408C5">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A408C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A408C5">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A408C5">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A408C5">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A408C5">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A408C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A408C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A408C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408C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A408C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A408C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A408C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A408C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A408C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408C5">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A408C5">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A408C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A408C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A408C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A408C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408C5" w:rsidRPr="00167DD5" w:rsidTr="00213D54">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A408C5" w:rsidRPr="00A40305" w:rsidRDefault="00A408C5" w:rsidP="00073752">
            <w:pPr>
              <w:bidi/>
              <w:spacing w:after="0" w:line="260" w:lineRule="exact"/>
              <w:jc w:val="center"/>
              <w:rPr>
                <w:rFonts w:ascii="Times New Roman" w:hAnsi="Times New Roman" w:cs="Times New Roman"/>
                <w:color w:val="000000"/>
                <w:sz w:val="18"/>
                <w:szCs w:val="18"/>
                <w:rtl/>
                <w:lang w:bidi="ar-IQ"/>
              </w:rPr>
            </w:pPr>
            <w:bookmarkStart w:id="28" w:name="_GoBack" w:colFirst="4" w:colLast="4"/>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Default="00A408C5">
            <w:pPr>
              <w:jc w:val="center"/>
              <w:rPr>
                <w:rFonts w:ascii="Arial" w:hAnsi="Arial" w:cs="Arial"/>
                <w:color w:val="000000"/>
              </w:rPr>
            </w:pPr>
            <w:r>
              <w:rPr>
                <w:rFonts w:ascii="Arial" w:hAnsi="Arial" w:cs="Arial"/>
                <w:color w:val="000000"/>
              </w:rPr>
              <w:t>04-B00-023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08C5" w:rsidRDefault="00A408C5">
            <w:pPr>
              <w:rPr>
                <w:rFonts w:ascii="Arial" w:hAnsi="Arial" w:cs="Arial"/>
                <w:color w:val="000000"/>
              </w:rPr>
            </w:pPr>
            <w:r>
              <w:rPr>
                <w:rFonts w:ascii="Arial" w:hAnsi="Arial" w:cs="Arial"/>
                <w:color w:val="000000"/>
              </w:rPr>
              <w:t>Haloperidol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8C5" w:rsidRPr="00167DD5" w:rsidTr="00213D54">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A408C5" w:rsidRPr="001043B5" w:rsidRDefault="00A408C5" w:rsidP="00073752">
            <w:pPr>
              <w:bidi/>
              <w:spacing w:after="0" w:line="260" w:lineRule="exact"/>
              <w:jc w:val="cente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Default="00A408C5">
            <w:pPr>
              <w:jc w:val="center"/>
              <w:rPr>
                <w:rFonts w:ascii="Arial" w:hAnsi="Arial" w:cs="Arial"/>
                <w:color w:val="000000"/>
              </w:rPr>
            </w:pPr>
            <w:r>
              <w:rPr>
                <w:rFonts w:ascii="Arial" w:hAnsi="Arial" w:cs="Arial"/>
                <w:color w:val="000000"/>
              </w:rPr>
              <w:t>04-J00-010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08C5" w:rsidRDefault="00A408C5">
            <w:pPr>
              <w:rPr>
                <w:rFonts w:ascii="Arial" w:hAnsi="Arial" w:cs="Arial"/>
                <w:color w:val="000000"/>
              </w:rPr>
            </w:pPr>
            <w:r>
              <w:rPr>
                <w:rFonts w:ascii="Arial" w:hAnsi="Arial" w:cs="Arial"/>
                <w:color w:val="000000"/>
              </w:rPr>
              <w:t>Clonazepam   0.5mg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tl/>
              </w:rPr>
            </w:pPr>
          </w:p>
        </w:tc>
      </w:tr>
      <w:tr w:rsidR="00A408C5" w:rsidRPr="00167DD5" w:rsidTr="00213D54">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A408C5" w:rsidRPr="001043B5" w:rsidRDefault="00A408C5" w:rsidP="00073752">
            <w:pPr>
              <w:bidi/>
              <w:spacing w:after="0" w:line="260" w:lineRule="exact"/>
              <w:jc w:val="cente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Default="00A408C5">
            <w:pPr>
              <w:jc w:val="center"/>
              <w:rPr>
                <w:rFonts w:ascii="Arial" w:hAnsi="Arial" w:cs="Arial"/>
                <w:color w:val="000000"/>
              </w:rPr>
            </w:pPr>
            <w:r>
              <w:rPr>
                <w:rFonts w:ascii="Arial" w:hAnsi="Arial" w:cs="Arial"/>
                <w:color w:val="000000"/>
              </w:rPr>
              <w:t>06-J00-004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A408C5" w:rsidRDefault="00A408C5">
            <w:pPr>
              <w:rPr>
                <w:rFonts w:ascii="Arial" w:hAnsi="Arial" w:cs="Arial"/>
                <w:color w:val="000000"/>
              </w:rPr>
            </w:pPr>
            <w:r>
              <w:rPr>
                <w:rFonts w:ascii="Arial" w:hAnsi="Arial" w:cs="Arial"/>
                <w:color w:val="000000"/>
              </w:rPr>
              <w:t>Clomiphene citrate 50mg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A408C5" w:rsidRPr="00167DD5" w:rsidRDefault="00A408C5" w:rsidP="00073752">
            <w:pPr>
              <w:bidi/>
              <w:spacing w:after="0" w:line="200" w:lineRule="exact"/>
              <w:ind w:left="-57" w:right="-57"/>
              <w:jc w:val="center"/>
              <w:rPr>
                <w:rFonts w:ascii="Times New Roman" w:hAnsi="Times New Roman" w:cs="Times New Roman"/>
                <w:color w:val="000000"/>
                <w:spacing w:val="-18"/>
                <w:sz w:val="18"/>
                <w:szCs w:val="18"/>
                <w:rtl/>
              </w:rPr>
            </w:pPr>
          </w:p>
        </w:tc>
      </w:tr>
      <w:bookmarkEnd w:id="28"/>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5A6D0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D00" w:rsidRDefault="005A6D00" w:rsidP="00400881">
      <w:pPr>
        <w:spacing w:after="0" w:line="240" w:lineRule="auto"/>
      </w:pPr>
      <w:r>
        <w:separator/>
      </w:r>
    </w:p>
  </w:endnote>
  <w:endnote w:type="continuationSeparator" w:id="0">
    <w:p w:rsidR="005A6D00" w:rsidRDefault="005A6D0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A2C1C" w:rsidRPr="00D1391E" w:rsidRDefault="002A2C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408C5">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D00" w:rsidRDefault="005A6D00" w:rsidP="00400881">
      <w:pPr>
        <w:spacing w:after="0" w:line="240" w:lineRule="auto"/>
      </w:pPr>
      <w:r>
        <w:separator/>
      </w:r>
    </w:p>
  </w:footnote>
  <w:footnote w:type="continuationSeparator" w:id="0">
    <w:p w:rsidR="005A6D00" w:rsidRDefault="005A6D00" w:rsidP="00400881">
      <w:pPr>
        <w:spacing w:after="0" w:line="240" w:lineRule="auto"/>
      </w:pPr>
      <w:r>
        <w:continuationSeparator/>
      </w:r>
    </w:p>
  </w:footnote>
  <w:footnote w:id="1">
    <w:p w:rsidR="002A2C1C" w:rsidRPr="00E00D5D" w:rsidRDefault="002A2C1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A2C1C" w:rsidRPr="003D09C4" w:rsidRDefault="002A2C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A2C1C" w:rsidRDefault="002A2C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A6D00"/>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08C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D6F50-B3F9-4B48-8BE1-AF5506971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1</Pages>
  <Words>29263</Words>
  <Characters>166805</Characters>
  <Application>Microsoft Office Word</Application>
  <DocSecurity>0</DocSecurity>
  <Lines>1390</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118</cp:revision>
  <cp:lastPrinted>2023-05-31T07:59:00Z</cp:lastPrinted>
  <dcterms:created xsi:type="dcterms:W3CDTF">2022-02-15T07:51:00Z</dcterms:created>
  <dcterms:modified xsi:type="dcterms:W3CDTF">2023-07-13T06:44:00Z</dcterms:modified>
</cp:coreProperties>
</file>