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589B8948" w:rsidR="00F82947" w:rsidRPr="00C84D0C" w:rsidRDefault="00F82947" w:rsidP="004B1951">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636061">
        <w:rPr>
          <w:rFonts w:asciiTheme="minorBidi" w:hAnsiTheme="minorBidi"/>
          <w:sz w:val="32"/>
          <w:szCs w:val="32"/>
        </w:rPr>
        <w:t>94</w:t>
      </w:r>
      <w:proofErr w:type="gramEnd"/>
      <w:r w:rsidR="00636061">
        <w:rPr>
          <w:rFonts w:asciiTheme="minorBidi" w:hAnsiTheme="minorBidi"/>
          <w:sz w:val="32"/>
          <w:szCs w:val="32"/>
        </w:rPr>
        <w:t>/2023/1</w:t>
      </w:r>
      <w:r w:rsidR="004B1951">
        <w:rPr>
          <w:rFonts w:asciiTheme="minorBidi" w:hAnsiTheme="minorBidi"/>
          <w:sz w:val="32"/>
          <w:szCs w:val="32"/>
        </w:rPr>
        <w:t>08</w:t>
      </w:r>
    </w:p>
    <w:p w14:paraId="2B413891" w14:textId="12D72975" w:rsidR="00F82947" w:rsidRPr="00C84D0C" w:rsidRDefault="00F82947" w:rsidP="004B1951">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891A56">
        <w:rPr>
          <w:rFonts w:asciiTheme="minorBidi" w:hAnsiTheme="minorBidi"/>
          <w:sz w:val="32"/>
          <w:szCs w:val="32"/>
        </w:rPr>
        <w:t>Tuesday</w:t>
      </w:r>
      <w:r w:rsidR="00FB399A">
        <w:rPr>
          <w:rFonts w:asciiTheme="minorBidi" w:hAnsiTheme="minorBidi"/>
          <w:sz w:val="32"/>
          <w:szCs w:val="32"/>
        </w:rPr>
        <w:t xml:space="preserve"> </w:t>
      </w:r>
      <w:r w:rsidR="007D6E8F">
        <w:rPr>
          <w:rFonts w:asciiTheme="minorBidi" w:hAnsiTheme="minorBidi"/>
          <w:sz w:val="32"/>
          <w:szCs w:val="32"/>
        </w:rPr>
        <w:t xml:space="preserve"> </w:t>
      </w:r>
      <w:r w:rsidR="00F219D1">
        <w:rPr>
          <w:rFonts w:asciiTheme="minorBidi" w:hAnsiTheme="minorBidi"/>
          <w:sz w:val="32"/>
          <w:szCs w:val="32"/>
        </w:rPr>
        <w:t xml:space="preserve"> </w:t>
      </w:r>
      <w:r w:rsidR="004B1951">
        <w:rPr>
          <w:rFonts w:asciiTheme="minorBidi" w:hAnsiTheme="minorBidi"/>
          <w:sz w:val="32"/>
          <w:szCs w:val="32"/>
        </w:rPr>
        <w:t>26</w:t>
      </w:r>
      <w:r w:rsidR="007D6E8F">
        <w:rPr>
          <w:rFonts w:asciiTheme="minorBidi" w:hAnsiTheme="minorBidi"/>
          <w:sz w:val="32"/>
          <w:szCs w:val="32"/>
        </w:rPr>
        <w:t>/</w:t>
      </w:r>
      <w:r w:rsidR="00891A56">
        <w:rPr>
          <w:rFonts w:asciiTheme="minorBidi" w:hAnsiTheme="minorBidi"/>
          <w:sz w:val="32"/>
          <w:szCs w:val="32"/>
        </w:rPr>
        <w:t>9</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192336E" w14:textId="77777777" w:rsidR="00A3119F" w:rsidRDefault="002D4AB4" w:rsidP="00A3119F">
      <w:pPr>
        <w:spacing w:after="0"/>
        <w:ind w:left="-360"/>
        <w:rPr>
          <w:rFonts w:asciiTheme="minorBidi" w:hAnsiTheme="minorBidi"/>
          <w:b/>
          <w:bCs/>
          <w:iCs/>
          <w:spacing w:val="-2"/>
          <w:sz w:val="28"/>
          <w:szCs w:val="28"/>
          <w:u w:val="single"/>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p>
    <w:p w14:paraId="3A991D47" w14:textId="50CBCF63" w:rsidR="005B741A" w:rsidRPr="00800D08" w:rsidRDefault="00C76D97" w:rsidP="00A3119F">
      <w:pPr>
        <w:spacing w:after="0"/>
        <w:ind w:left="-360"/>
        <w:rPr>
          <w:rFonts w:asciiTheme="minorBidi" w:hAnsiTheme="minorBidi"/>
          <w:b/>
          <w:bCs/>
          <w:iCs/>
          <w:sz w:val="28"/>
          <w:szCs w:val="28"/>
        </w:rPr>
      </w:pPr>
      <w:r>
        <w:rPr>
          <w:rFonts w:asciiTheme="minorBidi" w:hAnsiTheme="minorBidi"/>
          <w:sz w:val="32"/>
          <w:szCs w:val="32"/>
          <w:highlight w:val="yellow"/>
        </w:rPr>
        <w:t>.</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6D6D5C73" w:rsidR="002D4AB4" w:rsidRPr="009A520E" w:rsidRDefault="002D4AB4" w:rsidP="004E4A49">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r w:rsidR="00A3119F" w:rsidRPr="00A3119F">
        <w:rPr>
          <w:rFonts w:asciiTheme="majorBidi" w:hAnsiTheme="majorBidi" w:cstheme="majorBidi"/>
          <w:b/>
          <w:bCs/>
          <w:sz w:val="24"/>
          <w:szCs w:val="24"/>
        </w:rPr>
        <w:t>94/2023/1</w:t>
      </w:r>
      <w:r w:rsidR="004E4A49">
        <w:rPr>
          <w:rFonts w:asciiTheme="majorBidi" w:hAnsiTheme="majorBidi" w:cstheme="majorBidi"/>
          <w:b/>
          <w:bCs/>
          <w:sz w:val="24"/>
          <w:szCs w:val="24"/>
        </w:rPr>
        <w:t>08</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638D3D24"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7F5704" w:rsidRPr="00CA1938">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7F5704" w:rsidRPr="00CA1938">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4118645F" w:rsidR="00AC4DB8" w:rsidRPr="00AC4DB8" w:rsidRDefault="009A520E" w:rsidP="0020139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20139E">
        <w:rPr>
          <w:rFonts w:asciiTheme="minorBidi" w:eastAsiaTheme="minorHAnsi" w:hAnsiTheme="minorBidi" w:cstheme="minorBidi"/>
          <w:sz w:val="28"/>
          <w:szCs w:val="28"/>
        </w:rPr>
        <w:t>25</w:t>
      </w:r>
      <w:r w:rsidR="00081FEB">
        <w:rPr>
          <w:rFonts w:asciiTheme="minorBidi" w:eastAsiaTheme="minorHAnsi" w:hAnsiTheme="minorBidi" w:cstheme="minorBidi"/>
          <w:sz w:val="28"/>
          <w:szCs w:val="28"/>
        </w:rPr>
        <w:t>/</w:t>
      </w:r>
      <w:r w:rsidR="0020139E">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20139E">
        <w:rPr>
          <w:rFonts w:asciiTheme="minorBidi" w:eastAsiaTheme="minorHAnsi" w:hAnsiTheme="minorBidi" w:cstheme="minorBidi"/>
          <w:sz w:val="28"/>
          <w:szCs w:val="28"/>
        </w:rPr>
        <w:t>26</w:t>
      </w:r>
      <w:r w:rsidR="00F219D1">
        <w:rPr>
          <w:rFonts w:asciiTheme="minorBidi" w:eastAsiaTheme="minorHAnsi" w:hAnsiTheme="minorBidi" w:cstheme="minorBidi"/>
          <w:sz w:val="28"/>
          <w:szCs w:val="28"/>
        </w:rPr>
        <w:t>/</w:t>
      </w:r>
      <w:r w:rsidR="0020139E">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0FC7C904" w:rsidR="00DF7FD0" w:rsidRPr="00AC4DB8" w:rsidRDefault="00DF7FD0" w:rsidP="00DD1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DD1DB8" w:rsidRPr="00DD1DB8">
        <w:rPr>
          <w:rFonts w:asciiTheme="minorBidi" w:hAnsiTheme="minorBidi"/>
          <w:sz w:val="28"/>
          <w:szCs w:val="28"/>
        </w:rPr>
        <w:t>estimated cost</w:t>
      </w:r>
      <w:r w:rsidR="00DD1DB8" w:rsidRPr="00DD1DB8">
        <w:t xml:space="preserve"> </w:t>
      </w:r>
      <w:r w:rsidR="00DD1DB8" w:rsidRPr="00DD1DB8">
        <w:rPr>
          <w:rFonts w:asciiTheme="minorBidi" w:hAnsiTheme="minorBidi"/>
          <w:sz w:val="28"/>
          <w:szCs w:val="28"/>
        </w:rPr>
        <w:t>condition on</w:t>
      </w:r>
      <w:r w:rsidR="00712FFC" w:rsidRPr="00AC4DB8">
        <w:rPr>
          <w:rFonts w:asciiTheme="minorBidi" w:hAnsiTheme="minorBidi"/>
          <w:sz w:val="28"/>
          <w:szCs w:val="28"/>
        </w:rPr>
        <w:t xml:space="preserve">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proofErr w:type="gramStart"/>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H.</w:t>
      </w:r>
      <w:proofErr w:type="gramEnd"/>
      <w:r w:rsidR="00AC4DB8"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3949ACF1" w:rsidR="00B30368" w:rsidRPr="00C84D0C" w:rsidRDefault="00B30368" w:rsidP="004E4A49">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536A0F">
              <w:t xml:space="preserve"> </w:t>
            </w:r>
            <w:r w:rsidR="00536A0F" w:rsidRPr="00536A0F">
              <w:rPr>
                <w:rFonts w:asciiTheme="minorBidi" w:hAnsiTheme="minorBidi"/>
                <w:b/>
                <w:bCs/>
                <w:sz w:val="28"/>
                <w:szCs w:val="28"/>
                <w:shd w:val="clear" w:color="auto" w:fill="FFFF00"/>
                <w:lang w:val="en-GB"/>
              </w:rPr>
              <w:t>94/2023/1</w:t>
            </w:r>
            <w:r w:rsidR="004E4A49">
              <w:rPr>
                <w:rFonts w:asciiTheme="minorBidi" w:hAnsiTheme="minorBidi"/>
                <w:b/>
                <w:bCs/>
                <w:sz w:val="28"/>
                <w:szCs w:val="28"/>
                <w:shd w:val="clear" w:color="auto" w:fill="FFFF00"/>
                <w:lang w:val="en-GB"/>
              </w:rPr>
              <w:t>08</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3C0728B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7" w:history="1">
              <w:r w:rsidR="003F394B" w:rsidRPr="00CA1938">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1FA6C7DA" w:rsidR="008977F2" w:rsidRPr="00C84D0C" w:rsidRDefault="008977F2" w:rsidP="0020139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20139E">
              <w:rPr>
                <w:rFonts w:asciiTheme="minorBidi" w:hAnsiTheme="minorBidi"/>
                <w:sz w:val="28"/>
                <w:szCs w:val="28"/>
                <w:highlight w:val="yellow"/>
                <w:lang w:val="en-GB"/>
              </w:rPr>
              <w:t xml:space="preserve">Wednesday </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20139E">
              <w:rPr>
                <w:rFonts w:asciiTheme="minorBidi" w:hAnsiTheme="minorBidi"/>
                <w:b/>
                <w:bCs/>
                <w:sz w:val="28"/>
                <w:szCs w:val="28"/>
                <w:highlight w:val="yellow"/>
                <w:shd w:val="clear" w:color="auto" w:fill="FFFF00"/>
                <w:lang w:val="en-GB"/>
              </w:rPr>
              <w:t>18</w:t>
            </w:r>
            <w:r w:rsidR="0050480B">
              <w:rPr>
                <w:rFonts w:asciiTheme="minorBidi" w:hAnsiTheme="minorBidi"/>
                <w:b/>
                <w:bCs/>
                <w:sz w:val="28"/>
                <w:szCs w:val="28"/>
                <w:highlight w:val="yellow"/>
                <w:shd w:val="clear" w:color="auto" w:fill="FFFF00"/>
                <w:lang w:val="en-GB"/>
              </w:rPr>
              <w:t xml:space="preserve"> </w:t>
            </w:r>
            <w:r w:rsidR="00664009" w:rsidRPr="00664009">
              <w:rPr>
                <w:rFonts w:asciiTheme="minorBidi" w:hAnsiTheme="minorBidi"/>
                <w:b/>
                <w:bCs/>
                <w:sz w:val="28"/>
                <w:szCs w:val="28"/>
                <w:highlight w:val="yellow"/>
                <w:shd w:val="clear" w:color="auto" w:fill="FFFF00"/>
                <w:lang w:val="en-GB"/>
              </w:rPr>
              <w:t>/</w:t>
            </w:r>
            <w:r w:rsidR="0020139E">
              <w:rPr>
                <w:rFonts w:asciiTheme="minorBidi" w:hAnsiTheme="minorBidi"/>
                <w:b/>
                <w:bCs/>
                <w:sz w:val="28"/>
                <w:szCs w:val="28"/>
                <w:highlight w:val="yellow"/>
                <w:shd w:val="clear" w:color="auto" w:fill="FFFF00"/>
                <w:lang w:val="en-GB"/>
              </w:rPr>
              <w:t>10</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8"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5A9F45E5" w:rsidR="00B30368" w:rsidRPr="00C84D0C" w:rsidRDefault="00B30368" w:rsidP="0020139E">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20139E">
              <w:rPr>
                <w:rFonts w:asciiTheme="minorBidi" w:hAnsiTheme="minorBidi"/>
                <w:sz w:val="28"/>
                <w:szCs w:val="28"/>
                <w:shd w:val="clear" w:color="auto" w:fill="FFFF00"/>
                <w:lang w:val="en-GB"/>
              </w:rPr>
              <w:t>25</w:t>
            </w:r>
            <w:r w:rsidR="00DE6F40">
              <w:rPr>
                <w:rFonts w:asciiTheme="minorBidi" w:hAnsiTheme="minorBidi"/>
                <w:sz w:val="28"/>
                <w:szCs w:val="28"/>
                <w:shd w:val="clear" w:color="auto" w:fill="FFFF00"/>
                <w:lang w:val="en-GB"/>
              </w:rPr>
              <w:t>/</w:t>
            </w:r>
            <w:r w:rsidR="0020139E">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23AB45C0" w:rsidR="00B30368" w:rsidRPr="00C84D0C" w:rsidRDefault="00B30368" w:rsidP="0020139E">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20139E">
              <w:rPr>
                <w:rFonts w:asciiTheme="minorBidi" w:hAnsiTheme="minorBidi"/>
                <w:sz w:val="28"/>
                <w:szCs w:val="28"/>
                <w:shd w:val="clear" w:color="auto" w:fill="FFFF00"/>
              </w:rPr>
              <w:t>21</w:t>
            </w:r>
            <w:r w:rsidR="00DE6F40">
              <w:rPr>
                <w:rFonts w:asciiTheme="minorBidi" w:hAnsiTheme="minorBidi"/>
                <w:sz w:val="28"/>
                <w:szCs w:val="28"/>
                <w:shd w:val="clear" w:color="auto" w:fill="FFFF00"/>
                <w:lang w:val="en-GB"/>
              </w:rPr>
              <w:t>/</w:t>
            </w:r>
            <w:r w:rsidR="0020139E">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04D54036" w14:textId="298C7C6E" w:rsidR="00E9050C" w:rsidRDefault="00B30368" w:rsidP="006F0579">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w:t>
            </w:r>
            <w:r w:rsidR="006F0579" w:rsidRPr="006F0579">
              <w:rPr>
                <w:rFonts w:asciiTheme="minorBidi" w:hAnsiTheme="minorBidi"/>
                <w:sz w:val="28"/>
                <w:szCs w:val="28"/>
                <w:lang w:val="en-GB"/>
              </w:rPr>
              <w:t xml:space="preserve">from the estimated cost </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700DDB68" w:rsidR="00B30368" w:rsidRPr="00AD25AB" w:rsidRDefault="00B30368" w:rsidP="004E4A49">
            <w:pPr>
              <w:numPr>
                <w:ilvl w:val="12"/>
                <w:numId w:val="0"/>
              </w:numPr>
              <w:shd w:val="clear" w:color="auto" w:fill="FFFF00"/>
              <w:spacing w:after="0"/>
              <w:jc w:val="both"/>
              <w:rPr>
                <w:rFonts w:asciiTheme="minorBidi" w:hAnsiTheme="minorBidi"/>
                <w:sz w:val="28"/>
                <w:szCs w:val="28"/>
                <w:lang w:val="en-GB"/>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A0F" w:rsidRPr="00536A0F">
              <w:rPr>
                <w:rFonts w:asciiTheme="minorBidi" w:hAnsiTheme="minorBidi"/>
                <w:sz w:val="28"/>
                <w:szCs w:val="28"/>
                <w:lang w:val="en-GB"/>
              </w:rPr>
              <w:t>94/2023/</w:t>
            </w:r>
            <w:r w:rsidR="0020139E">
              <w:rPr>
                <w:rFonts w:asciiTheme="minorBidi" w:hAnsiTheme="minorBidi"/>
                <w:sz w:val="28"/>
                <w:szCs w:val="28"/>
                <w:lang w:val="en-GB"/>
              </w:rPr>
              <w:t>1</w:t>
            </w:r>
            <w:r w:rsidR="004E4A49">
              <w:rPr>
                <w:rFonts w:asciiTheme="minorBidi" w:hAnsiTheme="minorBidi"/>
                <w:sz w:val="28"/>
                <w:szCs w:val="28"/>
                <w:lang w:val="en-GB"/>
              </w:rPr>
              <w:t>08</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3FAB3F30" w:rsidR="00B30368" w:rsidRPr="00C84D0C" w:rsidRDefault="00B30368" w:rsidP="00E51BD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E51BD3">
              <w:rPr>
                <w:rFonts w:asciiTheme="minorBidi" w:hAnsiTheme="minorBidi"/>
                <w:sz w:val="28"/>
                <w:szCs w:val="28"/>
              </w:rPr>
              <w:t>13</w:t>
            </w:r>
            <w:r w:rsidR="00536B04">
              <w:rPr>
                <w:rFonts w:asciiTheme="minorBidi" w:hAnsiTheme="minorBidi"/>
                <w:sz w:val="28"/>
                <w:szCs w:val="28"/>
              </w:rPr>
              <w:t>/</w:t>
            </w:r>
            <w:r w:rsidR="00E51BD3">
              <w:rPr>
                <w:rFonts w:asciiTheme="minorBidi" w:hAnsiTheme="minorBidi"/>
                <w:sz w:val="28"/>
                <w:szCs w:val="28"/>
              </w:rPr>
              <w:t>8</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E51BD3">
              <w:rPr>
                <w:rFonts w:asciiTheme="minorBidi" w:hAnsiTheme="minorBidi"/>
                <w:sz w:val="28"/>
                <w:szCs w:val="28"/>
                <w:lang w:bidi="ar-IQ"/>
              </w:rPr>
              <w:t>Sun</w:t>
            </w:r>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5A73064E" w:rsidR="00B30368" w:rsidRPr="00AD25AB" w:rsidRDefault="00B30368" w:rsidP="007F07B4">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7F07B4">
              <w:rPr>
                <w:rFonts w:asciiTheme="minorBidi" w:hAnsiTheme="minorBidi"/>
                <w:sz w:val="28"/>
                <w:szCs w:val="28"/>
                <w:lang w:val="en-GB"/>
              </w:rPr>
              <w:t>26</w:t>
            </w:r>
            <w:r w:rsidR="00536B04">
              <w:rPr>
                <w:rFonts w:asciiTheme="minorBidi" w:hAnsiTheme="minorBidi"/>
                <w:sz w:val="28"/>
                <w:szCs w:val="28"/>
                <w:lang w:val="en-GB"/>
              </w:rPr>
              <w:t>/</w:t>
            </w:r>
            <w:r w:rsidR="007F07B4">
              <w:rPr>
                <w:rFonts w:asciiTheme="minorBidi" w:hAnsiTheme="minorBidi"/>
                <w:sz w:val="28"/>
                <w:szCs w:val="28"/>
                <w:lang w:val="en-GB"/>
              </w:rPr>
              <w:t>10</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5AA4995E" w:rsidR="00895CA2" w:rsidRPr="00983856" w:rsidRDefault="00895CA2" w:rsidP="00A64CA3">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A64CA3">
        <w:rPr>
          <w:rFonts w:asciiTheme="minorBidi" w:hAnsiTheme="minorBidi"/>
          <w:b/>
          <w:bCs/>
          <w:i/>
          <w:szCs w:val="24"/>
        </w:rPr>
        <w:t>108</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Default="00851780" w:rsidP="00851780">
      <w:pPr>
        <w:jc w:val="center"/>
        <w:rPr>
          <w:rFonts w:asciiTheme="majorBidi" w:hAnsiTheme="majorBidi" w:cstheme="majorBidi"/>
          <w:sz w:val="28"/>
          <w:szCs w:val="28"/>
          <w:u w:val="single"/>
          <w:lang w:bidi="ar-EG"/>
        </w:rPr>
      </w:pPr>
    </w:p>
    <w:p w14:paraId="1540E135" w14:textId="77777777" w:rsidR="00516A16" w:rsidRDefault="00516A16" w:rsidP="00851780">
      <w:pPr>
        <w:jc w:val="center"/>
        <w:rPr>
          <w:rFonts w:asciiTheme="majorBidi" w:hAnsiTheme="majorBidi" w:cstheme="majorBidi"/>
          <w:sz w:val="28"/>
          <w:szCs w:val="28"/>
          <w:u w:val="single"/>
          <w:lang w:bidi="ar-EG"/>
        </w:rPr>
      </w:pPr>
    </w:p>
    <w:p w14:paraId="750C64F3" w14:textId="77777777" w:rsidR="00516A16" w:rsidRDefault="00516A16" w:rsidP="00851780">
      <w:pPr>
        <w:jc w:val="center"/>
        <w:rPr>
          <w:rFonts w:asciiTheme="majorBidi" w:hAnsiTheme="majorBidi" w:cstheme="majorBidi"/>
          <w:sz w:val="28"/>
          <w:szCs w:val="28"/>
          <w:u w:val="single"/>
          <w:lang w:bidi="ar-EG"/>
        </w:rPr>
      </w:pPr>
    </w:p>
    <w:p w14:paraId="17F3CFE7" w14:textId="77777777" w:rsidR="00813630" w:rsidRDefault="00813630" w:rsidP="00851780">
      <w:pPr>
        <w:jc w:val="center"/>
        <w:rPr>
          <w:rFonts w:asciiTheme="majorBidi" w:hAnsiTheme="majorBidi" w:cstheme="majorBidi"/>
          <w:sz w:val="28"/>
          <w:szCs w:val="28"/>
          <w:u w:val="single"/>
          <w:lang w:bidi="ar-EG"/>
        </w:rPr>
      </w:pPr>
    </w:p>
    <w:p w14:paraId="7F7B96BF" w14:textId="77777777" w:rsidR="00813630" w:rsidRDefault="00813630" w:rsidP="00851780">
      <w:pPr>
        <w:jc w:val="center"/>
        <w:rPr>
          <w:rFonts w:asciiTheme="majorBidi" w:hAnsiTheme="majorBidi" w:cstheme="majorBidi"/>
          <w:sz w:val="28"/>
          <w:szCs w:val="28"/>
          <w:u w:val="single"/>
          <w:lang w:bidi="ar-EG"/>
        </w:rPr>
      </w:pPr>
    </w:p>
    <w:p w14:paraId="435328AE" w14:textId="77777777" w:rsidR="00813630" w:rsidRDefault="00813630" w:rsidP="00851780">
      <w:pPr>
        <w:jc w:val="center"/>
        <w:rPr>
          <w:rFonts w:asciiTheme="majorBidi" w:hAnsiTheme="majorBidi" w:cstheme="majorBidi"/>
          <w:sz w:val="28"/>
          <w:szCs w:val="28"/>
          <w:u w:val="single"/>
          <w:lang w:bidi="ar-EG"/>
        </w:rPr>
      </w:pPr>
    </w:p>
    <w:p w14:paraId="684C6876" w14:textId="77777777" w:rsidR="00813630" w:rsidRDefault="00813630" w:rsidP="00851780">
      <w:pPr>
        <w:jc w:val="center"/>
        <w:rPr>
          <w:rFonts w:asciiTheme="majorBidi" w:hAnsiTheme="majorBidi" w:cstheme="majorBidi"/>
          <w:sz w:val="28"/>
          <w:szCs w:val="28"/>
          <w:u w:val="single"/>
          <w:lang w:bidi="ar-EG"/>
        </w:rPr>
      </w:pPr>
    </w:p>
    <w:p w14:paraId="56505B1F" w14:textId="77777777" w:rsidR="00813630" w:rsidRDefault="00813630" w:rsidP="00851780">
      <w:pPr>
        <w:jc w:val="center"/>
        <w:rPr>
          <w:rFonts w:asciiTheme="majorBidi" w:hAnsiTheme="majorBidi" w:cstheme="majorBidi"/>
          <w:sz w:val="28"/>
          <w:szCs w:val="28"/>
          <w:u w:val="single"/>
          <w:lang w:bidi="ar-EG"/>
        </w:rPr>
      </w:pPr>
    </w:p>
    <w:p w14:paraId="63C48F73" w14:textId="77777777" w:rsidR="00813630" w:rsidRDefault="00813630" w:rsidP="00851780">
      <w:pPr>
        <w:jc w:val="center"/>
        <w:rPr>
          <w:rFonts w:asciiTheme="majorBidi" w:hAnsiTheme="majorBidi" w:cstheme="majorBidi"/>
          <w:sz w:val="28"/>
          <w:szCs w:val="28"/>
          <w:u w:val="single"/>
          <w:lang w:bidi="ar-EG"/>
        </w:rPr>
      </w:pPr>
    </w:p>
    <w:p w14:paraId="06C00ACB" w14:textId="77777777" w:rsidR="00813630" w:rsidRDefault="00813630" w:rsidP="00851780">
      <w:pPr>
        <w:jc w:val="center"/>
        <w:rPr>
          <w:rFonts w:asciiTheme="majorBidi" w:hAnsiTheme="majorBidi" w:cstheme="majorBidi"/>
          <w:sz w:val="28"/>
          <w:szCs w:val="28"/>
          <w:u w:val="single"/>
          <w:lang w:bidi="ar-EG"/>
        </w:rPr>
      </w:pPr>
    </w:p>
    <w:p w14:paraId="106AC353" w14:textId="77777777" w:rsidR="00813630" w:rsidRDefault="00813630" w:rsidP="00851780">
      <w:pPr>
        <w:jc w:val="center"/>
        <w:rPr>
          <w:rFonts w:asciiTheme="majorBidi" w:hAnsiTheme="majorBidi" w:cstheme="majorBidi"/>
          <w:sz w:val="28"/>
          <w:szCs w:val="28"/>
          <w:u w:val="single"/>
          <w:lang w:bidi="ar-EG"/>
        </w:rPr>
      </w:pPr>
    </w:p>
    <w:p w14:paraId="6AD3F5C1" w14:textId="77777777" w:rsidR="00813630" w:rsidRDefault="00813630" w:rsidP="00851780">
      <w:pPr>
        <w:jc w:val="center"/>
        <w:rPr>
          <w:rFonts w:asciiTheme="majorBidi" w:hAnsiTheme="majorBidi" w:cstheme="majorBidi"/>
          <w:sz w:val="28"/>
          <w:szCs w:val="28"/>
          <w:u w:val="single"/>
          <w:lang w:bidi="ar-EG"/>
        </w:rPr>
      </w:pPr>
    </w:p>
    <w:p w14:paraId="6087EC91" w14:textId="77777777" w:rsidR="00813630" w:rsidRDefault="00813630" w:rsidP="00851780">
      <w:pPr>
        <w:jc w:val="center"/>
        <w:rPr>
          <w:rFonts w:asciiTheme="majorBidi" w:hAnsiTheme="majorBidi" w:cstheme="majorBidi"/>
          <w:sz w:val="28"/>
          <w:szCs w:val="28"/>
          <w:u w:val="single"/>
          <w:lang w:bidi="ar-EG"/>
        </w:rPr>
      </w:pPr>
    </w:p>
    <w:p w14:paraId="7789AF0B" w14:textId="77777777" w:rsidR="00516A16" w:rsidRPr="008C6B06" w:rsidRDefault="00516A16"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lastRenderedPageBreak/>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Fonts w:asciiTheme="majorBidi" w:hAnsiTheme="majorBidi" w:cstheme="majorBidi"/>
          <w:sz w:val="24"/>
          <w:szCs w:val="24"/>
          <w:u w:val="single"/>
        </w:rPr>
      </w:pPr>
      <w:proofErr w:type="gramStart"/>
      <w:r w:rsidRPr="00F23EAF">
        <w:rPr>
          <w:rFonts w:asciiTheme="majorBidi" w:hAnsiTheme="majorBidi" w:cstheme="majorBidi"/>
          <w:sz w:val="24"/>
          <w:szCs w:val="24"/>
          <w:u w:val="single"/>
        </w:rPr>
        <w:t>Summary of technical specifications of medical supplies.</w:t>
      </w:r>
      <w:proofErr w:type="gramEnd"/>
    </w:p>
    <w:tbl>
      <w:tblPr>
        <w:tblW w:w="11620" w:type="dxa"/>
        <w:tblInd w:w="-1432" w:type="dxa"/>
        <w:tblLayout w:type="fixed"/>
        <w:tblLook w:val="04A0" w:firstRow="1" w:lastRow="0" w:firstColumn="1" w:lastColumn="0" w:noHBand="0" w:noVBand="1"/>
      </w:tblPr>
      <w:tblGrid>
        <w:gridCol w:w="730"/>
        <w:gridCol w:w="1530"/>
        <w:gridCol w:w="3690"/>
        <w:gridCol w:w="1530"/>
        <w:gridCol w:w="990"/>
        <w:gridCol w:w="1350"/>
        <w:gridCol w:w="1800"/>
      </w:tblGrid>
      <w:tr w:rsidR="00980151" w:rsidRPr="00980151" w14:paraId="3D405D90" w14:textId="77777777" w:rsidTr="008A667A">
        <w:trPr>
          <w:trHeight w:val="695"/>
        </w:trPr>
        <w:tc>
          <w:tcPr>
            <w:tcW w:w="7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E2F79E" w14:textId="77777777" w:rsidR="00980151" w:rsidRPr="00980151" w:rsidRDefault="00980151" w:rsidP="00980151">
            <w:pPr>
              <w:spacing w:after="0" w:line="240" w:lineRule="auto"/>
              <w:ind w:left="720"/>
              <w:contextualSpacing/>
              <w:rPr>
                <w:rFonts w:ascii="Arial" w:eastAsia="Times New Roman" w:hAnsi="Arial" w:cs="Arial"/>
                <w:b/>
                <w:bCs/>
                <w:color w:val="000000"/>
                <w:sz w:val="24"/>
                <w:szCs w:val="24"/>
              </w:rPr>
            </w:pPr>
          </w:p>
        </w:tc>
        <w:tc>
          <w:tcPr>
            <w:tcW w:w="1530" w:type="dxa"/>
            <w:tcBorders>
              <w:top w:val="single" w:sz="4" w:space="0" w:color="auto"/>
              <w:left w:val="single" w:sz="4" w:space="0" w:color="auto"/>
              <w:bottom w:val="single" w:sz="4" w:space="0" w:color="auto"/>
              <w:right w:val="single" w:sz="4" w:space="0" w:color="auto"/>
            </w:tcBorders>
            <w:shd w:val="clear" w:color="000000" w:fill="FFFFFF"/>
            <w:vAlign w:val="center"/>
          </w:tcPr>
          <w:p w14:paraId="5F42337A" w14:textId="77777777" w:rsidR="00980151" w:rsidRPr="00980151" w:rsidRDefault="00980151" w:rsidP="00980151">
            <w:pPr>
              <w:spacing w:after="0" w:line="240" w:lineRule="auto"/>
              <w:ind w:left="96"/>
              <w:jc w:val="center"/>
              <w:rPr>
                <w:rFonts w:ascii="Arial" w:eastAsia="Times New Roman" w:hAnsi="Arial" w:cs="Arial"/>
                <w:b/>
                <w:bCs/>
                <w:color w:val="000000"/>
                <w:sz w:val="24"/>
                <w:szCs w:val="24"/>
              </w:rPr>
            </w:pPr>
            <w:r w:rsidRPr="00980151">
              <w:rPr>
                <w:rFonts w:ascii="Arial" w:eastAsia="Times New Roman" w:hAnsi="Arial" w:cs="Arial"/>
                <w:b/>
                <w:bCs/>
                <w:color w:val="000000"/>
                <w:sz w:val="24"/>
                <w:szCs w:val="24"/>
              </w:rPr>
              <w:t xml:space="preserve">National code </w:t>
            </w:r>
          </w:p>
        </w:tc>
        <w:tc>
          <w:tcPr>
            <w:tcW w:w="3690" w:type="dxa"/>
            <w:tcBorders>
              <w:top w:val="single" w:sz="4" w:space="0" w:color="auto"/>
              <w:left w:val="nil"/>
              <w:bottom w:val="single" w:sz="4" w:space="0" w:color="auto"/>
              <w:right w:val="single" w:sz="4" w:space="0" w:color="auto"/>
            </w:tcBorders>
            <w:shd w:val="clear" w:color="000000" w:fill="FFFFFF"/>
            <w:vAlign w:val="center"/>
            <w:hideMark/>
          </w:tcPr>
          <w:p w14:paraId="09BDA950" w14:textId="77777777" w:rsidR="00980151" w:rsidRPr="00980151" w:rsidRDefault="00980151" w:rsidP="00980151">
            <w:pPr>
              <w:spacing w:after="0" w:line="240" w:lineRule="auto"/>
              <w:jc w:val="center"/>
              <w:rPr>
                <w:rFonts w:ascii="Arial" w:eastAsia="Times New Roman" w:hAnsi="Arial" w:cs="Arial"/>
                <w:b/>
                <w:bCs/>
                <w:color w:val="000000"/>
                <w:sz w:val="24"/>
                <w:szCs w:val="24"/>
              </w:rPr>
            </w:pPr>
            <w:r w:rsidRPr="00980151">
              <w:rPr>
                <w:rFonts w:ascii="Arial" w:eastAsia="Times New Roman" w:hAnsi="Arial" w:cs="Arial"/>
                <w:b/>
                <w:bCs/>
                <w:color w:val="000000"/>
                <w:sz w:val="24"/>
                <w:szCs w:val="24"/>
              </w:rPr>
              <w:t xml:space="preserve">Item description </w:t>
            </w:r>
            <w:r w:rsidRPr="00980151">
              <w:rPr>
                <w:rFonts w:ascii="Arial" w:eastAsia="Times New Roman" w:hAnsi="Arial" w:cs="Arial"/>
                <w:b/>
                <w:bCs/>
                <w:color w:val="000000"/>
                <w:sz w:val="24"/>
                <w:szCs w:val="24"/>
                <w:rtl/>
              </w:rPr>
              <w:t xml:space="preserve"> </w:t>
            </w:r>
          </w:p>
        </w:tc>
        <w:tc>
          <w:tcPr>
            <w:tcW w:w="1530" w:type="dxa"/>
            <w:tcBorders>
              <w:top w:val="single" w:sz="4" w:space="0" w:color="auto"/>
              <w:left w:val="nil"/>
              <w:bottom w:val="single" w:sz="4" w:space="0" w:color="auto"/>
              <w:right w:val="single" w:sz="4" w:space="0" w:color="auto"/>
            </w:tcBorders>
            <w:shd w:val="clear" w:color="000000" w:fill="FFFFFF"/>
          </w:tcPr>
          <w:p w14:paraId="4C151B4F" w14:textId="77777777" w:rsidR="00980151" w:rsidRPr="00980151" w:rsidRDefault="00980151" w:rsidP="00980151">
            <w:pPr>
              <w:spacing w:after="0" w:line="240" w:lineRule="auto"/>
              <w:rPr>
                <w:rFonts w:ascii="Arial" w:eastAsia="Times New Roman" w:hAnsi="Arial" w:cs="Arial"/>
                <w:b/>
                <w:bCs/>
                <w:color w:val="000000"/>
                <w:sz w:val="24"/>
                <w:szCs w:val="24"/>
              </w:rPr>
            </w:pPr>
          </w:p>
          <w:p w14:paraId="60C576D8" w14:textId="77777777" w:rsidR="00980151" w:rsidRPr="00980151" w:rsidRDefault="00980151" w:rsidP="00980151">
            <w:pPr>
              <w:spacing w:after="0" w:line="240" w:lineRule="auto"/>
              <w:rPr>
                <w:rFonts w:ascii="Arial" w:eastAsia="Times New Roman" w:hAnsi="Arial" w:cs="Arial"/>
                <w:b/>
                <w:bCs/>
                <w:color w:val="000000"/>
                <w:sz w:val="24"/>
                <w:szCs w:val="24"/>
              </w:rPr>
            </w:pPr>
            <w:r w:rsidRPr="00980151">
              <w:rPr>
                <w:rFonts w:ascii="Arial" w:eastAsia="Times New Roman" w:hAnsi="Arial" w:cs="Arial"/>
                <w:b/>
                <w:bCs/>
                <w:color w:val="000000"/>
                <w:sz w:val="24"/>
                <w:szCs w:val="24"/>
              </w:rPr>
              <w:t>Unite</w:t>
            </w:r>
          </w:p>
        </w:tc>
        <w:tc>
          <w:tcPr>
            <w:tcW w:w="990" w:type="dxa"/>
            <w:tcBorders>
              <w:top w:val="single" w:sz="4" w:space="0" w:color="auto"/>
              <w:left w:val="nil"/>
              <w:bottom w:val="single" w:sz="4" w:space="0" w:color="auto"/>
              <w:right w:val="single" w:sz="4" w:space="0" w:color="auto"/>
            </w:tcBorders>
            <w:shd w:val="clear" w:color="000000" w:fill="FFFFFF"/>
          </w:tcPr>
          <w:p w14:paraId="126D31CF" w14:textId="77777777" w:rsidR="00980151" w:rsidRPr="00980151" w:rsidRDefault="00980151" w:rsidP="00980151">
            <w:pPr>
              <w:spacing w:after="0" w:line="240" w:lineRule="auto"/>
              <w:rPr>
                <w:rFonts w:ascii="Arial" w:eastAsia="Times New Roman" w:hAnsi="Arial" w:cs="Arial"/>
                <w:b/>
                <w:bCs/>
                <w:color w:val="000000"/>
                <w:sz w:val="24"/>
                <w:szCs w:val="24"/>
              </w:rPr>
            </w:pPr>
            <w:r w:rsidRPr="00980151">
              <w:rPr>
                <w:rFonts w:ascii="Arial" w:eastAsia="Times New Roman" w:hAnsi="Arial" w:cs="Arial"/>
                <w:b/>
                <w:bCs/>
                <w:color w:val="000000"/>
                <w:sz w:val="24"/>
                <w:szCs w:val="24"/>
              </w:rPr>
              <w:t>QTY</w:t>
            </w:r>
          </w:p>
        </w:tc>
        <w:tc>
          <w:tcPr>
            <w:tcW w:w="1350" w:type="dxa"/>
            <w:tcBorders>
              <w:top w:val="single" w:sz="4" w:space="0" w:color="auto"/>
              <w:left w:val="nil"/>
              <w:bottom w:val="single" w:sz="4" w:space="0" w:color="auto"/>
              <w:right w:val="single" w:sz="4" w:space="0" w:color="auto"/>
            </w:tcBorders>
            <w:shd w:val="clear" w:color="000000" w:fill="FFFFFF"/>
          </w:tcPr>
          <w:p w14:paraId="021C96EA" w14:textId="77777777" w:rsidR="00980151" w:rsidRPr="00980151" w:rsidRDefault="00980151" w:rsidP="00980151">
            <w:pPr>
              <w:rPr>
                <w:rFonts w:ascii="Calibri" w:eastAsia="Malgun Gothic" w:hAnsi="Calibri" w:cs="Arial"/>
              </w:rPr>
            </w:pPr>
            <w:r w:rsidRPr="00980151">
              <w:rPr>
                <w:rFonts w:ascii="Calibri" w:eastAsia="Malgun Gothic" w:hAnsi="Calibri" w:cs="Arial"/>
              </w:rPr>
              <w:t>Estimated price (USD)</w:t>
            </w:r>
          </w:p>
        </w:tc>
        <w:tc>
          <w:tcPr>
            <w:tcW w:w="1800" w:type="dxa"/>
            <w:tcBorders>
              <w:top w:val="single" w:sz="4" w:space="0" w:color="auto"/>
              <w:left w:val="nil"/>
              <w:bottom w:val="single" w:sz="4" w:space="0" w:color="auto"/>
              <w:right w:val="single" w:sz="4" w:space="0" w:color="auto"/>
            </w:tcBorders>
            <w:shd w:val="clear" w:color="000000" w:fill="FFFFFF"/>
          </w:tcPr>
          <w:p w14:paraId="1DD631C7" w14:textId="77777777" w:rsidR="00980151" w:rsidRPr="00980151" w:rsidRDefault="00980151" w:rsidP="00980151">
            <w:pPr>
              <w:rPr>
                <w:rFonts w:ascii="Calibri" w:eastAsia="Malgun Gothic" w:hAnsi="Calibri" w:cs="Arial"/>
              </w:rPr>
            </w:pPr>
            <w:r w:rsidRPr="00980151">
              <w:rPr>
                <w:rFonts w:ascii="Calibri" w:eastAsia="Malgun Gothic" w:hAnsi="Calibri" w:cs="Arial"/>
              </w:rPr>
              <w:t>Origin</w:t>
            </w:r>
          </w:p>
        </w:tc>
      </w:tr>
    </w:tbl>
    <w:p w14:paraId="6952259E" w14:textId="77777777" w:rsidR="00980151" w:rsidRPr="00980151" w:rsidRDefault="00980151" w:rsidP="00980151">
      <w:pPr>
        <w:spacing w:after="0"/>
        <w:rPr>
          <w:rFonts w:ascii="Calibri" w:eastAsia="Malgun Gothic" w:hAnsi="Calibri" w:cs="Arial"/>
          <w:vanish/>
        </w:rPr>
      </w:pPr>
    </w:p>
    <w:tbl>
      <w:tblPr>
        <w:tblW w:w="11610" w:type="dxa"/>
        <w:tblInd w:w="-1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530"/>
        <w:gridCol w:w="3690"/>
        <w:gridCol w:w="1530"/>
        <w:gridCol w:w="990"/>
        <w:gridCol w:w="1350"/>
        <w:gridCol w:w="1800"/>
      </w:tblGrid>
      <w:tr w:rsidR="00980151" w:rsidRPr="00980151" w14:paraId="29F02F35" w14:textId="77777777" w:rsidTr="008A667A">
        <w:tc>
          <w:tcPr>
            <w:tcW w:w="720" w:type="dxa"/>
            <w:shd w:val="clear" w:color="auto" w:fill="auto"/>
          </w:tcPr>
          <w:p w14:paraId="0F7A031B" w14:textId="77777777" w:rsidR="00980151" w:rsidRPr="00980151" w:rsidRDefault="00980151" w:rsidP="00980151">
            <w:pPr>
              <w:spacing w:after="0" w:line="240" w:lineRule="auto"/>
              <w:ind w:left="360"/>
              <w:contextualSpacing/>
              <w:jc w:val="right"/>
              <w:rPr>
                <w:rFonts w:ascii="Calibri" w:eastAsia="Malgun Gothic" w:hAnsi="Calibri" w:cs="Arial"/>
              </w:rPr>
            </w:pPr>
          </w:p>
        </w:tc>
        <w:tc>
          <w:tcPr>
            <w:tcW w:w="1530" w:type="dxa"/>
            <w:shd w:val="clear" w:color="auto" w:fill="auto"/>
          </w:tcPr>
          <w:p w14:paraId="56D5DB14" w14:textId="77777777" w:rsidR="00980151" w:rsidRPr="00980151" w:rsidRDefault="00980151" w:rsidP="00980151">
            <w:pPr>
              <w:rPr>
                <w:rFonts w:ascii="Calibri" w:eastAsia="Malgun Gothic" w:hAnsi="Calibri" w:cs="Arial"/>
              </w:rPr>
            </w:pPr>
            <w:r w:rsidRPr="00980151">
              <w:rPr>
                <w:rFonts w:ascii="Calibri" w:eastAsia="Malgun Gothic" w:hAnsi="Calibri" w:cs="Arial"/>
              </w:rPr>
              <w:t>ENT-RE00-005</w:t>
            </w:r>
          </w:p>
        </w:tc>
        <w:tc>
          <w:tcPr>
            <w:tcW w:w="3690" w:type="dxa"/>
            <w:shd w:val="clear" w:color="auto" w:fill="auto"/>
          </w:tcPr>
          <w:p w14:paraId="654277EA"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Endoscopic sinus </w:t>
            </w:r>
            <w:proofErr w:type="spellStart"/>
            <w:r w:rsidRPr="00980151">
              <w:rPr>
                <w:rFonts w:ascii="Calibri" w:eastAsia="Malgun Gothic" w:hAnsi="Calibri" w:cs="Arial"/>
              </w:rPr>
              <w:t>surgury</w:t>
            </w:r>
            <w:proofErr w:type="spellEnd"/>
            <w:r w:rsidRPr="00980151">
              <w:rPr>
                <w:rFonts w:ascii="Calibri" w:eastAsia="Malgun Gothic" w:hAnsi="Calibri" w:cs="Arial"/>
              </w:rPr>
              <w:t xml:space="preserve"> basic set composed of the following pieces:                                                                                                                                                                                                        </w:t>
            </w:r>
          </w:p>
        </w:tc>
        <w:tc>
          <w:tcPr>
            <w:tcW w:w="1530" w:type="dxa"/>
            <w:shd w:val="clear" w:color="auto" w:fill="auto"/>
          </w:tcPr>
          <w:p w14:paraId="41FF2A31"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 xml:space="preserve">Set </w:t>
            </w:r>
          </w:p>
        </w:tc>
        <w:tc>
          <w:tcPr>
            <w:tcW w:w="990" w:type="dxa"/>
            <w:shd w:val="clear" w:color="auto" w:fill="auto"/>
          </w:tcPr>
          <w:p w14:paraId="75028000" w14:textId="77777777" w:rsidR="00980151" w:rsidRPr="00980151" w:rsidRDefault="00980151" w:rsidP="00980151">
            <w:pPr>
              <w:tabs>
                <w:tab w:val="left" w:pos="162"/>
                <w:tab w:val="left" w:pos="252"/>
              </w:tabs>
              <w:ind w:firstLine="72"/>
              <w:contextualSpacing/>
              <w:rPr>
                <w:rFonts w:ascii="Calibri" w:eastAsia="Malgun Gothic" w:hAnsi="Calibri" w:cs="Arial"/>
              </w:rPr>
            </w:pPr>
            <w:r w:rsidRPr="00980151">
              <w:rPr>
                <w:rFonts w:ascii="Calibri" w:eastAsia="Malgun Gothic" w:hAnsi="Calibri" w:cs="Arial"/>
              </w:rPr>
              <w:t>98</w:t>
            </w:r>
          </w:p>
        </w:tc>
        <w:tc>
          <w:tcPr>
            <w:tcW w:w="1350" w:type="dxa"/>
          </w:tcPr>
          <w:p w14:paraId="7BF576E8" w14:textId="77777777" w:rsidR="00980151" w:rsidRPr="00980151" w:rsidRDefault="00980151" w:rsidP="00980151">
            <w:pPr>
              <w:ind w:left="720"/>
              <w:contextualSpacing/>
              <w:rPr>
                <w:rFonts w:ascii="Calibri" w:eastAsia="Malgun Gothic" w:hAnsi="Calibri" w:cs="Arial"/>
              </w:rPr>
            </w:pPr>
          </w:p>
        </w:tc>
        <w:tc>
          <w:tcPr>
            <w:tcW w:w="1800" w:type="dxa"/>
          </w:tcPr>
          <w:p w14:paraId="12DFACAD" w14:textId="77777777" w:rsidR="00980151" w:rsidRPr="00980151" w:rsidRDefault="00980151" w:rsidP="00980151">
            <w:pPr>
              <w:ind w:left="720"/>
              <w:contextualSpacing/>
              <w:rPr>
                <w:rFonts w:ascii="Calibri" w:eastAsia="Malgun Gothic" w:hAnsi="Calibri" w:cs="Arial"/>
              </w:rPr>
            </w:pPr>
          </w:p>
        </w:tc>
      </w:tr>
      <w:tr w:rsidR="00980151" w:rsidRPr="00980151" w14:paraId="7DEC7E78" w14:textId="77777777" w:rsidTr="008A667A">
        <w:tc>
          <w:tcPr>
            <w:tcW w:w="720" w:type="dxa"/>
            <w:shd w:val="clear" w:color="auto" w:fill="auto"/>
          </w:tcPr>
          <w:p w14:paraId="7E4FCD3B"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6814D7D"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39869465"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freer </w:t>
            </w:r>
            <w:proofErr w:type="spellStart"/>
            <w:r w:rsidRPr="00980151">
              <w:rPr>
                <w:rFonts w:ascii="Calibri" w:eastAsia="Malgun Gothic" w:hAnsi="Calibri" w:cs="Arial"/>
              </w:rPr>
              <w:t>mucoperichondrial</w:t>
            </w:r>
            <w:proofErr w:type="spellEnd"/>
            <w:r w:rsidRPr="00980151">
              <w:rPr>
                <w:rFonts w:ascii="Calibri" w:eastAsia="Malgun Gothic" w:hAnsi="Calibri" w:cs="Arial"/>
              </w:rPr>
              <w:t xml:space="preserve"> elevator  </w:t>
            </w:r>
          </w:p>
        </w:tc>
        <w:tc>
          <w:tcPr>
            <w:tcW w:w="1530" w:type="dxa"/>
            <w:shd w:val="clear" w:color="auto" w:fill="auto"/>
          </w:tcPr>
          <w:p w14:paraId="7AF7B45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Pcs </w:t>
            </w:r>
          </w:p>
        </w:tc>
        <w:tc>
          <w:tcPr>
            <w:tcW w:w="990" w:type="dxa"/>
            <w:shd w:val="clear" w:color="auto" w:fill="auto"/>
          </w:tcPr>
          <w:p w14:paraId="0BCD6829" w14:textId="77777777" w:rsidR="00980151" w:rsidRPr="00980151" w:rsidRDefault="00980151" w:rsidP="00980151">
            <w:pPr>
              <w:ind w:left="720"/>
              <w:contextualSpacing/>
              <w:rPr>
                <w:rFonts w:ascii="Calibri" w:eastAsia="Malgun Gothic" w:hAnsi="Calibri" w:cs="Arial"/>
              </w:rPr>
            </w:pPr>
          </w:p>
        </w:tc>
        <w:tc>
          <w:tcPr>
            <w:tcW w:w="1350" w:type="dxa"/>
          </w:tcPr>
          <w:p w14:paraId="6221B38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21</w:t>
            </w:r>
          </w:p>
        </w:tc>
        <w:tc>
          <w:tcPr>
            <w:tcW w:w="1800" w:type="dxa"/>
          </w:tcPr>
          <w:p w14:paraId="41F20D14" w14:textId="77777777" w:rsidR="00980151" w:rsidRPr="00980151" w:rsidRDefault="00980151" w:rsidP="00980151">
            <w:pPr>
              <w:contextualSpacing/>
              <w:rPr>
                <w:rFonts w:ascii="Calibri" w:eastAsia="Malgun Gothic" w:hAnsi="Calibri" w:cs="Arial"/>
              </w:rPr>
            </w:pPr>
            <w:r w:rsidRPr="00980151">
              <w:rPr>
                <w:rFonts w:ascii="Calibri" w:eastAsia="Malgun Gothic" w:hAnsi="Calibri" w:cs="Arial"/>
              </w:rPr>
              <w:t>Germany</w:t>
            </w:r>
          </w:p>
        </w:tc>
      </w:tr>
      <w:tr w:rsidR="00980151" w:rsidRPr="00980151" w14:paraId="2B6823B0" w14:textId="77777777" w:rsidTr="008A667A">
        <w:trPr>
          <w:trHeight w:val="58"/>
        </w:trPr>
        <w:tc>
          <w:tcPr>
            <w:tcW w:w="720" w:type="dxa"/>
            <w:shd w:val="clear" w:color="auto" w:fill="auto"/>
          </w:tcPr>
          <w:p w14:paraId="74BCC95C"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0985D3B9"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6E181913"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nasal suction tip             </w:t>
            </w:r>
          </w:p>
        </w:tc>
        <w:tc>
          <w:tcPr>
            <w:tcW w:w="1530" w:type="dxa"/>
            <w:shd w:val="clear" w:color="auto" w:fill="auto"/>
          </w:tcPr>
          <w:p w14:paraId="2D86E8F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2BA2FC8E" w14:textId="77777777" w:rsidR="00980151" w:rsidRPr="00980151" w:rsidRDefault="00980151" w:rsidP="00980151">
            <w:pPr>
              <w:ind w:left="720"/>
              <w:contextualSpacing/>
              <w:rPr>
                <w:rFonts w:ascii="Calibri" w:eastAsia="Calibri" w:hAnsi="Calibri" w:cs="Arial"/>
              </w:rPr>
            </w:pPr>
          </w:p>
        </w:tc>
        <w:tc>
          <w:tcPr>
            <w:tcW w:w="1350" w:type="dxa"/>
          </w:tcPr>
          <w:p w14:paraId="26BFA45C" w14:textId="77777777" w:rsidR="00980151" w:rsidRPr="00980151" w:rsidRDefault="00980151" w:rsidP="00980151">
            <w:pPr>
              <w:ind w:left="720"/>
              <w:contextualSpacing/>
              <w:rPr>
                <w:rFonts w:ascii="Calibri" w:eastAsia="Calibri" w:hAnsi="Calibri" w:cs="Arial"/>
              </w:rPr>
            </w:pPr>
            <w:r w:rsidRPr="00980151">
              <w:rPr>
                <w:rFonts w:ascii="Calibri" w:eastAsia="Calibri" w:hAnsi="Calibri" w:cs="Arial"/>
              </w:rPr>
              <w:t>29</w:t>
            </w:r>
          </w:p>
        </w:tc>
        <w:tc>
          <w:tcPr>
            <w:tcW w:w="1800" w:type="dxa"/>
          </w:tcPr>
          <w:p w14:paraId="21112FEC" w14:textId="77777777" w:rsidR="00980151" w:rsidRPr="00980151" w:rsidRDefault="00980151" w:rsidP="00980151">
            <w:pPr>
              <w:ind w:left="72"/>
              <w:contextualSpacing/>
              <w:rPr>
                <w:rFonts w:ascii="Calibri" w:eastAsia="Calibri" w:hAnsi="Calibri" w:cs="Arial"/>
                <w:sz w:val="20"/>
                <w:szCs w:val="20"/>
              </w:rPr>
            </w:pPr>
            <w:proofErr w:type="spellStart"/>
            <w:r w:rsidRPr="00980151">
              <w:rPr>
                <w:rFonts w:ascii="Calibri" w:eastAsia="Calibri" w:hAnsi="Calibri" w:cs="Arial"/>
                <w:sz w:val="20"/>
                <w:szCs w:val="20"/>
              </w:rPr>
              <w:t>USA,Europe,japan</w:t>
            </w:r>
            <w:proofErr w:type="spellEnd"/>
          </w:p>
        </w:tc>
      </w:tr>
      <w:tr w:rsidR="00980151" w:rsidRPr="00980151" w14:paraId="7D993BB0" w14:textId="77777777" w:rsidTr="008A667A">
        <w:tc>
          <w:tcPr>
            <w:tcW w:w="720" w:type="dxa"/>
            <w:shd w:val="clear" w:color="auto" w:fill="auto"/>
          </w:tcPr>
          <w:p w14:paraId="552DDE31"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BB1F409"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54EBEF3C" w14:textId="77777777" w:rsidR="00980151" w:rsidRPr="00980151" w:rsidRDefault="00980151" w:rsidP="00980151">
            <w:pPr>
              <w:rPr>
                <w:rFonts w:ascii="Calibri" w:eastAsia="Malgun Gothic" w:hAnsi="Calibri" w:cs="Arial"/>
              </w:rPr>
            </w:pPr>
            <w:r w:rsidRPr="00980151">
              <w:rPr>
                <w:rFonts w:ascii="Calibri" w:eastAsia="Malgun Gothic" w:hAnsi="Calibri" w:cs="Arial"/>
              </w:rPr>
              <w:t>nasal packing forceps</w:t>
            </w:r>
          </w:p>
        </w:tc>
        <w:tc>
          <w:tcPr>
            <w:tcW w:w="1530" w:type="dxa"/>
            <w:shd w:val="clear" w:color="auto" w:fill="auto"/>
          </w:tcPr>
          <w:p w14:paraId="7A45B53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5F454EA6" w14:textId="77777777" w:rsidR="00980151" w:rsidRPr="00980151" w:rsidRDefault="00980151" w:rsidP="00980151">
            <w:pPr>
              <w:ind w:left="720"/>
              <w:contextualSpacing/>
              <w:rPr>
                <w:rFonts w:ascii="Calibri" w:eastAsia="Malgun Gothic" w:hAnsi="Calibri" w:cs="Arial"/>
              </w:rPr>
            </w:pPr>
          </w:p>
        </w:tc>
        <w:tc>
          <w:tcPr>
            <w:tcW w:w="1350" w:type="dxa"/>
          </w:tcPr>
          <w:p w14:paraId="00E7308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19</w:t>
            </w:r>
          </w:p>
        </w:tc>
        <w:tc>
          <w:tcPr>
            <w:tcW w:w="1800" w:type="dxa"/>
          </w:tcPr>
          <w:p w14:paraId="403CF53F" w14:textId="77777777" w:rsidR="00980151" w:rsidRPr="00980151" w:rsidRDefault="00980151" w:rsidP="00980151">
            <w:pPr>
              <w:ind w:left="162" w:hanging="90"/>
              <w:contextualSpacing/>
              <w:rPr>
                <w:rFonts w:ascii="Calibri" w:eastAsia="Malgun Gothic" w:hAnsi="Calibri" w:cs="Arial"/>
                <w:sz w:val="18"/>
                <w:szCs w:val="18"/>
              </w:rPr>
            </w:pPr>
            <w:proofErr w:type="spellStart"/>
            <w:r w:rsidRPr="00980151">
              <w:rPr>
                <w:rFonts w:ascii="Calibri" w:eastAsia="Malgun Gothic" w:hAnsi="Calibri" w:cs="Arial"/>
                <w:sz w:val="18"/>
                <w:szCs w:val="18"/>
              </w:rPr>
              <w:t>USA,Europe,japan</w:t>
            </w:r>
            <w:proofErr w:type="spellEnd"/>
          </w:p>
        </w:tc>
      </w:tr>
      <w:tr w:rsidR="00980151" w:rsidRPr="00980151" w14:paraId="4D7A0200" w14:textId="77777777" w:rsidTr="008A667A">
        <w:tc>
          <w:tcPr>
            <w:tcW w:w="720" w:type="dxa"/>
            <w:shd w:val="clear" w:color="auto" w:fill="auto"/>
          </w:tcPr>
          <w:p w14:paraId="7A93D761"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14BA9B9A"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55F0240F"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heymann</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turbinectomy</w:t>
            </w:r>
            <w:proofErr w:type="spellEnd"/>
            <w:r w:rsidRPr="00980151">
              <w:rPr>
                <w:rFonts w:ascii="Calibri" w:eastAsia="Malgun Gothic" w:hAnsi="Calibri" w:cs="Arial"/>
              </w:rPr>
              <w:t xml:space="preserve"> scissors  </w:t>
            </w:r>
          </w:p>
        </w:tc>
        <w:tc>
          <w:tcPr>
            <w:tcW w:w="1530" w:type="dxa"/>
            <w:shd w:val="clear" w:color="auto" w:fill="auto"/>
          </w:tcPr>
          <w:p w14:paraId="78A4275E"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Pcs </w:t>
            </w:r>
          </w:p>
        </w:tc>
        <w:tc>
          <w:tcPr>
            <w:tcW w:w="990" w:type="dxa"/>
            <w:shd w:val="clear" w:color="auto" w:fill="auto"/>
          </w:tcPr>
          <w:p w14:paraId="4C872BC5" w14:textId="77777777" w:rsidR="00980151" w:rsidRPr="00980151" w:rsidRDefault="00980151" w:rsidP="00980151">
            <w:pPr>
              <w:ind w:left="720"/>
              <w:contextualSpacing/>
              <w:rPr>
                <w:rFonts w:ascii="Calibri" w:eastAsia="Malgun Gothic" w:hAnsi="Calibri" w:cs="Arial"/>
              </w:rPr>
            </w:pPr>
          </w:p>
        </w:tc>
        <w:tc>
          <w:tcPr>
            <w:tcW w:w="1350" w:type="dxa"/>
          </w:tcPr>
          <w:p w14:paraId="78A710A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55</w:t>
            </w:r>
          </w:p>
        </w:tc>
        <w:tc>
          <w:tcPr>
            <w:tcW w:w="1800" w:type="dxa"/>
          </w:tcPr>
          <w:p w14:paraId="3C380DE6" w14:textId="77777777" w:rsidR="00980151" w:rsidRPr="00980151" w:rsidRDefault="00980151" w:rsidP="00980151">
            <w:pPr>
              <w:ind w:left="72"/>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34107C93" w14:textId="77777777" w:rsidTr="008A667A">
        <w:trPr>
          <w:trHeight w:val="164"/>
        </w:trPr>
        <w:tc>
          <w:tcPr>
            <w:tcW w:w="720" w:type="dxa"/>
            <w:vMerge w:val="restart"/>
            <w:shd w:val="clear" w:color="auto" w:fill="auto"/>
          </w:tcPr>
          <w:p w14:paraId="5CABA4D9"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val="restart"/>
            <w:shd w:val="clear" w:color="auto" w:fill="auto"/>
          </w:tcPr>
          <w:p w14:paraId="3FDFF36C"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vMerge w:val="restart"/>
            <w:shd w:val="clear" w:color="auto" w:fill="auto"/>
          </w:tcPr>
          <w:p w14:paraId="0D8A40DE" w14:textId="77777777" w:rsidR="00980151" w:rsidRPr="00980151" w:rsidRDefault="00980151" w:rsidP="00980151">
            <w:pPr>
              <w:rPr>
                <w:rFonts w:ascii="Calibri" w:eastAsia="Malgun Gothic" w:hAnsi="Calibri" w:cs="Arial"/>
              </w:rPr>
            </w:pPr>
            <w:r w:rsidRPr="00980151">
              <w:rPr>
                <w:rFonts w:ascii="Calibri" w:eastAsia="Malgun Gothic" w:hAnsi="Calibri" w:cs="Arial"/>
              </w:rPr>
              <w:t>rigid nasal endoscope (0,30,45,70)</w:t>
            </w:r>
          </w:p>
          <w:p w14:paraId="0BE734D5" w14:textId="77777777" w:rsidR="00980151" w:rsidRPr="00980151" w:rsidRDefault="00980151" w:rsidP="00980151">
            <w:pPr>
              <w:rPr>
                <w:rFonts w:ascii="Calibri" w:eastAsia="Malgun Gothic" w:hAnsi="Calibri" w:cs="Arial"/>
              </w:rPr>
            </w:pPr>
          </w:p>
          <w:p w14:paraId="3FE27AFD" w14:textId="77777777" w:rsidR="00980151" w:rsidRPr="00980151" w:rsidRDefault="00980151" w:rsidP="00980151">
            <w:pPr>
              <w:rPr>
                <w:rFonts w:ascii="Calibri" w:eastAsia="Malgun Gothic" w:hAnsi="Calibri" w:cs="Arial"/>
              </w:rPr>
            </w:pPr>
          </w:p>
        </w:tc>
        <w:tc>
          <w:tcPr>
            <w:tcW w:w="1530" w:type="dxa"/>
            <w:shd w:val="clear" w:color="auto" w:fill="auto"/>
          </w:tcPr>
          <w:p w14:paraId="6E950AC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66CC8B4D" w14:textId="77777777" w:rsidR="00980151" w:rsidRPr="00980151" w:rsidRDefault="00980151" w:rsidP="00980151">
            <w:pPr>
              <w:ind w:left="720"/>
              <w:contextualSpacing/>
              <w:rPr>
                <w:rFonts w:ascii="Calibri" w:eastAsia="Malgun Gothic" w:hAnsi="Calibri" w:cs="Arial"/>
              </w:rPr>
            </w:pPr>
          </w:p>
        </w:tc>
        <w:tc>
          <w:tcPr>
            <w:tcW w:w="1350" w:type="dxa"/>
          </w:tcPr>
          <w:p w14:paraId="5008FC96" w14:textId="77777777" w:rsidR="00980151" w:rsidRPr="00980151" w:rsidRDefault="00980151" w:rsidP="00980151">
            <w:pPr>
              <w:ind w:left="720"/>
              <w:contextualSpacing/>
              <w:rPr>
                <w:rFonts w:ascii="Calibri" w:eastAsia="Malgun Gothic" w:hAnsi="Calibri" w:cs="Arial"/>
              </w:rPr>
            </w:pPr>
          </w:p>
        </w:tc>
        <w:tc>
          <w:tcPr>
            <w:tcW w:w="1800" w:type="dxa"/>
          </w:tcPr>
          <w:p w14:paraId="03CEEAC0" w14:textId="77777777" w:rsidR="00980151" w:rsidRPr="00980151" w:rsidRDefault="00980151" w:rsidP="00980151">
            <w:pPr>
              <w:ind w:left="720"/>
              <w:contextualSpacing/>
              <w:rPr>
                <w:rFonts w:ascii="Calibri" w:eastAsia="Malgun Gothic" w:hAnsi="Calibri" w:cs="Arial"/>
              </w:rPr>
            </w:pPr>
          </w:p>
        </w:tc>
      </w:tr>
      <w:tr w:rsidR="00980151" w:rsidRPr="00980151" w14:paraId="70799F2A" w14:textId="77777777" w:rsidTr="008A667A">
        <w:trPr>
          <w:trHeight w:val="214"/>
        </w:trPr>
        <w:tc>
          <w:tcPr>
            <w:tcW w:w="720" w:type="dxa"/>
            <w:vMerge/>
            <w:shd w:val="clear" w:color="auto" w:fill="auto"/>
          </w:tcPr>
          <w:p w14:paraId="7787EF69"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34F89172" w14:textId="77777777" w:rsidR="00980151" w:rsidRPr="00980151" w:rsidRDefault="00980151" w:rsidP="00980151">
            <w:pPr>
              <w:rPr>
                <w:rFonts w:ascii="Calibri" w:eastAsia="Malgun Gothic" w:hAnsi="Calibri" w:cs="Arial"/>
              </w:rPr>
            </w:pPr>
          </w:p>
        </w:tc>
        <w:tc>
          <w:tcPr>
            <w:tcW w:w="3690" w:type="dxa"/>
            <w:vMerge/>
            <w:shd w:val="clear" w:color="auto" w:fill="auto"/>
          </w:tcPr>
          <w:p w14:paraId="3EF09775" w14:textId="77777777" w:rsidR="00980151" w:rsidRPr="00980151" w:rsidRDefault="00980151" w:rsidP="00980151">
            <w:pPr>
              <w:rPr>
                <w:rFonts w:ascii="Calibri" w:eastAsia="Malgun Gothic" w:hAnsi="Calibri" w:cs="Arial"/>
              </w:rPr>
            </w:pPr>
          </w:p>
        </w:tc>
        <w:tc>
          <w:tcPr>
            <w:tcW w:w="1530" w:type="dxa"/>
            <w:shd w:val="clear" w:color="auto" w:fill="auto"/>
          </w:tcPr>
          <w:p w14:paraId="2EEF4390" w14:textId="2768F372" w:rsidR="00980151" w:rsidRPr="00980151" w:rsidRDefault="00980151" w:rsidP="00980151">
            <w:pPr>
              <w:ind w:left="162"/>
              <w:contextualSpacing/>
              <w:rPr>
                <w:rFonts w:ascii="Calibri" w:eastAsia="Malgun Gothic" w:hAnsi="Calibri" w:cs="Arial"/>
              </w:rPr>
            </w:pPr>
            <w:proofErr w:type="spellStart"/>
            <w:r w:rsidRPr="00980151">
              <w:rPr>
                <w:rFonts w:ascii="Calibri" w:eastAsia="Malgun Gothic" w:hAnsi="Calibri" w:cs="Arial"/>
              </w:rPr>
              <w:t>Arthroscope</w:t>
            </w:r>
            <w:proofErr w:type="spellEnd"/>
            <w:r w:rsidRPr="00980151">
              <w:rPr>
                <w:rFonts w:ascii="Calibri" w:eastAsia="Malgun Gothic" w:hAnsi="Calibri" w:cs="Arial"/>
              </w:rPr>
              <w:t xml:space="preserve"> 0</w:t>
            </w:r>
            <w:r w:rsidR="00185CE5">
              <w:rPr>
                <w:rFonts w:ascii="Calibri" w:eastAsia="Malgun Gothic" w:hAnsi="Calibri" w:cs="Calibri"/>
              </w:rPr>
              <w:t>˚</w:t>
            </w:r>
            <w:r w:rsidRPr="00980151">
              <w:rPr>
                <w:rFonts w:ascii="Calibri" w:eastAsia="Malgun Gothic" w:hAnsi="Calibri" w:cs="Arial"/>
              </w:rPr>
              <w:t xml:space="preserve">    pcs </w:t>
            </w:r>
          </w:p>
        </w:tc>
        <w:tc>
          <w:tcPr>
            <w:tcW w:w="990" w:type="dxa"/>
            <w:shd w:val="clear" w:color="auto" w:fill="auto"/>
          </w:tcPr>
          <w:p w14:paraId="2BFFBFE8" w14:textId="77777777" w:rsidR="00980151" w:rsidRPr="00980151" w:rsidRDefault="00980151" w:rsidP="00980151">
            <w:pPr>
              <w:ind w:left="720"/>
              <w:contextualSpacing/>
              <w:rPr>
                <w:rFonts w:ascii="Calibri" w:eastAsia="Malgun Gothic" w:hAnsi="Calibri" w:cs="Arial"/>
              </w:rPr>
            </w:pPr>
          </w:p>
        </w:tc>
        <w:tc>
          <w:tcPr>
            <w:tcW w:w="1350" w:type="dxa"/>
          </w:tcPr>
          <w:p w14:paraId="0D7203E5" w14:textId="77777777" w:rsidR="00980151" w:rsidRPr="00980151" w:rsidRDefault="00980151" w:rsidP="00980151">
            <w:pPr>
              <w:contextualSpacing/>
              <w:rPr>
                <w:rFonts w:ascii="Calibri" w:eastAsia="Malgun Gothic" w:hAnsi="Calibri" w:cs="Arial"/>
              </w:rPr>
            </w:pPr>
            <w:r w:rsidRPr="00980151">
              <w:rPr>
                <w:rFonts w:ascii="Calibri" w:eastAsia="Malgun Gothic" w:hAnsi="Calibri" w:cs="Arial"/>
              </w:rPr>
              <w:t>1000</w:t>
            </w:r>
          </w:p>
        </w:tc>
        <w:tc>
          <w:tcPr>
            <w:tcW w:w="1800" w:type="dxa"/>
          </w:tcPr>
          <w:p w14:paraId="6A0C2F25" w14:textId="77777777" w:rsidR="00980151" w:rsidRPr="00980151" w:rsidRDefault="00980151" w:rsidP="00980151">
            <w:pPr>
              <w:ind w:left="72"/>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105ECAF0" w14:textId="77777777" w:rsidTr="008A667A">
        <w:trPr>
          <w:trHeight w:val="629"/>
        </w:trPr>
        <w:tc>
          <w:tcPr>
            <w:tcW w:w="720" w:type="dxa"/>
            <w:vMerge/>
            <w:shd w:val="clear" w:color="auto" w:fill="auto"/>
          </w:tcPr>
          <w:p w14:paraId="04DC10B6"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0979D2BD" w14:textId="77777777" w:rsidR="00980151" w:rsidRPr="00980151" w:rsidRDefault="00980151" w:rsidP="00980151">
            <w:pPr>
              <w:rPr>
                <w:rFonts w:ascii="Calibri" w:eastAsia="Malgun Gothic" w:hAnsi="Calibri" w:cs="Arial"/>
              </w:rPr>
            </w:pPr>
          </w:p>
        </w:tc>
        <w:tc>
          <w:tcPr>
            <w:tcW w:w="3690" w:type="dxa"/>
            <w:vMerge/>
            <w:shd w:val="clear" w:color="auto" w:fill="auto"/>
          </w:tcPr>
          <w:p w14:paraId="21964E1D" w14:textId="77777777" w:rsidR="00980151" w:rsidRPr="00980151" w:rsidRDefault="00980151" w:rsidP="00980151">
            <w:pPr>
              <w:rPr>
                <w:rFonts w:ascii="Calibri" w:eastAsia="Malgun Gothic" w:hAnsi="Calibri" w:cs="Arial"/>
              </w:rPr>
            </w:pPr>
          </w:p>
        </w:tc>
        <w:tc>
          <w:tcPr>
            <w:tcW w:w="1530" w:type="dxa"/>
            <w:shd w:val="clear" w:color="auto" w:fill="auto"/>
          </w:tcPr>
          <w:p w14:paraId="1E3F83E2" w14:textId="00502540" w:rsidR="00980151" w:rsidRPr="00980151" w:rsidRDefault="00980151" w:rsidP="00980151">
            <w:pPr>
              <w:ind w:left="72"/>
              <w:contextualSpacing/>
              <w:rPr>
                <w:rFonts w:ascii="Calibri" w:eastAsia="Malgun Gothic" w:hAnsi="Calibri" w:cs="Arial"/>
              </w:rPr>
            </w:pPr>
            <w:proofErr w:type="spellStart"/>
            <w:r w:rsidRPr="00980151">
              <w:rPr>
                <w:rFonts w:ascii="Calibri" w:eastAsia="Malgun Gothic" w:hAnsi="Calibri" w:cs="Arial"/>
              </w:rPr>
              <w:t>Arthroscope</w:t>
            </w:r>
            <w:proofErr w:type="spellEnd"/>
            <w:r w:rsidRPr="00980151">
              <w:rPr>
                <w:rFonts w:ascii="Calibri" w:eastAsia="Malgun Gothic" w:hAnsi="Calibri" w:cs="Arial"/>
              </w:rPr>
              <w:t xml:space="preserve"> 30</w:t>
            </w:r>
            <w:r w:rsidR="00185CE5">
              <w:rPr>
                <w:rFonts w:ascii="Calibri" w:eastAsia="Malgun Gothic" w:hAnsi="Calibri" w:cs="Calibri"/>
              </w:rPr>
              <w:t>˚</w:t>
            </w:r>
            <w:r w:rsidRPr="00980151">
              <w:rPr>
                <w:rFonts w:ascii="Calibri" w:eastAsia="Malgun Gothic" w:hAnsi="Calibri" w:cs="Arial"/>
              </w:rPr>
              <w:t xml:space="preserve">  pcs</w:t>
            </w:r>
          </w:p>
        </w:tc>
        <w:tc>
          <w:tcPr>
            <w:tcW w:w="990" w:type="dxa"/>
            <w:shd w:val="clear" w:color="auto" w:fill="auto"/>
          </w:tcPr>
          <w:p w14:paraId="05B3244F" w14:textId="77777777" w:rsidR="00980151" w:rsidRPr="00980151" w:rsidRDefault="00980151" w:rsidP="00980151">
            <w:pPr>
              <w:ind w:left="720"/>
              <w:contextualSpacing/>
              <w:rPr>
                <w:rFonts w:ascii="Calibri" w:eastAsia="Malgun Gothic" w:hAnsi="Calibri" w:cs="Arial"/>
              </w:rPr>
            </w:pPr>
          </w:p>
        </w:tc>
        <w:tc>
          <w:tcPr>
            <w:tcW w:w="1350" w:type="dxa"/>
          </w:tcPr>
          <w:p w14:paraId="4484AECF"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1250</w:t>
            </w:r>
          </w:p>
        </w:tc>
        <w:tc>
          <w:tcPr>
            <w:tcW w:w="1800" w:type="dxa"/>
          </w:tcPr>
          <w:p w14:paraId="3133194F"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6D6C11A8" w14:textId="77777777" w:rsidTr="008A667A">
        <w:trPr>
          <w:trHeight w:val="622"/>
        </w:trPr>
        <w:tc>
          <w:tcPr>
            <w:tcW w:w="720" w:type="dxa"/>
            <w:vMerge/>
            <w:shd w:val="clear" w:color="auto" w:fill="auto"/>
          </w:tcPr>
          <w:p w14:paraId="1F9C077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3FD8505A" w14:textId="77777777" w:rsidR="00980151" w:rsidRPr="00980151" w:rsidRDefault="00980151" w:rsidP="00980151">
            <w:pPr>
              <w:rPr>
                <w:rFonts w:ascii="Calibri" w:eastAsia="Malgun Gothic" w:hAnsi="Calibri" w:cs="Arial"/>
              </w:rPr>
            </w:pPr>
          </w:p>
        </w:tc>
        <w:tc>
          <w:tcPr>
            <w:tcW w:w="3690" w:type="dxa"/>
            <w:vMerge/>
            <w:shd w:val="clear" w:color="auto" w:fill="auto"/>
          </w:tcPr>
          <w:p w14:paraId="688F75E4" w14:textId="77777777" w:rsidR="00980151" w:rsidRPr="00980151" w:rsidRDefault="00980151" w:rsidP="00980151">
            <w:pPr>
              <w:rPr>
                <w:rFonts w:ascii="Calibri" w:eastAsia="Malgun Gothic" w:hAnsi="Calibri" w:cs="Arial"/>
              </w:rPr>
            </w:pPr>
          </w:p>
        </w:tc>
        <w:tc>
          <w:tcPr>
            <w:tcW w:w="1530" w:type="dxa"/>
            <w:shd w:val="clear" w:color="auto" w:fill="auto"/>
          </w:tcPr>
          <w:p w14:paraId="62AAACEE" w14:textId="1DB1AAA5" w:rsidR="00980151" w:rsidRPr="00980151" w:rsidRDefault="00980151" w:rsidP="00980151">
            <w:pPr>
              <w:ind w:left="72"/>
              <w:contextualSpacing/>
              <w:rPr>
                <w:rFonts w:ascii="Calibri" w:eastAsia="Malgun Gothic" w:hAnsi="Calibri" w:cs="Arial"/>
              </w:rPr>
            </w:pPr>
            <w:proofErr w:type="spellStart"/>
            <w:r w:rsidRPr="00980151">
              <w:rPr>
                <w:rFonts w:ascii="Calibri" w:eastAsia="Malgun Gothic" w:hAnsi="Calibri" w:cs="Arial"/>
              </w:rPr>
              <w:t>Arthroscope</w:t>
            </w:r>
            <w:proofErr w:type="spellEnd"/>
            <w:r w:rsidRPr="00980151">
              <w:rPr>
                <w:rFonts w:ascii="Calibri" w:eastAsia="Malgun Gothic" w:hAnsi="Calibri" w:cs="Arial"/>
              </w:rPr>
              <w:t xml:space="preserve"> 45</w:t>
            </w:r>
            <w:r w:rsidR="00185CE5">
              <w:rPr>
                <w:rFonts w:ascii="Calibri" w:eastAsia="Malgun Gothic" w:hAnsi="Calibri" w:cs="Calibri"/>
              </w:rPr>
              <w:t>˚</w:t>
            </w:r>
            <w:r w:rsidRPr="00980151">
              <w:rPr>
                <w:rFonts w:ascii="Calibri" w:eastAsia="Malgun Gothic" w:hAnsi="Calibri" w:cs="Arial"/>
              </w:rPr>
              <w:t xml:space="preserve">  pcs</w:t>
            </w:r>
          </w:p>
        </w:tc>
        <w:tc>
          <w:tcPr>
            <w:tcW w:w="990" w:type="dxa"/>
            <w:shd w:val="clear" w:color="auto" w:fill="auto"/>
          </w:tcPr>
          <w:p w14:paraId="48B8FF07" w14:textId="77777777" w:rsidR="00980151" w:rsidRPr="00980151" w:rsidRDefault="00980151" w:rsidP="00980151">
            <w:pPr>
              <w:ind w:left="720"/>
              <w:contextualSpacing/>
              <w:rPr>
                <w:rFonts w:ascii="Calibri" w:eastAsia="Malgun Gothic" w:hAnsi="Calibri" w:cs="Arial"/>
              </w:rPr>
            </w:pPr>
          </w:p>
        </w:tc>
        <w:tc>
          <w:tcPr>
            <w:tcW w:w="1350" w:type="dxa"/>
          </w:tcPr>
          <w:p w14:paraId="7C1C7DD7"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1400</w:t>
            </w:r>
          </w:p>
        </w:tc>
        <w:tc>
          <w:tcPr>
            <w:tcW w:w="1800" w:type="dxa"/>
          </w:tcPr>
          <w:p w14:paraId="6C149A3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39723AE7" w14:textId="77777777" w:rsidTr="008A667A">
        <w:trPr>
          <w:trHeight w:val="698"/>
        </w:trPr>
        <w:tc>
          <w:tcPr>
            <w:tcW w:w="720" w:type="dxa"/>
            <w:vMerge/>
            <w:shd w:val="clear" w:color="auto" w:fill="auto"/>
          </w:tcPr>
          <w:p w14:paraId="65EE3B5C"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7F6836D3" w14:textId="77777777" w:rsidR="00980151" w:rsidRPr="00980151" w:rsidRDefault="00980151" w:rsidP="00980151">
            <w:pPr>
              <w:rPr>
                <w:rFonts w:ascii="Calibri" w:eastAsia="Malgun Gothic" w:hAnsi="Calibri" w:cs="Arial"/>
              </w:rPr>
            </w:pPr>
          </w:p>
        </w:tc>
        <w:tc>
          <w:tcPr>
            <w:tcW w:w="3690" w:type="dxa"/>
            <w:vMerge/>
            <w:shd w:val="clear" w:color="auto" w:fill="auto"/>
          </w:tcPr>
          <w:p w14:paraId="5C0C26E6" w14:textId="77777777" w:rsidR="00980151" w:rsidRPr="00980151" w:rsidRDefault="00980151" w:rsidP="00980151">
            <w:pPr>
              <w:rPr>
                <w:rFonts w:ascii="Calibri" w:eastAsia="Malgun Gothic" w:hAnsi="Calibri" w:cs="Arial"/>
              </w:rPr>
            </w:pPr>
          </w:p>
        </w:tc>
        <w:tc>
          <w:tcPr>
            <w:tcW w:w="1530" w:type="dxa"/>
            <w:shd w:val="clear" w:color="auto" w:fill="auto"/>
          </w:tcPr>
          <w:p w14:paraId="593D3546" w14:textId="43EC3DBB" w:rsidR="00980151" w:rsidRPr="00980151" w:rsidRDefault="00980151" w:rsidP="00980151">
            <w:pPr>
              <w:ind w:left="72"/>
              <w:contextualSpacing/>
              <w:rPr>
                <w:rFonts w:ascii="Calibri" w:eastAsia="Malgun Gothic" w:hAnsi="Calibri" w:cs="Arial"/>
              </w:rPr>
            </w:pPr>
            <w:proofErr w:type="spellStart"/>
            <w:r w:rsidRPr="00980151">
              <w:rPr>
                <w:rFonts w:ascii="Calibri" w:eastAsia="Malgun Gothic" w:hAnsi="Calibri" w:cs="Arial"/>
              </w:rPr>
              <w:t>Arthroscope</w:t>
            </w:r>
            <w:proofErr w:type="spellEnd"/>
            <w:r w:rsidRPr="00980151">
              <w:rPr>
                <w:rFonts w:ascii="Calibri" w:eastAsia="Malgun Gothic" w:hAnsi="Calibri" w:cs="Arial"/>
              </w:rPr>
              <w:t xml:space="preserve"> 70</w:t>
            </w:r>
            <w:r w:rsidR="00185CE5">
              <w:rPr>
                <w:rFonts w:ascii="Calibri" w:eastAsia="Malgun Gothic" w:hAnsi="Calibri" w:cs="Calibri"/>
              </w:rPr>
              <w:t>˚</w:t>
            </w:r>
            <w:bookmarkStart w:id="137" w:name="_GoBack"/>
            <w:bookmarkEnd w:id="137"/>
            <w:r w:rsidRPr="00980151">
              <w:rPr>
                <w:rFonts w:ascii="Calibri" w:eastAsia="Malgun Gothic" w:hAnsi="Calibri" w:cs="Arial"/>
              </w:rPr>
              <w:t xml:space="preserve">  pcs</w:t>
            </w:r>
          </w:p>
        </w:tc>
        <w:tc>
          <w:tcPr>
            <w:tcW w:w="990" w:type="dxa"/>
            <w:shd w:val="clear" w:color="auto" w:fill="auto"/>
          </w:tcPr>
          <w:p w14:paraId="1C31919A" w14:textId="77777777" w:rsidR="00980151" w:rsidRPr="00980151" w:rsidRDefault="00980151" w:rsidP="00980151">
            <w:pPr>
              <w:ind w:left="720"/>
              <w:contextualSpacing/>
              <w:rPr>
                <w:rFonts w:ascii="Calibri" w:eastAsia="Malgun Gothic" w:hAnsi="Calibri" w:cs="Arial"/>
              </w:rPr>
            </w:pPr>
          </w:p>
        </w:tc>
        <w:tc>
          <w:tcPr>
            <w:tcW w:w="1350" w:type="dxa"/>
          </w:tcPr>
          <w:p w14:paraId="34AB8C40" w14:textId="77777777" w:rsidR="00980151" w:rsidRPr="00980151" w:rsidRDefault="00980151" w:rsidP="00980151">
            <w:pPr>
              <w:ind w:left="72"/>
              <w:contextualSpacing/>
              <w:rPr>
                <w:rFonts w:ascii="Calibri" w:eastAsia="Malgun Gothic" w:hAnsi="Calibri" w:cs="Arial"/>
              </w:rPr>
            </w:pPr>
            <w:r w:rsidRPr="00980151">
              <w:rPr>
                <w:rFonts w:ascii="Calibri" w:eastAsia="Malgun Gothic" w:hAnsi="Calibri" w:cs="Arial"/>
              </w:rPr>
              <w:t>1400</w:t>
            </w:r>
          </w:p>
        </w:tc>
        <w:tc>
          <w:tcPr>
            <w:tcW w:w="1800" w:type="dxa"/>
          </w:tcPr>
          <w:p w14:paraId="34303BC8"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4C761FF" w14:textId="77777777" w:rsidTr="008A667A">
        <w:tc>
          <w:tcPr>
            <w:tcW w:w="720" w:type="dxa"/>
            <w:shd w:val="clear" w:color="auto" w:fill="auto"/>
          </w:tcPr>
          <w:p w14:paraId="6E4A8230"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3B715636"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06052951"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killian</w:t>
            </w:r>
            <w:proofErr w:type="spellEnd"/>
            <w:r w:rsidRPr="00980151">
              <w:rPr>
                <w:rFonts w:ascii="Calibri" w:eastAsia="Malgun Gothic" w:hAnsi="Calibri" w:cs="Arial"/>
              </w:rPr>
              <w:t xml:space="preserve"> curved nasal suction tip </w:t>
            </w:r>
          </w:p>
        </w:tc>
        <w:tc>
          <w:tcPr>
            <w:tcW w:w="1530" w:type="dxa"/>
            <w:shd w:val="clear" w:color="auto" w:fill="auto"/>
          </w:tcPr>
          <w:p w14:paraId="0F0EB7C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42AD45B4" w14:textId="77777777" w:rsidR="00980151" w:rsidRPr="00980151" w:rsidRDefault="00980151" w:rsidP="00980151">
            <w:pPr>
              <w:ind w:left="720"/>
              <w:contextualSpacing/>
              <w:rPr>
                <w:rFonts w:ascii="Calibri" w:eastAsia="Malgun Gothic" w:hAnsi="Calibri" w:cs="Arial"/>
              </w:rPr>
            </w:pPr>
          </w:p>
        </w:tc>
        <w:tc>
          <w:tcPr>
            <w:tcW w:w="1350" w:type="dxa"/>
          </w:tcPr>
          <w:p w14:paraId="0C57E04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30  </w:t>
            </w:r>
          </w:p>
        </w:tc>
        <w:tc>
          <w:tcPr>
            <w:tcW w:w="1800" w:type="dxa"/>
          </w:tcPr>
          <w:p w14:paraId="224323F6"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041FA0EF" w14:textId="77777777" w:rsidTr="008A667A">
        <w:trPr>
          <w:trHeight w:val="710"/>
        </w:trPr>
        <w:tc>
          <w:tcPr>
            <w:tcW w:w="720" w:type="dxa"/>
            <w:shd w:val="clear" w:color="auto" w:fill="auto"/>
          </w:tcPr>
          <w:p w14:paraId="70072E01"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E7CC94F"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7443B9BB"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sinus trocar and cannula </w:t>
            </w:r>
          </w:p>
        </w:tc>
        <w:tc>
          <w:tcPr>
            <w:tcW w:w="1530" w:type="dxa"/>
            <w:shd w:val="clear" w:color="auto" w:fill="auto"/>
          </w:tcPr>
          <w:p w14:paraId="6539398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5F622240" w14:textId="77777777" w:rsidR="00980151" w:rsidRPr="00980151" w:rsidRDefault="00980151" w:rsidP="00980151">
            <w:pPr>
              <w:ind w:left="720"/>
              <w:contextualSpacing/>
              <w:rPr>
                <w:rFonts w:ascii="Calibri" w:eastAsia="Malgun Gothic" w:hAnsi="Calibri" w:cs="Arial"/>
              </w:rPr>
            </w:pPr>
          </w:p>
        </w:tc>
        <w:tc>
          <w:tcPr>
            <w:tcW w:w="1350" w:type="dxa"/>
          </w:tcPr>
          <w:p w14:paraId="52C8E26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128</w:t>
            </w:r>
          </w:p>
        </w:tc>
        <w:tc>
          <w:tcPr>
            <w:tcW w:w="1800" w:type="dxa"/>
          </w:tcPr>
          <w:p w14:paraId="7FA1FACE"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FCE8D2F" w14:textId="77777777" w:rsidTr="008A667A">
        <w:trPr>
          <w:trHeight w:val="665"/>
        </w:trPr>
        <w:tc>
          <w:tcPr>
            <w:tcW w:w="720" w:type="dxa"/>
            <w:vMerge w:val="restart"/>
            <w:shd w:val="clear" w:color="auto" w:fill="auto"/>
          </w:tcPr>
          <w:p w14:paraId="4C6D9A1C"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val="restart"/>
            <w:shd w:val="clear" w:color="auto" w:fill="auto"/>
          </w:tcPr>
          <w:p w14:paraId="23BE013C"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vMerge w:val="restart"/>
            <w:shd w:val="clear" w:color="auto" w:fill="auto"/>
          </w:tcPr>
          <w:p w14:paraId="4B422533"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blakesley</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weil</w:t>
            </w:r>
            <w:proofErr w:type="spellEnd"/>
            <w:r w:rsidRPr="00980151">
              <w:rPr>
                <w:rFonts w:ascii="Calibri" w:eastAsia="Malgun Gothic" w:hAnsi="Calibri" w:cs="Arial"/>
              </w:rPr>
              <w:t xml:space="preserve"> cupped forceps    (straight , 45 upturned, 90 upturned)                                                                  </w:t>
            </w:r>
          </w:p>
        </w:tc>
        <w:tc>
          <w:tcPr>
            <w:tcW w:w="1530" w:type="dxa"/>
            <w:shd w:val="clear" w:color="auto" w:fill="auto"/>
          </w:tcPr>
          <w:p w14:paraId="4399FD87" w14:textId="77777777" w:rsidR="00980151" w:rsidRPr="00980151" w:rsidRDefault="00980151" w:rsidP="00980151">
            <w:pPr>
              <w:tabs>
                <w:tab w:val="left" w:pos="252"/>
              </w:tabs>
              <w:ind w:left="252"/>
              <w:contextualSpacing/>
              <w:rPr>
                <w:rFonts w:ascii="Calibri" w:eastAsia="Malgun Gothic" w:hAnsi="Calibri" w:cs="Arial"/>
              </w:rPr>
            </w:pPr>
            <w:proofErr w:type="spellStart"/>
            <w:r w:rsidRPr="00980151">
              <w:rPr>
                <w:rFonts w:ascii="Calibri" w:eastAsia="Malgun Gothic" w:hAnsi="Calibri" w:cs="Arial"/>
              </w:rPr>
              <w:t>Staight</w:t>
            </w:r>
            <w:proofErr w:type="spellEnd"/>
            <w:r w:rsidRPr="00980151">
              <w:rPr>
                <w:rFonts w:ascii="Calibri" w:eastAsia="Malgun Gothic" w:hAnsi="Calibri" w:cs="Arial"/>
              </w:rPr>
              <w:t xml:space="preserve">  pcs </w:t>
            </w:r>
          </w:p>
        </w:tc>
        <w:tc>
          <w:tcPr>
            <w:tcW w:w="990" w:type="dxa"/>
            <w:shd w:val="clear" w:color="auto" w:fill="auto"/>
          </w:tcPr>
          <w:p w14:paraId="05A00262" w14:textId="77777777" w:rsidR="00980151" w:rsidRPr="00980151" w:rsidRDefault="00980151" w:rsidP="00980151">
            <w:pPr>
              <w:ind w:left="720"/>
              <w:contextualSpacing/>
              <w:rPr>
                <w:rFonts w:ascii="Calibri" w:eastAsia="Malgun Gothic" w:hAnsi="Calibri" w:cs="Arial"/>
              </w:rPr>
            </w:pPr>
          </w:p>
        </w:tc>
        <w:tc>
          <w:tcPr>
            <w:tcW w:w="1350" w:type="dxa"/>
          </w:tcPr>
          <w:p w14:paraId="6688110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250</w:t>
            </w:r>
          </w:p>
        </w:tc>
        <w:tc>
          <w:tcPr>
            <w:tcW w:w="1800" w:type="dxa"/>
          </w:tcPr>
          <w:p w14:paraId="0D018EC3"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79888054" w14:textId="77777777" w:rsidTr="008A667A">
        <w:trPr>
          <w:trHeight w:val="796"/>
        </w:trPr>
        <w:tc>
          <w:tcPr>
            <w:tcW w:w="720" w:type="dxa"/>
            <w:vMerge/>
            <w:shd w:val="clear" w:color="auto" w:fill="auto"/>
          </w:tcPr>
          <w:p w14:paraId="020AFC59"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7A7FA59D" w14:textId="77777777" w:rsidR="00980151" w:rsidRPr="00980151" w:rsidRDefault="00980151" w:rsidP="00980151">
            <w:pPr>
              <w:rPr>
                <w:rFonts w:ascii="Calibri" w:eastAsia="Malgun Gothic" w:hAnsi="Calibri" w:cs="Arial"/>
              </w:rPr>
            </w:pPr>
          </w:p>
        </w:tc>
        <w:tc>
          <w:tcPr>
            <w:tcW w:w="3690" w:type="dxa"/>
            <w:vMerge/>
            <w:shd w:val="clear" w:color="auto" w:fill="auto"/>
          </w:tcPr>
          <w:p w14:paraId="0E017C97" w14:textId="77777777" w:rsidR="00980151" w:rsidRPr="00980151" w:rsidRDefault="00980151" w:rsidP="00980151">
            <w:pPr>
              <w:rPr>
                <w:rFonts w:ascii="Calibri" w:eastAsia="Malgun Gothic" w:hAnsi="Calibri" w:cs="Arial"/>
              </w:rPr>
            </w:pPr>
          </w:p>
        </w:tc>
        <w:tc>
          <w:tcPr>
            <w:tcW w:w="1530" w:type="dxa"/>
            <w:shd w:val="clear" w:color="auto" w:fill="auto"/>
          </w:tcPr>
          <w:p w14:paraId="6A155D55" w14:textId="6A8749C0" w:rsidR="00980151" w:rsidRPr="00980151" w:rsidRDefault="00980151" w:rsidP="00980151">
            <w:pPr>
              <w:contextualSpacing/>
              <w:rPr>
                <w:rFonts w:ascii="Calibri" w:eastAsia="Malgun Gothic" w:hAnsi="Calibri" w:cs="Arial"/>
              </w:rPr>
            </w:pPr>
            <w:r w:rsidRPr="00980151">
              <w:rPr>
                <w:rFonts w:ascii="Calibri" w:eastAsia="Malgun Gothic" w:hAnsi="Calibri" w:cs="Arial"/>
              </w:rPr>
              <w:t>45</w:t>
            </w:r>
            <w:r w:rsidR="00185CE5">
              <w:rPr>
                <w:rFonts w:ascii="Calibri" w:eastAsia="Malgun Gothic" w:hAnsi="Calibri" w:cs="Calibri"/>
              </w:rPr>
              <w:t>˚</w:t>
            </w:r>
            <w:r w:rsidRPr="00980151">
              <w:rPr>
                <w:rFonts w:ascii="Calibri" w:eastAsia="Malgun Gothic" w:hAnsi="Calibri" w:cs="Arial"/>
              </w:rPr>
              <w:t xml:space="preserve"> upturned pcs </w:t>
            </w:r>
          </w:p>
        </w:tc>
        <w:tc>
          <w:tcPr>
            <w:tcW w:w="990" w:type="dxa"/>
            <w:shd w:val="clear" w:color="auto" w:fill="auto"/>
          </w:tcPr>
          <w:p w14:paraId="50AA73B9" w14:textId="77777777" w:rsidR="00980151" w:rsidRPr="00980151" w:rsidRDefault="00980151" w:rsidP="00980151">
            <w:pPr>
              <w:ind w:left="720"/>
              <w:contextualSpacing/>
              <w:rPr>
                <w:rFonts w:ascii="Calibri" w:eastAsia="Malgun Gothic" w:hAnsi="Calibri" w:cs="Arial"/>
              </w:rPr>
            </w:pPr>
          </w:p>
        </w:tc>
        <w:tc>
          <w:tcPr>
            <w:tcW w:w="1350" w:type="dxa"/>
          </w:tcPr>
          <w:p w14:paraId="362664F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250</w:t>
            </w:r>
          </w:p>
        </w:tc>
        <w:tc>
          <w:tcPr>
            <w:tcW w:w="1800" w:type="dxa"/>
          </w:tcPr>
          <w:p w14:paraId="79FCFD25"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33A95C58" w14:textId="77777777" w:rsidTr="008A667A">
        <w:trPr>
          <w:trHeight w:val="674"/>
        </w:trPr>
        <w:tc>
          <w:tcPr>
            <w:tcW w:w="720" w:type="dxa"/>
            <w:vMerge/>
            <w:shd w:val="clear" w:color="auto" w:fill="auto"/>
          </w:tcPr>
          <w:p w14:paraId="04B01B84"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vMerge/>
            <w:shd w:val="clear" w:color="auto" w:fill="auto"/>
          </w:tcPr>
          <w:p w14:paraId="731C5A50" w14:textId="77777777" w:rsidR="00980151" w:rsidRPr="00980151" w:rsidRDefault="00980151" w:rsidP="00980151">
            <w:pPr>
              <w:rPr>
                <w:rFonts w:ascii="Calibri" w:eastAsia="Malgun Gothic" w:hAnsi="Calibri" w:cs="Arial"/>
              </w:rPr>
            </w:pPr>
          </w:p>
        </w:tc>
        <w:tc>
          <w:tcPr>
            <w:tcW w:w="3690" w:type="dxa"/>
            <w:vMerge/>
            <w:shd w:val="clear" w:color="auto" w:fill="auto"/>
          </w:tcPr>
          <w:p w14:paraId="21C19438" w14:textId="77777777" w:rsidR="00980151" w:rsidRPr="00980151" w:rsidRDefault="00980151" w:rsidP="00980151">
            <w:pPr>
              <w:rPr>
                <w:rFonts w:ascii="Calibri" w:eastAsia="Malgun Gothic" w:hAnsi="Calibri" w:cs="Arial"/>
              </w:rPr>
            </w:pPr>
          </w:p>
        </w:tc>
        <w:tc>
          <w:tcPr>
            <w:tcW w:w="1530" w:type="dxa"/>
            <w:shd w:val="clear" w:color="auto" w:fill="auto"/>
          </w:tcPr>
          <w:p w14:paraId="1A5FE437" w14:textId="6325422F" w:rsidR="00980151" w:rsidRPr="00980151" w:rsidRDefault="00980151" w:rsidP="00980151">
            <w:pPr>
              <w:rPr>
                <w:rFonts w:ascii="Calibri" w:eastAsia="Malgun Gothic" w:hAnsi="Calibri" w:cs="Arial"/>
              </w:rPr>
            </w:pPr>
            <w:r w:rsidRPr="00980151">
              <w:rPr>
                <w:rFonts w:ascii="Calibri" w:eastAsia="Malgun Gothic" w:hAnsi="Calibri" w:cs="Arial"/>
              </w:rPr>
              <w:t>90</w:t>
            </w:r>
            <w:r w:rsidR="00185CE5">
              <w:rPr>
                <w:rFonts w:ascii="Calibri" w:eastAsia="Malgun Gothic" w:hAnsi="Calibri" w:cs="Calibri"/>
              </w:rPr>
              <w:t>˚</w:t>
            </w:r>
            <w:r w:rsidRPr="00980151">
              <w:rPr>
                <w:rFonts w:ascii="Calibri" w:eastAsia="Malgun Gothic" w:hAnsi="Calibri" w:cs="Arial"/>
              </w:rPr>
              <w:t xml:space="preserve"> upturned pcs </w:t>
            </w:r>
          </w:p>
        </w:tc>
        <w:tc>
          <w:tcPr>
            <w:tcW w:w="990" w:type="dxa"/>
            <w:shd w:val="clear" w:color="auto" w:fill="auto"/>
          </w:tcPr>
          <w:p w14:paraId="6BC2CA79" w14:textId="77777777" w:rsidR="00980151" w:rsidRPr="00980151" w:rsidRDefault="00980151" w:rsidP="00980151">
            <w:pPr>
              <w:ind w:left="720"/>
              <w:contextualSpacing/>
              <w:rPr>
                <w:rFonts w:ascii="Calibri" w:eastAsia="Malgun Gothic" w:hAnsi="Calibri" w:cs="Arial"/>
              </w:rPr>
            </w:pPr>
          </w:p>
        </w:tc>
        <w:tc>
          <w:tcPr>
            <w:tcW w:w="1350" w:type="dxa"/>
          </w:tcPr>
          <w:p w14:paraId="2ADE828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245</w:t>
            </w:r>
          </w:p>
        </w:tc>
        <w:tc>
          <w:tcPr>
            <w:tcW w:w="1800" w:type="dxa"/>
          </w:tcPr>
          <w:p w14:paraId="3541AD7D"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75329805" w14:textId="77777777" w:rsidTr="008A667A">
        <w:tc>
          <w:tcPr>
            <w:tcW w:w="720" w:type="dxa"/>
            <w:shd w:val="clear" w:color="auto" w:fill="auto"/>
          </w:tcPr>
          <w:p w14:paraId="03485DD6"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0A448142"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011F8265"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nasal endoscopic sickle knife </w:t>
            </w:r>
          </w:p>
        </w:tc>
        <w:tc>
          <w:tcPr>
            <w:tcW w:w="1530" w:type="dxa"/>
            <w:shd w:val="clear" w:color="auto" w:fill="auto"/>
          </w:tcPr>
          <w:p w14:paraId="30DA16C1"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Pcs  </w:t>
            </w:r>
          </w:p>
        </w:tc>
        <w:tc>
          <w:tcPr>
            <w:tcW w:w="990" w:type="dxa"/>
            <w:shd w:val="clear" w:color="auto" w:fill="auto"/>
          </w:tcPr>
          <w:p w14:paraId="39A7ABEE" w14:textId="77777777" w:rsidR="00980151" w:rsidRPr="00980151" w:rsidRDefault="00980151" w:rsidP="00980151">
            <w:pPr>
              <w:ind w:left="720"/>
              <w:contextualSpacing/>
              <w:rPr>
                <w:rFonts w:ascii="Calibri" w:eastAsia="Malgun Gothic" w:hAnsi="Calibri" w:cs="Arial"/>
              </w:rPr>
            </w:pPr>
          </w:p>
        </w:tc>
        <w:tc>
          <w:tcPr>
            <w:tcW w:w="1350" w:type="dxa"/>
          </w:tcPr>
          <w:p w14:paraId="707BA24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57 </w:t>
            </w:r>
          </w:p>
        </w:tc>
        <w:tc>
          <w:tcPr>
            <w:tcW w:w="1800" w:type="dxa"/>
          </w:tcPr>
          <w:p w14:paraId="520DC45A"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1FD390A8" w14:textId="77777777" w:rsidTr="008A667A">
        <w:tc>
          <w:tcPr>
            <w:tcW w:w="720" w:type="dxa"/>
            <w:shd w:val="clear" w:color="auto" w:fill="auto"/>
          </w:tcPr>
          <w:p w14:paraId="30FEE42A"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3D83EBE9"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08FE1C85"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endoscopic nasal suction cautery  </w:t>
            </w:r>
          </w:p>
        </w:tc>
        <w:tc>
          <w:tcPr>
            <w:tcW w:w="1530" w:type="dxa"/>
            <w:shd w:val="clear" w:color="auto" w:fill="auto"/>
          </w:tcPr>
          <w:p w14:paraId="1798C9C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Pcs </w:t>
            </w:r>
          </w:p>
        </w:tc>
        <w:tc>
          <w:tcPr>
            <w:tcW w:w="990" w:type="dxa"/>
            <w:shd w:val="clear" w:color="auto" w:fill="auto"/>
          </w:tcPr>
          <w:p w14:paraId="5B807D66" w14:textId="77777777" w:rsidR="00980151" w:rsidRPr="00980151" w:rsidRDefault="00980151" w:rsidP="00980151">
            <w:pPr>
              <w:ind w:left="720"/>
              <w:contextualSpacing/>
              <w:rPr>
                <w:rFonts w:ascii="Calibri" w:eastAsia="Malgun Gothic" w:hAnsi="Calibri" w:cs="Arial"/>
              </w:rPr>
            </w:pPr>
          </w:p>
        </w:tc>
        <w:tc>
          <w:tcPr>
            <w:tcW w:w="1350" w:type="dxa"/>
          </w:tcPr>
          <w:p w14:paraId="6B57AA2A"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450</w:t>
            </w:r>
          </w:p>
        </w:tc>
        <w:tc>
          <w:tcPr>
            <w:tcW w:w="1800" w:type="dxa"/>
          </w:tcPr>
          <w:p w14:paraId="1D27ED9E"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4E104CD7" w14:textId="77777777" w:rsidTr="008A667A">
        <w:tc>
          <w:tcPr>
            <w:tcW w:w="720" w:type="dxa"/>
            <w:shd w:val="clear" w:color="auto" w:fill="auto"/>
          </w:tcPr>
          <w:p w14:paraId="126130BC"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35975C83"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0AC4DA9F"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kerrison</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costen</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rongeur</w:t>
            </w:r>
            <w:proofErr w:type="spellEnd"/>
            <w:r w:rsidRPr="00980151">
              <w:rPr>
                <w:rFonts w:ascii="Calibri" w:eastAsia="Malgun Gothic" w:hAnsi="Calibri" w:cs="Arial"/>
              </w:rPr>
              <w:t xml:space="preserve">   </w:t>
            </w:r>
          </w:p>
        </w:tc>
        <w:tc>
          <w:tcPr>
            <w:tcW w:w="1530" w:type="dxa"/>
            <w:shd w:val="clear" w:color="auto" w:fill="auto"/>
          </w:tcPr>
          <w:p w14:paraId="3D03AEB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Pcs </w:t>
            </w:r>
          </w:p>
        </w:tc>
        <w:tc>
          <w:tcPr>
            <w:tcW w:w="990" w:type="dxa"/>
            <w:shd w:val="clear" w:color="auto" w:fill="auto"/>
          </w:tcPr>
          <w:p w14:paraId="5153BCF0" w14:textId="77777777" w:rsidR="00980151" w:rsidRPr="00980151" w:rsidRDefault="00980151" w:rsidP="00980151">
            <w:pPr>
              <w:ind w:left="720"/>
              <w:contextualSpacing/>
              <w:rPr>
                <w:rFonts w:ascii="Calibri" w:eastAsia="Malgun Gothic" w:hAnsi="Calibri" w:cs="Arial"/>
              </w:rPr>
            </w:pPr>
          </w:p>
        </w:tc>
        <w:tc>
          <w:tcPr>
            <w:tcW w:w="1350" w:type="dxa"/>
          </w:tcPr>
          <w:p w14:paraId="14841E1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367</w:t>
            </w:r>
          </w:p>
        </w:tc>
        <w:tc>
          <w:tcPr>
            <w:tcW w:w="1800" w:type="dxa"/>
          </w:tcPr>
          <w:p w14:paraId="2B82A568"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1057B5CC" w14:textId="77777777" w:rsidTr="008A667A">
        <w:tc>
          <w:tcPr>
            <w:tcW w:w="720" w:type="dxa"/>
            <w:shd w:val="clear" w:color="auto" w:fill="auto"/>
          </w:tcPr>
          <w:p w14:paraId="6260A793"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31099994"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5855A12D"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sinus </w:t>
            </w:r>
            <w:proofErr w:type="spellStart"/>
            <w:r w:rsidRPr="00980151">
              <w:rPr>
                <w:rFonts w:ascii="Calibri" w:eastAsia="Malgun Gothic" w:hAnsi="Calibri" w:cs="Arial"/>
              </w:rPr>
              <w:t>ostium</w:t>
            </w:r>
            <w:proofErr w:type="spellEnd"/>
            <w:r w:rsidRPr="00980151">
              <w:rPr>
                <w:rFonts w:ascii="Calibri" w:eastAsia="Malgun Gothic" w:hAnsi="Calibri" w:cs="Arial"/>
              </w:rPr>
              <w:t xml:space="preserve"> ballpoint probe   </w:t>
            </w:r>
          </w:p>
        </w:tc>
        <w:tc>
          <w:tcPr>
            <w:tcW w:w="1530" w:type="dxa"/>
            <w:shd w:val="clear" w:color="auto" w:fill="auto"/>
          </w:tcPr>
          <w:p w14:paraId="68151017"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0B172CE8" w14:textId="77777777" w:rsidR="00980151" w:rsidRPr="00980151" w:rsidRDefault="00980151" w:rsidP="00980151">
            <w:pPr>
              <w:ind w:left="720"/>
              <w:contextualSpacing/>
              <w:rPr>
                <w:rFonts w:ascii="Calibri" w:eastAsia="Malgun Gothic" w:hAnsi="Calibri" w:cs="Arial"/>
              </w:rPr>
            </w:pPr>
          </w:p>
        </w:tc>
        <w:tc>
          <w:tcPr>
            <w:tcW w:w="1350" w:type="dxa"/>
          </w:tcPr>
          <w:p w14:paraId="13227F0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60</w:t>
            </w:r>
          </w:p>
        </w:tc>
        <w:tc>
          <w:tcPr>
            <w:tcW w:w="1800" w:type="dxa"/>
          </w:tcPr>
          <w:p w14:paraId="2D6ED7C0"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4AEEF233" w14:textId="77777777" w:rsidTr="008A667A">
        <w:tc>
          <w:tcPr>
            <w:tcW w:w="720" w:type="dxa"/>
            <w:shd w:val="clear" w:color="auto" w:fill="auto"/>
          </w:tcPr>
          <w:p w14:paraId="0FE60CC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07860F6F"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3D0ACB93"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nasal endoscopic scissors        </w:t>
            </w:r>
          </w:p>
        </w:tc>
        <w:tc>
          <w:tcPr>
            <w:tcW w:w="1530" w:type="dxa"/>
            <w:shd w:val="clear" w:color="auto" w:fill="auto"/>
          </w:tcPr>
          <w:p w14:paraId="62308D5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7BABDCC8" w14:textId="77777777" w:rsidR="00980151" w:rsidRPr="00980151" w:rsidRDefault="00980151" w:rsidP="00980151">
            <w:pPr>
              <w:ind w:left="720"/>
              <w:contextualSpacing/>
              <w:rPr>
                <w:rFonts w:ascii="Calibri" w:eastAsia="Malgun Gothic" w:hAnsi="Calibri" w:cs="Arial"/>
              </w:rPr>
            </w:pPr>
          </w:p>
        </w:tc>
        <w:tc>
          <w:tcPr>
            <w:tcW w:w="1350" w:type="dxa"/>
          </w:tcPr>
          <w:p w14:paraId="0B41E71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274</w:t>
            </w:r>
          </w:p>
        </w:tc>
        <w:tc>
          <w:tcPr>
            <w:tcW w:w="1800" w:type="dxa"/>
          </w:tcPr>
          <w:p w14:paraId="7A4BD9C9" w14:textId="31A1C7E2" w:rsidR="00980151" w:rsidRPr="00980151" w:rsidRDefault="00185CE5" w:rsidP="00980151">
            <w:pPr>
              <w:contextualSpacing/>
              <w:rPr>
                <w:rFonts w:ascii="Calibri" w:eastAsia="Malgun Gothic" w:hAnsi="Calibri" w:cs="Arial"/>
              </w:rPr>
            </w:pPr>
            <w:r w:rsidRPr="00185CE5">
              <w:rPr>
                <w:rFonts w:ascii="Calibri" w:eastAsia="Calibri" w:hAnsi="Calibri" w:cs="Arial"/>
                <w:sz w:val="20"/>
                <w:szCs w:val="20"/>
              </w:rPr>
              <w:t>Germany</w:t>
            </w:r>
          </w:p>
        </w:tc>
      </w:tr>
      <w:tr w:rsidR="00980151" w:rsidRPr="00980151" w14:paraId="696737CE" w14:textId="77777777" w:rsidTr="008A667A">
        <w:tc>
          <w:tcPr>
            <w:tcW w:w="720" w:type="dxa"/>
            <w:shd w:val="clear" w:color="auto" w:fill="auto"/>
          </w:tcPr>
          <w:p w14:paraId="4BCE63D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47DA3794"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1993133E"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ostrum</w:t>
            </w:r>
            <w:proofErr w:type="spellEnd"/>
            <w:r w:rsidRPr="00980151">
              <w:rPr>
                <w:rFonts w:ascii="Calibri" w:eastAsia="Malgun Gothic" w:hAnsi="Calibri" w:cs="Arial"/>
              </w:rPr>
              <w:t xml:space="preserve"> backbiting forceps</w:t>
            </w:r>
          </w:p>
        </w:tc>
        <w:tc>
          <w:tcPr>
            <w:tcW w:w="1530" w:type="dxa"/>
            <w:shd w:val="clear" w:color="auto" w:fill="auto"/>
          </w:tcPr>
          <w:p w14:paraId="3A55E945"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0CE2DB4E" w14:textId="77777777" w:rsidR="00980151" w:rsidRPr="00980151" w:rsidRDefault="00980151" w:rsidP="00980151">
            <w:pPr>
              <w:ind w:left="720"/>
              <w:contextualSpacing/>
              <w:rPr>
                <w:rFonts w:ascii="Calibri" w:eastAsia="Malgun Gothic" w:hAnsi="Calibri" w:cs="Arial"/>
              </w:rPr>
            </w:pPr>
          </w:p>
        </w:tc>
        <w:tc>
          <w:tcPr>
            <w:tcW w:w="1350" w:type="dxa"/>
          </w:tcPr>
          <w:p w14:paraId="7603EDA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340</w:t>
            </w:r>
          </w:p>
        </w:tc>
        <w:tc>
          <w:tcPr>
            <w:tcW w:w="1800" w:type="dxa"/>
          </w:tcPr>
          <w:p w14:paraId="0FC09029" w14:textId="77777777" w:rsidR="00980151" w:rsidRPr="00980151" w:rsidRDefault="00980151" w:rsidP="00980151">
            <w:pPr>
              <w:contextualSpacing/>
              <w:rPr>
                <w:rFonts w:ascii="Calibri" w:eastAsia="Malgun Gothic" w:hAnsi="Calibri" w:cs="Arial"/>
              </w:rPr>
            </w:pPr>
            <w:proofErr w:type="spellStart"/>
            <w:r w:rsidRPr="00980151">
              <w:rPr>
                <w:rFonts w:ascii="Calibri" w:eastAsia="Calibri" w:hAnsi="Calibri" w:cs="Arial"/>
                <w:sz w:val="20"/>
                <w:szCs w:val="20"/>
              </w:rPr>
              <w:t>USA,Europe,japan</w:t>
            </w:r>
            <w:proofErr w:type="spellEnd"/>
          </w:p>
        </w:tc>
      </w:tr>
      <w:tr w:rsidR="00980151" w:rsidRPr="00980151" w14:paraId="7404E942" w14:textId="77777777" w:rsidTr="008A667A">
        <w:tc>
          <w:tcPr>
            <w:tcW w:w="720" w:type="dxa"/>
            <w:shd w:val="clear" w:color="auto" w:fill="auto"/>
          </w:tcPr>
          <w:p w14:paraId="37D4BB8B"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772B97F0"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 </w:t>
            </w:r>
          </w:p>
        </w:tc>
        <w:tc>
          <w:tcPr>
            <w:tcW w:w="3690" w:type="dxa"/>
            <w:shd w:val="clear" w:color="auto" w:fill="auto"/>
          </w:tcPr>
          <w:p w14:paraId="5E70C739"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tilley</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henkel</w:t>
            </w:r>
            <w:proofErr w:type="spellEnd"/>
            <w:r w:rsidRPr="00980151">
              <w:rPr>
                <w:rFonts w:ascii="Calibri" w:eastAsia="Malgun Gothic" w:hAnsi="Calibri" w:cs="Arial"/>
              </w:rPr>
              <w:t xml:space="preserve"> forceps          </w:t>
            </w:r>
          </w:p>
        </w:tc>
        <w:tc>
          <w:tcPr>
            <w:tcW w:w="1530" w:type="dxa"/>
            <w:shd w:val="clear" w:color="auto" w:fill="auto"/>
          </w:tcPr>
          <w:p w14:paraId="2797CB6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0563AF6D" w14:textId="77777777" w:rsidR="00980151" w:rsidRPr="00980151" w:rsidRDefault="00980151" w:rsidP="00980151">
            <w:pPr>
              <w:ind w:left="720"/>
              <w:contextualSpacing/>
              <w:rPr>
                <w:rFonts w:ascii="Calibri" w:eastAsia="Malgun Gothic" w:hAnsi="Calibri" w:cs="Arial"/>
              </w:rPr>
            </w:pPr>
          </w:p>
        </w:tc>
        <w:tc>
          <w:tcPr>
            <w:tcW w:w="1350" w:type="dxa"/>
          </w:tcPr>
          <w:p w14:paraId="5C4D9D1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103</w:t>
            </w:r>
          </w:p>
        </w:tc>
        <w:tc>
          <w:tcPr>
            <w:tcW w:w="1800" w:type="dxa"/>
          </w:tcPr>
          <w:p w14:paraId="289194C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744F902" w14:textId="77777777" w:rsidTr="008A667A">
        <w:tc>
          <w:tcPr>
            <w:tcW w:w="720" w:type="dxa"/>
            <w:shd w:val="clear" w:color="auto" w:fill="auto"/>
          </w:tcPr>
          <w:p w14:paraId="7B7582C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66282686" w14:textId="77777777" w:rsidR="00980151" w:rsidRPr="00980151" w:rsidRDefault="00980151" w:rsidP="00980151">
            <w:pPr>
              <w:rPr>
                <w:rFonts w:ascii="Calibri" w:eastAsia="Malgun Gothic" w:hAnsi="Calibri" w:cs="Arial"/>
              </w:rPr>
            </w:pPr>
          </w:p>
        </w:tc>
        <w:tc>
          <w:tcPr>
            <w:tcW w:w="3690" w:type="dxa"/>
            <w:shd w:val="clear" w:color="auto" w:fill="auto"/>
          </w:tcPr>
          <w:p w14:paraId="2D5ACF1A"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william</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watson</w:t>
            </w:r>
            <w:proofErr w:type="spellEnd"/>
            <w:r w:rsidRPr="00980151">
              <w:rPr>
                <w:rFonts w:ascii="Calibri" w:eastAsia="Malgun Gothic" w:hAnsi="Calibri" w:cs="Arial"/>
              </w:rPr>
              <w:t xml:space="preserve"> nasal forceps       </w:t>
            </w:r>
          </w:p>
        </w:tc>
        <w:tc>
          <w:tcPr>
            <w:tcW w:w="1530" w:type="dxa"/>
            <w:shd w:val="clear" w:color="auto" w:fill="auto"/>
          </w:tcPr>
          <w:p w14:paraId="0FC7EBEB"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03B25730" w14:textId="77777777" w:rsidR="00980151" w:rsidRPr="00980151" w:rsidRDefault="00980151" w:rsidP="00980151">
            <w:pPr>
              <w:ind w:left="720"/>
              <w:contextualSpacing/>
              <w:rPr>
                <w:rFonts w:ascii="Calibri" w:eastAsia="Malgun Gothic" w:hAnsi="Calibri" w:cs="Arial"/>
              </w:rPr>
            </w:pPr>
          </w:p>
        </w:tc>
        <w:tc>
          <w:tcPr>
            <w:tcW w:w="1350" w:type="dxa"/>
          </w:tcPr>
          <w:p w14:paraId="6BC7847B"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245</w:t>
            </w:r>
          </w:p>
        </w:tc>
        <w:tc>
          <w:tcPr>
            <w:tcW w:w="1800" w:type="dxa"/>
          </w:tcPr>
          <w:p w14:paraId="60325DCA"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60D13DE4" w14:textId="77777777" w:rsidTr="008A667A">
        <w:tc>
          <w:tcPr>
            <w:tcW w:w="720" w:type="dxa"/>
            <w:shd w:val="clear" w:color="auto" w:fill="auto"/>
          </w:tcPr>
          <w:p w14:paraId="7C118768"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47849E23" w14:textId="77777777" w:rsidR="00980151" w:rsidRPr="00980151" w:rsidRDefault="00980151" w:rsidP="00980151">
            <w:pPr>
              <w:rPr>
                <w:rFonts w:ascii="Calibri" w:eastAsia="Malgun Gothic" w:hAnsi="Calibri" w:cs="Arial"/>
              </w:rPr>
            </w:pPr>
          </w:p>
        </w:tc>
        <w:tc>
          <w:tcPr>
            <w:tcW w:w="3690" w:type="dxa"/>
            <w:shd w:val="clear" w:color="auto" w:fill="auto"/>
          </w:tcPr>
          <w:p w14:paraId="45B37A35"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antrum</w:t>
            </w:r>
            <w:proofErr w:type="spellEnd"/>
            <w:r w:rsidRPr="00980151">
              <w:rPr>
                <w:rFonts w:ascii="Calibri" w:eastAsia="Malgun Gothic" w:hAnsi="Calibri" w:cs="Arial"/>
              </w:rPr>
              <w:t xml:space="preserve"> curved ring curette  </w:t>
            </w:r>
          </w:p>
        </w:tc>
        <w:tc>
          <w:tcPr>
            <w:tcW w:w="1530" w:type="dxa"/>
            <w:shd w:val="clear" w:color="auto" w:fill="auto"/>
          </w:tcPr>
          <w:p w14:paraId="116426C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4A2FC2B5" w14:textId="77777777" w:rsidR="00980151" w:rsidRPr="00980151" w:rsidRDefault="00980151" w:rsidP="00980151">
            <w:pPr>
              <w:ind w:left="720"/>
              <w:contextualSpacing/>
              <w:rPr>
                <w:rFonts w:ascii="Calibri" w:eastAsia="Malgun Gothic" w:hAnsi="Calibri" w:cs="Arial"/>
              </w:rPr>
            </w:pPr>
          </w:p>
        </w:tc>
        <w:tc>
          <w:tcPr>
            <w:tcW w:w="1350" w:type="dxa"/>
          </w:tcPr>
          <w:p w14:paraId="254D789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41</w:t>
            </w:r>
          </w:p>
        </w:tc>
        <w:tc>
          <w:tcPr>
            <w:tcW w:w="1800" w:type="dxa"/>
          </w:tcPr>
          <w:p w14:paraId="2818F73A"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41721EF6" w14:textId="77777777" w:rsidTr="008A667A">
        <w:tc>
          <w:tcPr>
            <w:tcW w:w="720" w:type="dxa"/>
            <w:shd w:val="clear" w:color="auto" w:fill="auto"/>
          </w:tcPr>
          <w:p w14:paraId="56403B27"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792A3383" w14:textId="77777777" w:rsidR="00980151" w:rsidRPr="00980151" w:rsidRDefault="00980151" w:rsidP="00980151">
            <w:pPr>
              <w:rPr>
                <w:rFonts w:ascii="Calibri" w:eastAsia="Malgun Gothic" w:hAnsi="Calibri" w:cs="Arial"/>
              </w:rPr>
            </w:pPr>
          </w:p>
        </w:tc>
        <w:tc>
          <w:tcPr>
            <w:tcW w:w="3690" w:type="dxa"/>
            <w:shd w:val="clear" w:color="auto" w:fill="auto"/>
          </w:tcPr>
          <w:p w14:paraId="63071B74"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heuwieser</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antrum</w:t>
            </w:r>
            <w:proofErr w:type="spellEnd"/>
            <w:r w:rsidRPr="00980151">
              <w:rPr>
                <w:rFonts w:ascii="Calibri" w:eastAsia="Malgun Gothic" w:hAnsi="Calibri" w:cs="Arial"/>
              </w:rPr>
              <w:t xml:space="preserve"> grasping forceps    </w:t>
            </w:r>
          </w:p>
        </w:tc>
        <w:tc>
          <w:tcPr>
            <w:tcW w:w="1530" w:type="dxa"/>
            <w:shd w:val="clear" w:color="auto" w:fill="auto"/>
          </w:tcPr>
          <w:p w14:paraId="22B51C8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1913B299" w14:textId="77777777" w:rsidR="00980151" w:rsidRPr="00980151" w:rsidRDefault="00980151" w:rsidP="00980151">
            <w:pPr>
              <w:ind w:left="720"/>
              <w:contextualSpacing/>
              <w:rPr>
                <w:rFonts w:ascii="Calibri" w:eastAsia="Malgun Gothic" w:hAnsi="Calibri" w:cs="Arial"/>
              </w:rPr>
            </w:pPr>
          </w:p>
        </w:tc>
        <w:tc>
          <w:tcPr>
            <w:tcW w:w="1350" w:type="dxa"/>
          </w:tcPr>
          <w:p w14:paraId="23B7455E"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426</w:t>
            </w:r>
          </w:p>
        </w:tc>
        <w:tc>
          <w:tcPr>
            <w:tcW w:w="1800" w:type="dxa"/>
          </w:tcPr>
          <w:p w14:paraId="48ECD9F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25BCC465" w14:textId="77777777" w:rsidTr="008A667A">
        <w:tc>
          <w:tcPr>
            <w:tcW w:w="720" w:type="dxa"/>
            <w:shd w:val="clear" w:color="auto" w:fill="auto"/>
          </w:tcPr>
          <w:p w14:paraId="521A9B7B"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61CBAEE6" w14:textId="77777777" w:rsidR="00980151" w:rsidRPr="00980151" w:rsidRDefault="00980151" w:rsidP="00980151">
            <w:pPr>
              <w:rPr>
                <w:rFonts w:ascii="Calibri" w:eastAsia="Malgun Gothic" w:hAnsi="Calibri" w:cs="Arial"/>
              </w:rPr>
            </w:pPr>
          </w:p>
        </w:tc>
        <w:tc>
          <w:tcPr>
            <w:tcW w:w="3690" w:type="dxa"/>
            <w:shd w:val="clear" w:color="auto" w:fill="auto"/>
          </w:tcPr>
          <w:p w14:paraId="5E019900"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stammberger</w:t>
            </w:r>
            <w:proofErr w:type="spellEnd"/>
            <w:r w:rsidRPr="00980151">
              <w:rPr>
                <w:rFonts w:ascii="Calibri" w:eastAsia="Malgun Gothic" w:hAnsi="Calibri" w:cs="Arial"/>
              </w:rPr>
              <w:t xml:space="preserve"> side biting </w:t>
            </w:r>
            <w:proofErr w:type="spellStart"/>
            <w:r w:rsidRPr="00980151">
              <w:rPr>
                <w:rFonts w:ascii="Calibri" w:eastAsia="Malgun Gothic" w:hAnsi="Calibri" w:cs="Arial"/>
              </w:rPr>
              <w:t>antrum</w:t>
            </w:r>
            <w:proofErr w:type="spellEnd"/>
            <w:r w:rsidRPr="00980151">
              <w:rPr>
                <w:rFonts w:ascii="Calibri" w:eastAsia="Malgun Gothic" w:hAnsi="Calibri" w:cs="Arial"/>
              </w:rPr>
              <w:t xml:space="preserve"> punch</w:t>
            </w:r>
          </w:p>
        </w:tc>
        <w:tc>
          <w:tcPr>
            <w:tcW w:w="1530" w:type="dxa"/>
            <w:shd w:val="clear" w:color="auto" w:fill="auto"/>
          </w:tcPr>
          <w:p w14:paraId="7E5780F8"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7DFBA07A" w14:textId="77777777" w:rsidR="00980151" w:rsidRPr="00980151" w:rsidRDefault="00980151" w:rsidP="00980151">
            <w:pPr>
              <w:ind w:left="720"/>
              <w:contextualSpacing/>
              <w:rPr>
                <w:rFonts w:ascii="Calibri" w:eastAsia="Malgun Gothic" w:hAnsi="Calibri" w:cs="Arial"/>
              </w:rPr>
            </w:pPr>
          </w:p>
        </w:tc>
        <w:tc>
          <w:tcPr>
            <w:tcW w:w="1350" w:type="dxa"/>
          </w:tcPr>
          <w:p w14:paraId="3948683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568</w:t>
            </w:r>
          </w:p>
        </w:tc>
        <w:tc>
          <w:tcPr>
            <w:tcW w:w="1800" w:type="dxa"/>
          </w:tcPr>
          <w:p w14:paraId="29D32EF2"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772BC43F" w14:textId="77777777" w:rsidTr="008A667A">
        <w:tc>
          <w:tcPr>
            <w:tcW w:w="720" w:type="dxa"/>
            <w:shd w:val="clear" w:color="auto" w:fill="auto"/>
          </w:tcPr>
          <w:p w14:paraId="55C71F4C"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30880D2" w14:textId="77777777" w:rsidR="00980151" w:rsidRPr="00980151" w:rsidRDefault="00980151" w:rsidP="00980151">
            <w:pPr>
              <w:rPr>
                <w:rFonts w:ascii="Calibri" w:eastAsia="Malgun Gothic" w:hAnsi="Calibri" w:cs="Arial"/>
              </w:rPr>
            </w:pPr>
          </w:p>
        </w:tc>
        <w:tc>
          <w:tcPr>
            <w:tcW w:w="3690" w:type="dxa"/>
            <w:shd w:val="clear" w:color="auto" w:fill="auto"/>
          </w:tcPr>
          <w:p w14:paraId="0842ECCE"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biopsy and grasping forceps       </w:t>
            </w:r>
          </w:p>
        </w:tc>
        <w:tc>
          <w:tcPr>
            <w:tcW w:w="1530" w:type="dxa"/>
            <w:shd w:val="clear" w:color="auto" w:fill="auto"/>
          </w:tcPr>
          <w:p w14:paraId="0A835FA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6CF826DC" w14:textId="77777777" w:rsidR="00980151" w:rsidRPr="00980151" w:rsidRDefault="00980151" w:rsidP="00980151">
            <w:pPr>
              <w:ind w:left="720"/>
              <w:contextualSpacing/>
              <w:rPr>
                <w:rFonts w:ascii="Calibri" w:eastAsia="Malgun Gothic" w:hAnsi="Calibri" w:cs="Arial"/>
              </w:rPr>
            </w:pPr>
          </w:p>
        </w:tc>
        <w:tc>
          <w:tcPr>
            <w:tcW w:w="1350" w:type="dxa"/>
          </w:tcPr>
          <w:p w14:paraId="06F7A66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343</w:t>
            </w:r>
          </w:p>
        </w:tc>
        <w:tc>
          <w:tcPr>
            <w:tcW w:w="1800" w:type="dxa"/>
          </w:tcPr>
          <w:p w14:paraId="65B8A20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24DCECB9" w14:textId="77777777" w:rsidTr="008A667A">
        <w:tc>
          <w:tcPr>
            <w:tcW w:w="720" w:type="dxa"/>
            <w:shd w:val="clear" w:color="auto" w:fill="auto"/>
          </w:tcPr>
          <w:p w14:paraId="65149474"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619011D0" w14:textId="77777777" w:rsidR="00980151" w:rsidRPr="00980151" w:rsidRDefault="00980151" w:rsidP="00980151">
            <w:pPr>
              <w:rPr>
                <w:rFonts w:ascii="Calibri" w:eastAsia="Malgun Gothic" w:hAnsi="Calibri" w:cs="Arial"/>
              </w:rPr>
            </w:pPr>
          </w:p>
        </w:tc>
        <w:tc>
          <w:tcPr>
            <w:tcW w:w="3690" w:type="dxa"/>
            <w:shd w:val="clear" w:color="auto" w:fill="auto"/>
          </w:tcPr>
          <w:p w14:paraId="6F083313" w14:textId="77777777" w:rsidR="00980151" w:rsidRPr="00980151" w:rsidRDefault="00980151" w:rsidP="00980151">
            <w:pPr>
              <w:rPr>
                <w:rFonts w:ascii="Calibri" w:eastAsia="Malgun Gothic" w:hAnsi="Calibri" w:cs="Arial"/>
              </w:rPr>
            </w:pPr>
            <w:r w:rsidRPr="00980151">
              <w:rPr>
                <w:rFonts w:ascii="Calibri" w:eastAsia="Malgun Gothic" w:hAnsi="Calibri" w:cs="Arial"/>
              </w:rPr>
              <w:t xml:space="preserve">rotating </w:t>
            </w:r>
            <w:proofErr w:type="spellStart"/>
            <w:r w:rsidRPr="00980151">
              <w:rPr>
                <w:rFonts w:ascii="Calibri" w:eastAsia="Malgun Gothic" w:hAnsi="Calibri" w:cs="Arial"/>
              </w:rPr>
              <w:t>antrum</w:t>
            </w:r>
            <w:proofErr w:type="spellEnd"/>
            <w:r w:rsidRPr="00980151">
              <w:rPr>
                <w:rFonts w:ascii="Calibri" w:eastAsia="Malgun Gothic" w:hAnsi="Calibri" w:cs="Arial"/>
              </w:rPr>
              <w:t xml:space="preserve"> punch backbiter  </w:t>
            </w:r>
          </w:p>
        </w:tc>
        <w:tc>
          <w:tcPr>
            <w:tcW w:w="1530" w:type="dxa"/>
            <w:shd w:val="clear" w:color="auto" w:fill="auto"/>
          </w:tcPr>
          <w:p w14:paraId="289C49E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0ECCE3D7" w14:textId="77777777" w:rsidR="00980151" w:rsidRPr="00980151" w:rsidRDefault="00980151" w:rsidP="00980151">
            <w:pPr>
              <w:ind w:left="720"/>
              <w:contextualSpacing/>
              <w:rPr>
                <w:rFonts w:ascii="Calibri" w:eastAsia="Malgun Gothic" w:hAnsi="Calibri" w:cs="Arial"/>
              </w:rPr>
            </w:pPr>
          </w:p>
        </w:tc>
        <w:tc>
          <w:tcPr>
            <w:tcW w:w="1350" w:type="dxa"/>
          </w:tcPr>
          <w:p w14:paraId="654D614E"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440</w:t>
            </w:r>
          </w:p>
        </w:tc>
        <w:tc>
          <w:tcPr>
            <w:tcW w:w="1800" w:type="dxa"/>
          </w:tcPr>
          <w:p w14:paraId="649AE1F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D743C48" w14:textId="77777777" w:rsidTr="008A667A">
        <w:tc>
          <w:tcPr>
            <w:tcW w:w="720" w:type="dxa"/>
            <w:shd w:val="clear" w:color="auto" w:fill="auto"/>
          </w:tcPr>
          <w:p w14:paraId="4A723D10"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1B9D7012" w14:textId="77777777" w:rsidR="00980151" w:rsidRPr="00980151" w:rsidRDefault="00980151" w:rsidP="00980151">
            <w:pPr>
              <w:rPr>
                <w:rFonts w:ascii="Calibri" w:eastAsia="Malgun Gothic" w:hAnsi="Calibri" w:cs="Arial"/>
              </w:rPr>
            </w:pPr>
          </w:p>
        </w:tc>
        <w:tc>
          <w:tcPr>
            <w:tcW w:w="3690" w:type="dxa"/>
            <w:shd w:val="clear" w:color="auto" w:fill="auto"/>
          </w:tcPr>
          <w:p w14:paraId="01E1338A"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stammberger</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muchroom</w:t>
            </w:r>
            <w:proofErr w:type="spellEnd"/>
            <w:r w:rsidRPr="00980151">
              <w:rPr>
                <w:rFonts w:ascii="Calibri" w:eastAsia="Malgun Gothic" w:hAnsi="Calibri" w:cs="Arial"/>
              </w:rPr>
              <w:t xml:space="preserve"> punch  </w:t>
            </w:r>
          </w:p>
        </w:tc>
        <w:tc>
          <w:tcPr>
            <w:tcW w:w="1530" w:type="dxa"/>
            <w:shd w:val="clear" w:color="auto" w:fill="auto"/>
          </w:tcPr>
          <w:p w14:paraId="3782F62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362AC2F0" w14:textId="77777777" w:rsidR="00980151" w:rsidRPr="00980151" w:rsidRDefault="00980151" w:rsidP="00980151">
            <w:pPr>
              <w:ind w:left="720"/>
              <w:contextualSpacing/>
              <w:rPr>
                <w:rFonts w:ascii="Calibri" w:eastAsia="Malgun Gothic" w:hAnsi="Calibri" w:cs="Arial"/>
              </w:rPr>
            </w:pPr>
          </w:p>
        </w:tc>
        <w:tc>
          <w:tcPr>
            <w:tcW w:w="1350" w:type="dxa"/>
          </w:tcPr>
          <w:p w14:paraId="2185509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548</w:t>
            </w:r>
          </w:p>
        </w:tc>
        <w:tc>
          <w:tcPr>
            <w:tcW w:w="1800" w:type="dxa"/>
          </w:tcPr>
          <w:p w14:paraId="1270D3A6"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7D2C072" w14:textId="77777777" w:rsidTr="008A667A">
        <w:tc>
          <w:tcPr>
            <w:tcW w:w="720" w:type="dxa"/>
            <w:shd w:val="clear" w:color="auto" w:fill="auto"/>
          </w:tcPr>
          <w:p w14:paraId="3F3959BE"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1634A1B9" w14:textId="77777777" w:rsidR="00980151" w:rsidRPr="00980151" w:rsidRDefault="00980151" w:rsidP="00980151">
            <w:pPr>
              <w:rPr>
                <w:rFonts w:ascii="Calibri" w:eastAsia="Malgun Gothic" w:hAnsi="Calibri" w:cs="Arial"/>
              </w:rPr>
            </w:pPr>
          </w:p>
        </w:tc>
        <w:tc>
          <w:tcPr>
            <w:tcW w:w="3690" w:type="dxa"/>
            <w:shd w:val="clear" w:color="auto" w:fill="auto"/>
          </w:tcPr>
          <w:p w14:paraId="7C2CE58F"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antrum</w:t>
            </w:r>
            <w:proofErr w:type="spellEnd"/>
            <w:r w:rsidRPr="00980151">
              <w:rPr>
                <w:rFonts w:ascii="Calibri" w:eastAsia="Malgun Gothic" w:hAnsi="Calibri" w:cs="Arial"/>
              </w:rPr>
              <w:t xml:space="preserve"> forward  cutting straight ring curette </w:t>
            </w:r>
          </w:p>
        </w:tc>
        <w:tc>
          <w:tcPr>
            <w:tcW w:w="1530" w:type="dxa"/>
            <w:shd w:val="clear" w:color="auto" w:fill="auto"/>
          </w:tcPr>
          <w:p w14:paraId="616F975B"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110E7A5E" w14:textId="77777777" w:rsidR="00980151" w:rsidRPr="00980151" w:rsidRDefault="00980151" w:rsidP="00980151">
            <w:pPr>
              <w:ind w:left="720"/>
              <w:contextualSpacing/>
              <w:rPr>
                <w:rFonts w:ascii="Calibri" w:eastAsia="Malgun Gothic" w:hAnsi="Calibri" w:cs="Arial"/>
              </w:rPr>
            </w:pPr>
          </w:p>
        </w:tc>
        <w:tc>
          <w:tcPr>
            <w:tcW w:w="1350" w:type="dxa"/>
          </w:tcPr>
          <w:p w14:paraId="737928B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53</w:t>
            </w:r>
          </w:p>
        </w:tc>
        <w:tc>
          <w:tcPr>
            <w:tcW w:w="1800" w:type="dxa"/>
          </w:tcPr>
          <w:p w14:paraId="0A1CA42B"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59FF3D55" w14:textId="77777777" w:rsidTr="008A667A">
        <w:tc>
          <w:tcPr>
            <w:tcW w:w="720" w:type="dxa"/>
            <w:shd w:val="clear" w:color="auto" w:fill="auto"/>
          </w:tcPr>
          <w:p w14:paraId="3B2D7915"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A8ADFC9" w14:textId="77777777" w:rsidR="00980151" w:rsidRPr="00980151" w:rsidRDefault="00980151" w:rsidP="00980151">
            <w:pPr>
              <w:rPr>
                <w:rFonts w:ascii="Calibri" w:eastAsia="Malgun Gothic" w:hAnsi="Calibri" w:cs="Arial"/>
              </w:rPr>
            </w:pPr>
          </w:p>
        </w:tc>
        <w:tc>
          <w:tcPr>
            <w:tcW w:w="3690" w:type="dxa"/>
            <w:shd w:val="clear" w:color="auto" w:fill="auto"/>
          </w:tcPr>
          <w:p w14:paraId="1CB814F6"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kuhn</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bolger</w:t>
            </w:r>
            <w:proofErr w:type="spellEnd"/>
            <w:r w:rsidRPr="00980151">
              <w:rPr>
                <w:rFonts w:ascii="Calibri" w:eastAsia="Malgun Gothic" w:hAnsi="Calibri" w:cs="Arial"/>
              </w:rPr>
              <w:t xml:space="preserve"> frontal recess giraffe forceps  </w:t>
            </w:r>
          </w:p>
        </w:tc>
        <w:tc>
          <w:tcPr>
            <w:tcW w:w="1530" w:type="dxa"/>
            <w:shd w:val="clear" w:color="auto" w:fill="auto"/>
          </w:tcPr>
          <w:p w14:paraId="5D08ED45"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3A8349FB" w14:textId="77777777" w:rsidR="00980151" w:rsidRPr="00980151" w:rsidRDefault="00980151" w:rsidP="00980151">
            <w:pPr>
              <w:ind w:left="720"/>
              <w:contextualSpacing/>
              <w:rPr>
                <w:rFonts w:ascii="Calibri" w:eastAsia="Malgun Gothic" w:hAnsi="Calibri" w:cs="Arial"/>
              </w:rPr>
            </w:pPr>
          </w:p>
        </w:tc>
        <w:tc>
          <w:tcPr>
            <w:tcW w:w="1350" w:type="dxa"/>
          </w:tcPr>
          <w:p w14:paraId="59B9FAD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255</w:t>
            </w:r>
          </w:p>
        </w:tc>
        <w:tc>
          <w:tcPr>
            <w:tcW w:w="1800" w:type="dxa"/>
          </w:tcPr>
          <w:p w14:paraId="4ED845E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2E7FCB33" w14:textId="77777777" w:rsidTr="008A667A">
        <w:tc>
          <w:tcPr>
            <w:tcW w:w="720" w:type="dxa"/>
            <w:shd w:val="clear" w:color="auto" w:fill="auto"/>
          </w:tcPr>
          <w:p w14:paraId="2FE0D479"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F4403B1" w14:textId="77777777" w:rsidR="00980151" w:rsidRPr="00980151" w:rsidRDefault="00980151" w:rsidP="00980151">
            <w:pPr>
              <w:rPr>
                <w:rFonts w:ascii="Calibri" w:eastAsia="Malgun Gothic" w:hAnsi="Calibri" w:cs="Arial"/>
              </w:rPr>
            </w:pPr>
          </w:p>
        </w:tc>
        <w:tc>
          <w:tcPr>
            <w:tcW w:w="3690" w:type="dxa"/>
            <w:shd w:val="clear" w:color="auto" w:fill="auto"/>
          </w:tcPr>
          <w:p w14:paraId="4F4E800E"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takahashi</w:t>
            </w:r>
            <w:proofErr w:type="spellEnd"/>
            <w:r w:rsidRPr="00980151">
              <w:rPr>
                <w:rFonts w:ascii="Calibri" w:eastAsia="Malgun Gothic" w:hAnsi="Calibri" w:cs="Arial"/>
              </w:rPr>
              <w:t xml:space="preserve"> nasal </w:t>
            </w:r>
            <w:proofErr w:type="spellStart"/>
            <w:r w:rsidRPr="00980151">
              <w:rPr>
                <w:rFonts w:ascii="Calibri" w:eastAsia="Malgun Gothic" w:hAnsi="Calibri" w:cs="Arial"/>
              </w:rPr>
              <w:t>surgury</w:t>
            </w:r>
            <w:proofErr w:type="spellEnd"/>
            <w:r w:rsidRPr="00980151">
              <w:rPr>
                <w:rFonts w:ascii="Calibri" w:eastAsia="Malgun Gothic" w:hAnsi="Calibri" w:cs="Arial"/>
              </w:rPr>
              <w:t xml:space="preserve"> forceps    </w:t>
            </w:r>
          </w:p>
        </w:tc>
        <w:tc>
          <w:tcPr>
            <w:tcW w:w="1530" w:type="dxa"/>
            <w:shd w:val="clear" w:color="auto" w:fill="auto"/>
          </w:tcPr>
          <w:p w14:paraId="1193825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62FCE520" w14:textId="77777777" w:rsidR="00980151" w:rsidRPr="00980151" w:rsidRDefault="00980151" w:rsidP="00980151">
            <w:pPr>
              <w:ind w:left="720"/>
              <w:contextualSpacing/>
              <w:rPr>
                <w:rFonts w:ascii="Calibri" w:eastAsia="Malgun Gothic" w:hAnsi="Calibri" w:cs="Arial"/>
              </w:rPr>
            </w:pPr>
          </w:p>
        </w:tc>
        <w:tc>
          <w:tcPr>
            <w:tcW w:w="1350" w:type="dxa"/>
          </w:tcPr>
          <w:p w14:paraId="1AEEF76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 xml:space="preserve">118 </w:t>
            </w:r>
          </w:p>
        </w:tc>
        <w:tc>
          <w:tcPr>
            <w:tcW w:w="1800" w:type="dxa"/>
          </w:tcPr>
          <w:p w14:paraId="5C972BF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2E7B7441" w14:textId="77777777" w:rsidTr="008A667A">
        <w:tc>
          <w:tcPr>
            <w:tcW w:w="720" w:type="dxa"/>
            <w:shd w:val="clear" w:color="auto" w:fill="auto"/>
          </w:tcPr>
          <w:p w14:paraId="77A33D23"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4C6D7135" w14:textId="77777777" w:rsidR="00980151" w:rsidRPr="00980151" w:rsidRDefault="00980151" w:rsidP="00980151">
            <w:pPr>
              <w:rPr>
                <w:rFonts w:ascii="Calibri" w:eastAsia="Malgun Gothic" w:hAnsi="Calibri" w:cs="Arial"/>
              </w:rPr>
            </w:pPr>
          </w:p>
        </w:tc>
        <w:tc>
          <w:tcPr>
            <w:tcW w:w="3690" w:type="dxa"/>
            <w:shd w:val="clear" w:color="auto" w:fill="auto"/>
          </w:tcPr>
          <w:p w14:paraId="1D9CE415"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antrum</w:t>
            </w:r>
            <w:proofErr w:type="spellEnd"/>
            <w:r w:rsidRPr="00980151">
              <w:rPr>
                <w:rFonts w:ascii="Calibri" w:eastAsia="Malgun Gothic" w:hAnsi="Calibri" w:cs="Arial"/>
              </w:rPr>
              <w:t xml:space="preserve"> straight cupped curette   </w:t>
            </w:r>
          </w:p>
        </w:tc>
        <w:tc>
          <w:tcPr>
            <w:tcW w:w="1530" w:type="dxa"/>
            <w:shd w:val="clear" w:color="auto" w:fill="auto"/>
          </w:tcPr>
          <w:p w14:paraId="26E6CDB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7F6E1E38" w14:textId="77777777" w:rsidR="00980151" w:rsidRPr="00980151" w:rsidRDefault="00980151" w:rsidP="00980151">
            <w:pPr>
              <w:ind w:left="720"/>
              <w:contextualSpacing/>
              <w:rPr>
                <w:rFonts w:ascii="Calibri" w:eastAsia="Malgun Gothic" w:hAnsi="Calibri" w:cs="Arial"/>
              </w:rPr>
            </w:pPr>
          </w:p>
        </w:tc>
        <w:tc>
          <w:tcPr>
            <w:tcW w:w="1350" w:type="dxa"/>
          </w:tcPr>
          <w:p w14:paraId="3E8A548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77</w:t>
            </w:r>
          </w:p>
        </w:tc>
        <w:tc>
          <w:tcPr>
            <w:tcW w:w="1800" w:type="dxa"/>
          </w:tcPr>
          <w:p w14:paraId="5BD8FD54"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38CD773" w14:textId="77777777" w:rsidTr="008A667A">
        <w:tc>
          <w:tcPr>
            <w:tcW w:w="720" w:type="dxa"/>
            <w:shd w:val="clear" w:color="auto" w:fill="auto"/>
          </w:tcPr>
          <w:p w14:paraId="5127BB4D"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7C496311"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266A8B2C"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gruenwald</w:t>
            </w:r>
            <w:proofErr w:type="spellEnd"/>
            <w:r w:rsidRPr="00980151">
              <w:rPr>
                <w:rFonts w:ascii="Calibri" w:eastAsia="Malgun Gothic" w:hAnsi="Calibri" w:cs="Arial"/>
              </w:rPr>
              <w:t xml:space="preserve"> clean bite upturned through cut forceps    </w:t>
            </w:r>
          </w:p>
        </w:tc>
        <w:tc>
          <w:tcPr>
            <w:tcW w:w="1530" w:type="dxa"/>
            <w:shd w:val="clear" w:color="auto" w:fill="auto"/>
          </w:tcPr>
          <w:p w14:paraId="6069E48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59713588" w14:textId="77777777" w:rsidR="00980151" w:rsidRPr="00980151" w:rsidRDefault="00980151" w:rsidP="00980151">
            <w:pPr>
              <w:ind w:left="720"/>
              <w:contextualSpacing/>
              <w:rPr>
                <w:rFonts w:ascii="Calibri" w:eastAsia="Malgun Gothic" w:hAnsi="Calibri" w:cs="Arial"/>
              </w:rPr>
            </w:pPr>
          </w:p>
        </w:tc>
        <w:tc>
          <w:tcPr>
            <w:tcW w:w="1350" w:type="dxa"/>
          </w:tcPr>
          <w:p w14:paraId="671F937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263</w:t>
            </w:r>
          </w:p>
        </w:tc>
        <w:tc>
          <w:tcPr>
            <w:tcW w:w="1800" w:type="dxa"/>
          </w:tcPr>
          <w:p w14:paraId="41696678"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5212D594" w14:textId="77777777" w:rsidTr="008A667A">
        <w:tc>
          <w:tcPr>
            <w:tcW w:w="720" w:type="dxa"/>
            <w:shd w:val="clear" w:color="auto" w:fill="auto"/>
          </w:tcPr>
          <w:p w14:paraId="4D31FFB0"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122AE386"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12674454"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yasargil</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microscissors</w:t>
            </w:r>
            <w:proofErr w:type="spellEnd"/>
            <w:r w:rsidRPr="00980151">
              <w:rPr>
                <w:rFonts w:ascii="Calibri" w:eastAsia="Malgun Gothic" w:hAnsi="Calibri" w:cs="Arial"/>
              </w:rPr>
              <w:t xml:space="preserve">  </w:t>
            </w:r>
          </w:p>
        </w:tc>
        <w:tc>
          <w:tcPr>
            <w:tcW w:w="1530" w:type="dxa"/>
            <w:shd w:val="clear" w:color="auto" w:fill="auto"/>
          </w:tcPr>
          <w:p w14:paraId="1EB50A48"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225835BD" w14:textId="77777777" w:rsidR="00980151" w:rsidRPr="00980151" w:rsidRDefault="00980151" w:rsidP="00980151">
            <w:pPr>
              <w:ind w:left="720"/>
              <w:contextualSpacing/>
              <w:rPr>
                <w:rFonts w:ascii="Calibri" w:eastAsia="Malgun Gothic" w:hAnsi="Calibri" w:cs="Arial"/>
              </w:rPr>
            </w:pPr>
          </w:p>
        </w:tc>
        <w:tc>
          <w:tcPr>
            <w:tcW w:w="1350" w:type="dxa"/>
          </w:tcPr>
          <w:p w14:paraId="2D125560"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202</w:t>
            </w:r>
          </w:p>
        </w:tc>
        <w:tc>
          <w:tcPr>
            <w:tcW w:w="1800" w:type="dxa"/>
          </w:tcPr>
          <w:p w14:paraId="336202D1"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FD91091" w14:textId="77777777" w:rsidTr="008A667A">
        <w:tc>
          <w:tcPr>
            <w:tcW w:w="720" w:type="dxa"/>
            <w:shd w:val="clear" w:color="auto" w:fill="auto"/>
          </w:tcPr>
          <w:p w14:paraId="37987DC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701F4F61"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7C352CA1"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blakesley</w:t>
            </w:r>
            <w:proofErr w:type="spellEnd"/>
            <w:r w:rsidRPr="00980151">
              <w:rPr>
                <w:rFonts w:ascii="Calibri" w:eastAsia="Malgun Gothic" w:hAnsi="Calibri" w:cs="Arial"/>
              </w:rPr>
              <w:t xml:space="preserve"> through cut forceps                               </w:t>
            </w:r>
          </w:p>
        </w:tc>
        <w:tc>
          <w:tcPr>
            <w:tcW w:w="1530" w:type="dxa"/>
            <w:shd w:val="clear" w:color="auto" w:fill="auto"/>
          </w:tcPr>
          <w:p w14:paraId="1EFE0803"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128627BF" w14:textId="77777777" w:rsidR="00980151" w:rsidRPr="00980151" w:rsidRDefault="00980151" w:rsidP="00980151">
            <w:pPr>
              <w:ind w:left="720"/>
              <w:contextualSpacing/>
              <w:rPr>
                <w:rFonts w:ascii="Calibri" w:eastAsia="Malgun Gothic" w:hAnsi="Calibri" w:cs="Arial"/>
              </w:rPr>
            </w:pPr>
          </w:p>
        </w:tc>
        <w:tc>
          <w:tcPr>
            <w:tcW w:w="1350" w:type="dxa"/>
          </w:tcPr>
          <w:p w14:paraId="3FAF76E5"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175</w:t>
            </w:r>
          </w:p>
        </w:tc>
        <w:tc>
          <w:tcPr>
            <w:tcW w:w="1800" w:type="dxa"/>
          </w:tcPr>
          <w:p w14:paraId="497104F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08A75BEA" w14:textId="77777777" w:rsidTr="008A667A">
        <w:tc>
          <w:tcPr>
            <w:tcW w:w="720" w:type="dxa"/>
            <w:shd w:val="clear" w:color="auto" w:fill="auto"/>
          </w:tcPr>
          <w:p w14:paraId="155D3610"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33EFBDCF"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0F51784E"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hajek</w:t>
            </w:r>
            <w:proofErr w:type="spellEnd"/>
            <w:r w:rsidRPr="00980151">
              <w:rPr>
                <w:rFonts w:ascii="Calibri" w:eastAsia="Malgun Gothic" w:hAnsi="Calibri" w:cs="Arial"/>
              </w:rPr>
              <w:t xml:space="preserve"> </w:t>
            </w:r>
            <w:proofErr w:type="spellStart"/>
            <w:r w:rsidRPr="00980151">
              <w:rPr>
                <w:rFonts w:ascii="Calibri" w:eastAsia="Malgun Gothic" w:hAnsi="Calibri" w:cs="Arial"/>
              </w:rPr>
              <w:t>kofler</w:t>
            </w:r>
            <w:proofErr w:type="spellEnd"/>
            <w:r w:rsidRPr="00980151">
              <w:rPr>
                <w:rFonts w:ascii="Calibri" w:eastAsia="Malgun Gothic" w:hAnsi="Calibri" w:cs="Arial"/>
              </w:rPr>
              <w:t xml:space="preserve"> sphenoid punch                                        </w:t>
            </w:r>
          </w:p>
        </w:tc>
        <w:tc>
          <w:tcPr>
            <w:tcW w:w="1530" w:type="dxa"/>
            <w:shd w:val="clear" w:color="auto" w:fill="auto"/>
          </w:tcPr>
          <w:p w14:paraId="43811477"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49FAE1B0" w14:textId="77777777" w:rsidR="00980151" w:rsidRPr="00980151" w:rsidRDefault="00980151" w:rsidP="00980151">
            <w:pPr>
              <w:ind w:left="720"/>
              <w:contextualSpacing/>
              <w:rPr>
                <w:rFonts w:ascii="Calibri" w:eastAsia="Malgun Gothic" w:hAnsi="Calibri" w:cs="Arial"/>
              </w:rPr>
            </w:pPr>
          </w:p>
        </w:tc>
        <w:tc>
          <w:tcPr>
            <w:tcW w:w="1350" w:type="dxa"/>
          </w:tcPr>
          <w:p w14:paraId="38B0E937"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410</w:t>
            </w:r>
          </w:p>
        </w:tc>
        <w:tc>
          <w:tcPr>
            <w:tcW w:w="1800" w:type="dxa"/>
          </w:tcPr>
          <w:p w14:paraId="75EFB95F"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27517959" w14:textId="77777777" w:rsidTr="008A667A">
        <w:tc>
          <w:tcPr>
            <w:tcW w:w="720" w:type="dxa"/>
            <w:shd w:val="clear" w:color="auto" w:fill="auto"/>
          </w:tcPr>
          <w:p w14:paraId="177DD0CA"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50BF9260"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605F412B" w14:textId="77777777" w:rsidR="00980151" w:rsidRPr="00980151" w:rsidRDefault="00980151" w:rsidP="00980151">
            <w:pPr>
              <w:rPr>
                <w:rFonts w:ascii="Calibri" w:eastAsia="Malgun Gothic" w:hAnsi="Calibri" w:cs="Arial"/>
              </w:rPr>
            </w:pPr>
            <w:proofErr w:type="spellStart"/>
            <w:r w:rsidRPr="00980151">
              <w:rPr>
                <w:rFonts w:ascii="Calibri" w:eastAsia="Malgun Gothic" w:hAnsi="Calibri" w:cs="Arial"/>
              </w:rPr>
              <w:t>hartmann</w:t>
            </w:r>
            <w:proofErr w:type="spellEnd"/>
            <w:r w:rsidRPr="00980151">
              <w:rPr>
                <w:rFonts w:ascii="Calibri" w:eastAsia="Malgun Gothic" w:hAnsi="Calibri" w:cs="Arial"/>
              </w:rPr>
              <w:t xml:space="preserve"> through cutting nasal punch forceps                </w:t>
            </w:r>
          </w:p>
        </w:tc>
        <w:tc>
          <w:tcPr>
            <w:tcW w:w="1530" w:type="dxa"/>
            <w:shd w:val="clear" w:color="auto" w:fill="auto"/>
          </w:tcPr>
          <w:p w14:paraId="4153F5B9"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4D0691A6" w14:textId="77777777" w:rsidR="00980151" w:rsidRPr="00980151" w:rsidRDefault="00980151" w:rsidP="00980151">
            <w:pPr>
              <w:ind w:left="720"/>
              <w:contextualSpacing/>
              <w:rPr>
                <w:rFonts w:ascii="Calibri" w:eastAsia="Malgun Gothic" w:hAnsi="Calibri" w:cs="Arial"/>
              </w:rPr>
            </w:pPr>
          </w:p>
        </w:tc>
        <w:tc>
          <w:tcPr>
            <w:tcW w:w="1350" w:type="dxa"/>
          </w:tcPr>
          <w:p w14:paraId="100E662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450</w:t>
            </w:r>
          </w:p>
        </w:tc>
        <w:tc>
          <w:tcPr>
            <w:tcW w:w="1800" w:type="dxa"/>
          </w:tcPr>
          <w:p w14:paraId="137269CC"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r w:rsidR="00980151" w:rsidRPr="00980151" w14:paraId="629CB8BE" w14:textId="77777777" w:rsidTr="008A667A">
        <w:tc>
          <w:tcPr>
            <w:tcW w:w="720" w:type="dxa"/>
            <w:shd w:val="clear" w:color="auto" w:fill="auto"/>
          </w:tcPr>
          <w:p w14:paraId="7BA914AF" w14:textId="77777777" w:rsidR="00980151" w:rsidRPr="00980151" w:rsidRDefault="00980151" w:rsidP="00980151">
            <w:pPr>
              <w:numPr>
                <w:ilvl w:val="0"/>
                <w:numId w:val="46"/>
              </w:numPr>
              <w:spacing w:after="0" w:line="240" w:lineRule="auto"/>
              <w:contextualSpacing/>
              <w:jc w:val="right"/>
              <w:rPr>
                <w:rFonts w:ascii="Calibri" w:eastAsia="Malgun Gothic" w:hAnsi="Calibri" w:cs="Arial"/>
              </w:rPr>
            </w:pPr>
          </w:p>
        </w:tc>
        <w:tc>
          <w:tcPr>
            <w:tcW w:w="1530" w:type="dxa"/>
            <w:shd w:val="clear" w:color="auto" w:fill="auto"/>
          </w:tcPr>
          <w:p w14:paraId="208B771C" w14:textId="77777777" w:rsidR="00980151" w:rsidRPr="00980151" w:rsidRDefault="00980151" w:rsidP="00980151">
            <w:pPr>
              <w:ind w:left="720"/>
              <w:contextualSpacing/>
              <w:jc w:val="right"/>
              <w:rPr>
                <w:rFonts w:ascii="Calibri" w:eastAsia="Malgun Gothic" w:hAnsi="Calibri" w:cs="Arial"/>
              </w:rPr>
            </w:pPr>
          </w:p>
        </w:tc>
        <w:tc>
          <w:tcPr>
            <w:tcW w:w="3690" w:type="dxa"/>
            <w:shd w:val="clear" w:color="auto" w:fill="auto"/>
          </w:tcPr>
          <w:p w14:paraId="216538A0" w14:textId="77777777" w:rsidR="00980151" w:rsidRPr="00980151" w:rsidRDefault="00980151" w:rsidP="00980151">
            <w:pPr>
              <w:rPr>
                <w:rFonts w:ascii="Calibri" w:eastAsia="Malgun Gothic" w:hAnsi="Calibri" w:cs="Arial"/>
              </w:rPr>
            </w:pPr>
            <w:proofErr w:type="spellStart"/>
            <w:proofErr w:type="gramStart"/>
            <w:r w:rsidRPr="00980151">
              <w:rPr>
                <w:rFonts w:ascii="Calibri" w:eastAsia="Malgun Gothic" w:hAnsi="Calibri" w:cs="Arial"/>
              </w:rPr>
              <w:t>killian</w:t>
            </w:r>
            <w:proofErr w:type="spellEnd"/>
            <w:proofErr w:type="gramEnd"/>
            <w:r w:rsidRPr="00980151">
              <w:rPr>
                <w:rFonts w:ascii="Calibri" w:eastAsia="Malgun Gothic" w:hAnsi="Calibri" w:cs="Arial"/>
              </w:rPr>
              <w:t xml:space="preserve"> nasal speculum. </w:t>
            </w:r>
          </w:p>
        </w:tc>
        <w:tc>
          <w:tcPr>
            <w:tcW w:w="1530" w:type="dxa"/>
            <w:shd w:val="clear" w:color="auto" w:fill="auto"/>
          </w:tcPr>
          <w:p w14:paraId="433A2898"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pcs</w:t>
            </w:r>
          </w:p>
        </w:tc>
        <w:tc>
          <w:tcPr>
            <w:tcW w:w="990" w:type="dxa"/>
            <w:shd w:val="clear" w:color="auto" w:fill="auto"/>
          </w:tcPr>
          <w:p w14:paraId="29341A39" w14:textId="77777777" w:rsidR="00980151" w:rsidRPr="00980151" w:rsidRDefault="00980151" w:rsidP="00980151">
            <w:pPr>
              <w:ind w:left="720"/>
              <w:contextualSpacing/>
              <w:rPr>
                <w:rFonts w:ascii="Calibri" w:eastAsia="Malgun Gothic" w:hAnsi="Calibri" w:cs="Arial"/>
              </w:rPr>
            </w:pPr>
          </w:p>
        </w:tc>
        <w:tc>
          <w:tcPr>
            <w:tcW w:w="1350" w:type="dxa"/>
          </w:tcPr>
          <w:p w14:paraId="4EDECFBA"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34</w:t>
            </w:r>
          </w:p>
        </w:tc>
        <w:tc>
          <w:tcPr>
            <w:tcW w:w="1800" w:type="dxa"/>
          </w:tcPr>
          <w:p w14:paraId="54D3F64D" w14:textId="77777777" w:rsidR="00980151" w:rsidRPr="00980151" w:rsidRDefault="00980151" w:rsidP="00980151">
            <w:pPr>
              <w:ind w:left="720"/>
              <w:contextualSpacing/>
              <w:rPr>
                <w:rFonts w:ascii="Calibri" w:eastAsia="Malgun Gothic" w:hAnsi="Calibri" w:cs="Arial"/>
              </w:rPr>
            </w:pPr>
            <w:r w:rsidRPr="00980151">
              <w:rPr>
                <w:rFonts w:ascii="Calibri" w:eastAsia="Malgun Gothic" w:hAnsi="Calibri" w:cs="Arial"/>
              </w:rPr>
              <w:t>Germany</w:t>
            </w:r>
          </w:p>
        </w:tc>
      </w:tr>
    </w:tbl>
    <w:p w14:paraId="3F903545" w14:textId="77777777" w:rsidR="007F07B4" w:rsidRPr="007F07B4" w:rsidRDefault="007F07B4" w:rsidP="007F07B4">
      <w:pPr>
        <w:spacing w:after="0"/>
        <w:rPr>
          <w:rFonts w:ascii="Calibri" w:eastAsia="Malgun Gothic" w:hAnsi="Calibri" w:cs="Arial"/>
          <w:vanish/>
        </w:rPr>
      </w:pPr>
    </w:p>
    <w:p w14:paraId="357E3DE8" w14:textId="77777777" w:rsidR="00BD2684" w:rsidRDefault="00BD2684" w:rsidP="00851780">
      <w:pPr>
        <w:jc w:val="right"/>
        <w:rPr>
          <w:rtl/>
          <w:lang w:bidi="ar-EG"/>
        </w:rPr>
      </w:pPr>
    </w:p>
    <w:p w14:paraId="19720F2C" w14:textId="77777777" w:rsidR="00536A0F" w:rsidRPr="00536A0F" w:rsidRDefault="00536A0F" w:rsidP="00536A0F">
      <w:pPr>
        <w:rPr>
          <w:rFonts w:ascii="Calibri" w:eastAsia="Calibri" w:hAnsi="Calibri" w:cs="Arial"/>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Default="00DE6F40" w:rsidP="004F0CDD">
      <w:pPr>
        <w:pStyle w:val="Part1"/>
        <w:spacing w:before="240" w:after="0"/>
        <w:jc w:val="left"/>
        <w:rPr>
          <w:rFonts w:asciiTheme="minorBidi" w:hAnsiTheme="minorBidi" w:cstheme="minorBidi"/>
          <w:sz w:val="44"/>
          <w:szCs w:val="44"/>
          <w:lang w:val="en-GB"/>
        </w:rPr>
      </w:pPr>
    </w:p>
    <w:p w14:paraId="752290BA" w14:textId="77777777" w:rsidR="00BD2684" w:rsidRDefault="00BD2684" w:rsidP="004F0CDD">
      <w:pPr>
        <w:pStyle w:val="Part1"/>
        <w:spacing w:before="240" w:after="0"/>
        <w:jc w:val="left"/>
        <w:rPr>
          <w:rFonts w:asciiTheme="minorBidi" w:hAnsiTheme="minorBidi" w:cstheme="minorBidi"/>
          <w:sz w:val="44"/>
          <w:szCs w:val="44"/>
          <w:lang w:val="en-GB"/>
        </w:rPr>
      </w:pPr>
    </w:p>
    <w:p w14:paraId="4A172522" w14:textId="77777777" w:rsidR="00BD2684" w:rsidRDefault="00BD2684" w:rsidP="004F0CDD">
      <w:pPr>
        <w:pStyle w:val="Part1"/>
        <w:spacing w:before="240" w:after="0"/>
        <w:jc w:val="left"/>
        <w:rPr>
          <w:rFonts w:asciiTheme="minorBidi" w:hAnsiTheme="minorBidi" w:cstheme="minorBidi"/>
          <w:sz w:val="44"/>
          <w:szCs w:val="44"/>
          <w:lang w:val="en-GB"/>
        </w:rPr>
      </w:pPr>
    </w:p>
    <w:p w14:paraId="74F8630A" w14:textId="77777777" w:rsidR="00BD2684" w:rsidRDefault="00BD2684" w:rsidP="004F0CDD">
      <w:pPr>
        <w:pStyle w:val="Part1"/>
        <w:spacing w:before="240" w:after="0"/>
        <w:jc w:val="left"/>
        <w:rPr>
          <w:rFonts w:asciiTheme="minorBidi" w:hAnsiTheme="minorBidi" w:cstheme="minorBidi"/>
          <w:sz w:val="44"/>
          <w:szCs w:val="44"/>
          <w:lang w:val="en-GB"/>
        </w:rPr>
      </w:pPr>
    </w:p>
    <w:p w14:paraId="77FC60BA" w14:textId="77777777" w:rsidR="00BD2684" w:rsidRPr="00C84D0C" w:rsidRDefault="00BD2684"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1177B40D"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185CE5">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185CE5">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185CE5">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185CE5">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185CE5">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185CE5">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185CE5">
                  <w:pPr>
                    <w:framePr w:hSpace="180" w:wrap="around" w:vAnchor="text" w:hAnchor="text" w:x="108" w:y="1"/>
                    <w:suppressOverlap/>
                    <w:rPr>
                      <w:lang w:val="en-GB" w:eastAsia="en-GB"/>
                    </w:rPr>
                  </w:pPr>
                </w:p>
                <w:p w14:paraId="7A4EE564" w14:textId="77777777" w:rsidR="002A5151" w:rsidRDefault="002A5151" w:rsidP="00185CE5">
                  <w:pPr>
                    <w:framePr w:hSpace="180" w:wrap="around" w:vAnchor="text" w:hAnchor="text" w:x="108" w:y="1"/>
                    <w:suppressOverlap/>
                    <w:rPr>
                      <w:lang w:val="en-GB" w:eastAsia="en-GB"/>
                    </w:rPr>
                  </w:pPr>
                </w:p>
                <w:p w14:paraId="3FC3200B" w14:textId="77777777" w:rsidR="002A5151" w:rsidRPr="00B96239" w:rsidRDefault="002A5151" w:rsidP="00185CE5">
                  <w:pPr>
                    <w:framePr w:hSpace="180" w:wrap="around" w:vAnchor="text" w:hAnchor="text" w:x="108" w:y="1"/>
                    <w:suppressOverlap/>
                    <w:rPr>
                      <w:lang w:val="en-GB" w:eastAsia="en-GB"/>
                    </w:rPr>
                  </w:pPr>
                </w:p>
                <w:p w14:paraId="3BB1236F" w14:textId="77777777" w:rsidR="002A5151" w:rsidRDefault="002A5151" w:rsidP="00185CE5">
                  <w:pPr>
                    <w:framePr w:hSpace="180" w:wrap="around" w:vAnchor="text" w:hAnchor="text" w:x="108" w:y="1"/>
                    <w:suppressOverlap/>
                    <w:rPr>
                      <w:lang w:val="en-GB" w:eastAsia="en-GB"/>
                    </w:rPr>
                  </w:pPr>
                </w:p>
                <w:p w14:paraId="15A92036" w14:textId="77777777" w:rsidR="002A5151" w:rsidRDefault="002A5151" w:rsidP="00185CE5">
                  <w:pPr>
                    <w:framePr w:hSpace="180" w:wrap="around" w:vAnchor="text" w:hAnchor="text" w:x="108" w:y="1"/>
                    <w:suppressOverlap/>
                    <w:rPr>
                      <w:lang w:val="en-GB" w:eastAsia="en-GB"/>
                    </w:rPr>
                  </w:pPr>
                </w:p>
                <w:p w14:paraId="144564A7" w14:textId="77777777" w:rsidR="002A5151" w:rsidRDefault="002A5151" w:rsidP="00185CE5">
                  <w:pPr>
                    <w:framePr w:hSpace="180" w:wrap="around" w:vAnchor="text" w:hAnchor="text" w:x="108" w:y="1"/>
                    <w:suppressOverlap/>
                    <w:rPr>
                      <w:lang w:val="en-GB" w:eastAsia="en-GB"/>
                    </w:rPr>
                  </w:pPr>
                </w:p>
                <w:p w14:paraId="45331483" w14:textId="77777777" w:rsidR="002A5151" w:rsidRDefault="002A5151" w:rsidP="00185CE5">
                  <w:pPr>
                    <w:framePr w:hSpace="180" w:wrap="around" w:vAnchor="text" w:hAnchor="text" w:x="108" w:y="1"/>
                    <w:suppressOverlap/>
                    <w:rPr>
                      <w:lang w:val="en-GB" w:eastAsia="en-GB"/>
                    </w:rPr>
                  </w:pPr>
                </w:p>
                <w:p w14:paraId="53A6C81F" w14:textId="77777777" w:rsidR="002A5151" w:rsidRPr="00B96239" w:rsidRDefault="002A5151" w:rsidP="00185CE5">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185CE5">
                  <w:pPr>
                    <w:pStyle w:val="Caption"/>
                    <w:framePr w:hSpace="180" w:wrap="around" w:vAnchor="text" w:hAnchor="text" w:x="108" w:y="1"/>
                    <w:suppressOverlap/>
                  </w:pPr>
                </w:p>
                <w:p w14:paraId="2C3B4045" w14:textId="77777777" w:rsidR="002A5151" w:rsidRDefault="002A5151" w:rsidP="00185CE5">
                  <w:pPr>
                    <w:pStyle w:val="Caption"/>
                    <w:framePr w:hSpace="180" w:wrap="around" w:vAnchor="text" w:hAnchor="text" w:x="108" w:y="1"/>
                    <w:suppressOverlap/>
                  </w:pPr>
                </w:p>
                <w:p w14:paraId="781D704E" w14:textId="77777777" w:rsidR="002A5151" w:rsidRDefault="002A5151" w:rsidP="00185CE5">
                  <w:pPr>
                    <w:pStyle w:val="Caption"/>
                    <w:framePr w:hSpace="180" w:wrap="around" w:vAnchor="text" w:hAnchor="text" w:x="108" w:y="1"/>
                    <w:suppressOverlap/>
                  </w:pPr>
                </w:p>
                <w:p w14:paraId="1C6A46FD" w14:textId="77777777" w:rsidR="002A5151" w:rsidRDefault="002A5151" w:rsidP="00185CE5">
                  <w:pPr>
                    <w:pStyle w:val="Caption"/>
                    <w:framePr w:hSpace="180" w:wrap="around" w:vAnchor="text" w:hAnchor="text" w:x="108" w:y="1"/>
                    <w:suppressOverlap/>
                  </w:pPr>
                </w:p>
                <w:p w14:paraId="34322C0E" w14:textId="77777777" w:rsidR="002A5151" w:rsidRPr="006664BE" w:rsidRDefault="002A5151" w:rsidP="00185CE5">
                  <w:pPr>
                    <w:pStyle w:val="Caption"/>
                    <w:framePr w:hSpace="180" w:wrap="around" w:vAnchor="text" w:hAnchor="text" w:x="108" w:y="1"/>
                    <w:suppressOverlap/>
                  </w:pPr>
                </w:p>
              </w:tc>
              <w:tc>
                <w:tcPr>
                  <w:tcW w:w="1106" w:type="dxa"/>
                </w:tcPr>
                <w:p w14:paraId="03D0EE41" w14:textId="77777777" w:rsidR="002A5151" w:rsidRPr="006664BE" w:rsidRDefault="002A5151" w:rsidP="00185CE5">
                  <w:pPr>
                    <w:pStyle w:val="Caption"/>
                    <w:framePr w:hSpace="180" w:wrap="around" w:vAnchor="text" w:hAnchor="text" w:x="108" w:y="1"/>
                    <w:suppressOverlap/>
                  </w:pPr>
                  <w:r>
                    <w:t>Doctor</w:t>
                  </w:r>
                </w:p>
              </w:tc>
              <w:tc>
                <w:tcPr>
                  <w:tcW w:w="1000" w:type="dxa"/>
                </w:tcPr>
                <w:p w14:paraId="0150ECF0" w14:textId="723CF53F" w:rsidR="002A5151" w:rsidRPr="006664BE" w:rsidRDefault="002A5151" w:rsidP="00185CE5">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185CE5">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185CE5">
                  <w:pPr>
                    <w:pStyle w:val="Caption"/>
                    <w:framePr w:hSpace="180" w:wrap="around" w:vAnchor="text" w:hAnchor="text" w:x="108" w:y="1"/>
                    <w:suppressOverlap/>
                  </w:pPr>
                </w:p>
              </w:tc>
              <w:tc>
                <w:tcPr>
                  <w:tcW w:w="1194" w:type="dxa"/>
                  <w:vMerge/>
                </w:tcPr>
                <w:p w14:paraId="5D761467" w14:textId="77777777" w:rsidR="002A5151" w:rsidRPr="006664BE" w:rsidRDefault="002A5151" w:rsidP="00185CE5">
                  <w:pPr>
                    <w:pStyle w:val="Caption"/>
                    <w:framePr w:hSpace="180" w:wrap="around" w:vAnchor="text" w:hAnchor="text" w:x="108" w:y="1"/>
                    <w:suppressOverlap/>
                  </w:pPr>
                </w:p>
              </w:tc>
              <w:tc>
                <w:tcPr>
                  <w:tcW w:w="1148" w:type="dxa"/>
                  <w:vMerge/>
                </w:tcPr>
                <w:p w14:paraId="15F9AA38" w14:textId="77777777" w:rsidR="002A5151" w:rsidRPr="006664BE" w:rsidRDefault="002A5151" w:rsidP="00185CE5">
                  <w:pPr>
                    <w:pStyle w:val="Caption"/>
                    <w:framePr w:hSpace="180" w:wrap="around" w:vAnchor="text" w:hAnchor="text" w:x="108" w:y="1"/>
                    <w:suppressOverlap/>
                  </w:pPr>
                </w:p>
              </w:tc>
              <w:tc>
                <w:tcPr>
                  <w:tcW w:w="1106" w:type="dxa"/>
                </w:tcPr>
                <w:p w14:paraId="2603ECA1" w14:textId="77777777" w:rsidR="002A5151" w:rsidRPr="006664BE" w:rsidRDefault="002A5151" w:rsidP="00185CE5">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185CE5">
                  <w:pPr>
                    <w:pStyle w:val="Caption"/>
                    <w:framePr w:hSpace="180" w:wrap="around" w:vAnchor="text" w:hAnchor="text" w:x="108" w:y="1"/>
                    <w:suppressOverlap/>
                  </w:pPr>
                </w:p>
              </w:tc>
              <w:tc>
                <w:tcPr>
                  <w:tcW w:w="1549" w:type="dxa"/>
                  <w:vMerge/>
                </w:tcPr>
                <w:p w14:paraId="43626F50" w14:textId="77777777" w:rsidR="002A5151" w:rsidRPr="006664BE" w:rsidRDefault="002A5151" w:rsidP="00185CE5">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185CE5">
                  <w:pPr>
                    <w:pStyle w:val="Caption"/>
                    <w:framePr w:hSpace="180" w:wrap="around" w:vAnchor="text" w:hAnchor="text" w:x="108" w:y="1"/>
                    <w:suppressOverlap/>
                  </w:pPr>
                </w:p>
              </w:tc>
              <w:tc>
                <w:tcPr>
                  <w:tcW w:w="1194" w:type="dxa"/>
                  <w:vMerge/>
                </w:tcPr>
                <w:p w14:paraId="3DE26DF0" w14:textId="77777777" w:rsidR="002A5151" w:rsidRPr="006664BE" w:rsidRDefault="002A5151" w:rsidP="00185CE5">
                  <w:pPr>
                    <w:pStyle w:val="Caption"/>
                    <w:framePr w:hSpace="180" w:wrap="around" w:vAnchor="text" w:hAnchor="text" w:x="108" w:y="1"/>
                    <w:suppressOverlap/>
                  </w:pPr>
                </w:p>
              </w:tc>
              <w:tc>
                <w:tcPr>
                  <w:tcW w:w="1148" w:type="dxa"/>
                  <w:vMerge/>
                </w:tcPr>
                <w:p w14:paraId="32A05486" w14:textId="77777777" w:rsidR="002A5151" w:rsidRPr="006664BE" w:rsidRDefault="002A5151" w:rsidP="00185CE5">
                  <w:pPr>
                    <w:pStyle w:val="Caption"/>
                    <w:framePr w:hSpace="180" w:wrap="around" w:vAnchor="text" w:hAnchor="text" w:x="108" w:y="1"/>
                    <w:suppressOverlap/>
                  </w:pPr>
                </w:p>
              </w:tc>
              <w:tc>
                <w:tcPr>
                  <w:tcW w:w="1106" w:type="dxa"/>
                </w:tcPr>
                <w:p w14:paraId="4BD76555" w14:textId="77777777" w:rsidR="002A5151" w:rsidRPr="006664BE" w:rsidRDefault="002A5151" w:rsidP="00185CE5">
                  <w:pPr>
                    <w:pStyle w:val="Caption"/>
                    <w:framePr w:hSpace="180" w:wrap="around" w:vAnchor="text" w:hAnchor="text" w:x="108" w:y="1"/>
                    <w:suppressOverlap/>
                  </w:pPr>
                  <w:r>
                    <w:t>Works</w:t>
                  </w:r>
                </w:p>
              </w:tc>
              <w:tc>
                <w:tcPr>
                  <w:tcW w:w="1000" w:type="dxa"/>
                </w:tcPr>
                <w:p w14:paraId="215740C0" w14:textId="77777777" w:rsidR="002A5151" w:rsidRPr="006664BE" w:rsidRDefault="002A5151" w:rsidP="00185CE5">
                  <w:pPr>
                    <w:pStyle w:val="Caption"/>
                    <w:framePr w:hSpace="180" w:wrap="around" w:vAnchor="text" w:hAnchor="text" w:x="108" w:y="1"/>
                    <w:suppressOverlap/>
                  </w:pPr>
                </w:p>
              </w:tc>
              <w:tc>
                <w:tcPr>
                  <w:tcW w:w="1549" w:type="dxa"/>
                  <w:vMerge/>
                </w:tcPr>
                <w:p w14:paraId="2B5BDB8B" w14:textId="77777777" w:rsidR="002A5151" w:rsidRPr="006664BE" w:rsidRDefault="002A5151" w:rsidP="00185CE5">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185CE5">
                  <w:pPr>
                    <w:pStyle w:val="Caption"/>
                    <w:framePr w:hSpace="180" w:wrap="around" w:vAnchor="text" w:hAnchor="text" w:x="108" w:y="1"/>
                    <w:suppressOverlap/>
                  </w:pPr>
                </w:p>
              </w:tc>
              <w:tc>
                <w:tcPr>
                  <w:tcW w:w="1194" w:type="dxa"/>
                  <w:vMerge/>
                </w:tcPr>
                <w:p w14:paraId="2102A6AD" w14:textId="77777777" w:rsidR="002A5151" w:rsidRPr="006664BE" w:rsidRDefault="002A5151" w:rsidP="00185CE5">
                  <w:pPr>
                    <w:pStyle w:val="Caption"/>
                    <w:framePr w:hSpace="180" w:wrap="around" w:vAnchor="text" w:hAnchor="text" w:x="108" w:y="1"/>
                    <w:suppressOverlap/>
                  </w:pPr>
                </w:p>
              </w:tc>
              <w:tc>
                <w:tcPr>
                  <w:tcW w:w="1148" w:type="dxa"/>
                  <w:vMerge/>
                </w:tcPr>
                <w:p w14:paraId="7DC10BEB" w14:textId="77777777" w:rsidR="002A5151" w:rsidRPr="006664BE" w:rsidRDefault="002A5151" w:rsidP="00185CE5">
                  <w:pPr>
                    <w:pStyle w:val="Caption"/>
                    <w:framePr w:hSpace="180" w:wrap="around" w:vAnchor="text" w:hAnchor="text" w:x="108" w:y="1"/>
                    <w:suppressOverlap/>
                  </w:pPr>
                </w:p>
              </w:tc>
              <w:tc>
                <w:tcPr>
                  <w:tcW w:w="1106" w:type="dxa"/>
                </w:tcPr>
                <w:p w14:paraId="71F324BD" w14:textId="77777777" w:rsidR="002A5151" w:rsidRPr="006664BE" w:rsidRDefault="002A5151" w:rsidP="00185CE5">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185CE5">
                  <w:pPr>
                    <w:pStyle w:val="Caption"/>
                    <w:framePr w:hSpace="180" w:wrap="around" w:vAnchor="text" w:hAnchor="text" w:x="108" w:y="1"/>
                    <w:suppressOverlap/>
                  </w:pPr>
                </w:p>
              </w:tc>
              <w:tc>
                <w:tcPr>
                  <w:tcW w:w="1549" w:type="dxa"/>
                  <w:vMerge/>
                </w:tcPr>
                <w:p w14:paraId="6E4E5B42" w14:textId="77777777" w:rsidR="002A5151" w:rsidRPr="006664BE" w:rsidRDefault="002A5151" w:rsidP="00185CE5">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185CE5">
                  <w:pPr>
                    <w:pStyle w:val="Caption"/>
                    <w:framePr w:hSpace="180" w:wrap="around" w:vAnchor="text" w:hAnchor="text" w:x="108" w:y="1"/>
                    <w:suppressOverlap/>
                  </w:pPr>
                </w:p>
              </w:tc>
              <w:tc>
                <w:tcPr>
                  <w:tcW w:w="1194" w:type="dxa"/>
                  <w:vMerge/>
                </w:tcPr>
                <w:p w14:paraId="1D5E62F0" w14:textId="77777777" w:rsidR="002A5151" w:rsidRPr="006664BE" w:rsidRDefault="002A5151" w:rsidP="00185CE5">
                  <w:pPr>
                    <w:pStyle w:val="Caption"/>
                    <w:framePr w:hSpace="180" w:wrap="around" w:vAnchor="text" w:hAnchor="text" w:x="108" w:y="1"/>
                    <w:suppressOverlap/>
                  </w:pPr>
                </w:p>
              </w:tc>
              <w:tc>
                <w:tcPr>
                  <w:tcW w:w="1148" w:type="dxa"/>
                  <w:vMerge/>
                </w:tcPr>
                <w:p w14:paraId="4906421E" w14:textId="77777777" w:rsidR="002A5151" w:rsidRPr="006664BE" w:rsidRDefault="002A5151" w:rsidP="00185CE5">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185CE5">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185CE5">
                  <w:pPr>
                    <w:pStyle w:val="Caption"/>
                    <w:framePr w:hSpace="180" w:wrap="around" w:vAnchor="text" w:hAnchor="text" w:x="108" w:y="1"/>
                    <w:suppressOverlap/>
                  </w:pPr>
                </w:p>
              </w:tc>
              <w:tc>
                <w:tcPr>
                  <w:tcW w:w="1549" w:type="dxa"/>
                  <w:vMerge/>
                </w:tcPr>
                <w:p w14:paraId="48ECBC07" w14:textId="77777777" w:rsidR="002A5151" w:rsidRPr="006664BE" w:rsidRDefault="002A5151" w:rsidP="00185CE5">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185CE5">
                  <w:pPr>
                    <w:pStyle w:val="Caption"/>
                    <w:framePr w:hSpace="180" w:wrap="around" w:vAnchor="text" w:hAnchor="text" w:x="108" w:y="1"/>
                    <w:suppressOverlap/>
                    <w:jc w:val="center"/>
                  </w:pPr>
                  <w:r>
                    <w:lastRenderedPageBreak/>
                    <w:t>Outside training</w:t>
                  </w:r>
                </w:p>
                <w:p w14:paraId="30CA5799" w14:textId="77777777" w:rsidR="002A5151" w:rsidRDefault="002A5151" w:rsidP="00185CE5">
                  <w:pPr>
                    <w:framePr w:hSpace="180" w:wrap="around" w:vAnchor="text" w:hAnchor="text" w:x="108" w:y="1"/>
                    <w:suppressOverlap/>
                    <w:rPr>
                      <w:lang w:val="en-GB" w:eastAsia="en-GB"/>
                    </w:rPr>
                  </w:pPr>
                </w:p>
                <w:p w14:paraId="5D8F4DF7" w14:textId="77777777" w:rsidR="002A5151" w:rsidRDefault="002A5151" w:rsidP="00185CE5">
                  <w:pPr>
                    <w:framePr w:hSpace="180" w:wrap="around" w:vAnchor="text" w:hAnchor="text" w:x="108" w:y="1"/>
                    <w:suppressOverlap/>
                    <w:rPr>
                      <w:lang w:val="en-GB" w:eastAsia="en-GB"/>
                    </w:rPr>
                  </w:pPr>
                </w:p>
                <w:p w14:paraId="5DAEDE36" w14:textId="52782A32" w:rsidR="002A5151" w:rsidRPr="00977F16" w:rsidRDefault="002A5151" w:rsidP="00185CE5">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185CE5">
                  <w:pPr>
                    <w:pStyle w:val="Caption"/>
                    <w:framePr w:hSpace="180" w:wrap="around" w:vAnchor="text" w:hAnchor="text" w:x="108" w:y="1"/>
                    <w:suppressOverlap/>
                  </w:pPr>
                </w:p>
              </w:tc>
              <w:tc>
                <w:tcPr>
                  <w:tcW w:w="1148" w:type="dxa"/>
                </w:tcPr>
                <w:p w14:paraId="44F77122" w14:textId="3E7D4461" w:rsidR="002A5151" w:rsidRPr="006664BE" w:rsidRDefault="002A5151" w:rsidP="00185CE5">
                  <w:pPr>
                    <w:pStyle w:val="Caption"/>
                    <w:framePr w:hSpace="180" w:wrap="around" w:vAnchor="text" w:hAnchor="text" w:x="108" w:y="1"/>
                    <w:suppressOverlap/>
                  </w:pPr>
                </w:p>
              </w:tc>
              <w:tc>
                <w:tcPr>
                  <w:tcW w:w="1106" w:type="dxa"/>
                </w:tcPr>
                <w:p w14:paraId="63BC0987" w14:textId="77777777" w:rsidR="002A5151" w:rsidRDefault="002A5151" w:rsidP="00185CE5">
                  <w:pPr>
                    <w:pStyle w:val="Caption"/>
                    <w:framePr w:hSpace="180" w:wrap="around" w:vAnchor="text" w:hAnchor="text" w:x="108" w:y="1"/>
                    <w:suppressOverlap/>
                  </w:pPr>
                  <w:r>
                    <w:t>Doctor</w:t>
                  </w:r>
                </w:p>
                <w:p w14:paraId="3FC67AA0" w14:textId="77777777" w:rsidR="002A5151" w:rsidRPr="00977F16" w:rsidRDefault="002A5151" w:rsidP="00185CE5">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185CE5">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185CE5">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185CE5">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185CE5">
                  <w:pPr>
                    <w:framePr w:hSpace="180" w:wrap="around" w:vAnchor="text" w:hAnchor="text" w:x="108" w:y="1"/>
                    <w:suppressOverlap/>
                  </w:pPr>
                </w:p>
              </w:tc>
              <w:tc>
                <w:tcPr>
                  <w:tcW w:w="1148" w:type="dxa"/>
                </w:tcPr>
                <w:p w14:paraId="19C64149" w14:textId="7ECEDBC0" w:rsidR="002A5151" w:rsidRPr="006664BE" w:rsidRDefault="002A5151" w:rsidP="00185CE5">
                  <w:pPr>
                    <w:pStyle w:val="Caption"/>
                    <w:framePr w:hSpace="180" w:wrap="around" w:vAnchor="text" w:hAnchor="text" w:x="108" w:y="1"/>
                    <w:suppressOverlap/>
                  </w:pPr>
                </w:p>
              </w:tc>
              <w:tc>
                <w:tcPr>
                  <w:tcW w:w="1106" w:type="dxa"/>
                </w:tcPr>
                <w:p w14:paraId="65C353A7" w14:textId="77777777" w:rsidR="002A5151" w:rsidRDefault="002A5151" w:rsidP="00185CE5">
                  <w:pPr>
                    <w:pStyle w:val="Caption"/>
                    <w:framePr w:hSpace="180" w:wrap="around" w:vAnchor="text" w:hAnchor="text" w:x="108" w:y="1"/>
                    <w:suppressOverlap/>
                  </w:pPr>
                  <w:r>
                    <w:t>Doctor</w:t>
                  </w:r>
                </w:p>
                <w:p w14:paraId="116D081C" w14:textId="77777777" w:rsidR="002A5151" w:rsidRDefault="002A5151" w:rsidP="00185CE5">
                  <w:pPr>
                    <w:pStyle w:val="Caption"/>
                    <w:framePr w:hSpace="180" w:wrap="around" w:vAnchor="text" w:hAnchor="text" w:x="108" w:y="1"/>
                    <w:suppressOverlap/>
                  </w:pPr>
                  <w:r>
                    <w:t>Another/</w:t>
                  </w:r>
                </w:p>
                <w:p w14:paraId="1EDCD6DE" w14:textId="77777777" w:rsidR="002A5151" w:rsidRPr="006664BE" w:rsidRDefault="002A5151" w:rsidP="00185CE5">
                  <w:pPr>
                    <w:pStyle w:val="Caption"/>
                    <w:framePr w:hSpace="180" w:wrap="around" w:vAnchor="text" w:hAnchor="text" w:x="108" w:y="1"/>
                    <w:suppressOverlap/>
                  </w:pPr>
                  <w:r>
                    <w:t>stat</w:t>
                  </w:r>
                </w:p>
              </w:tc>
              <w:tc>
                <w:tcPr>
                  <w:tcW w:w="1000" w:type="dxa"/>
                </w:tcPr>
                <w:p w14:paraId="3DB472C3" w14:textId="60D1600A" w:rsidR="002A5151" w:rsidRPr="006664BE" w:rsidRDefault="002A5151" w:rsidP="00185CE5">
                  <w:pPr>
                    <w:pStyle w:val="Caption"/>
                    <w:framePr w:hSpace="180" w:wrap="around" w:vAnchor="text" w:hAnchor="text" w:x="108" w:y="1"/>
                    <w:suppressOverlap/>
                    <w:jc w:val="center"/>
                  </w:pPr>
                </w:p>
              </w:tc>
              <w:tc>
                <w:tcPr>
                  <w:tcW w:w="1549" w:type="dxa"/>
                </w:tcPr>
                <w:p w14:paraId="4EA378C8" w14:textId="3873EDD7" w:rsidR="002A5151" w:rsidRPr="006664BE" w:rsidRDefault="002A5151" w:rsidP="00185CE5">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185CE5">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185CE5">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185CE5">
                  <w:pPr>
                    <w:pStyle w:val="Caption"/>
                    <w:framePr w:hSpace="180" w:wrap="around" w:vAnchor="text" w:hAnchor="text" w:x="108" w:y="1"/>
                    <w:suppressOverlap/>
                  </w:pPr>
                </w:p>
              </w:tc>
              <w:tc>
                <w:tcPr>
                  <w:tcW w:w="1106" w:type="dxa"/>
                </w:tcPr>
                <w:p w14:paraId="600AFCD8" w14:textId="77777777" w:rsidR="002A5151" w:rsidRPr="006664BE" w:rsidRDefault="002A5151" w:rsidP="00185CE5">
                  <w:pPr>
                    <w:pStyle w:val="Caption"/>
                    <w:framePr w:hSpace="180" w:wrap="around" w:vAnchor="text" w:hAnchor="text" w:x="108" w:y="1"/>
                    <w:suppressOverlap/>
                  </w:pPr>
                  <w:r>
                    <w:t>Doctor</w:t>
                  </w:r>
                </w:p>
              </w:tc>
              <w:tc>
                <w:tcPr>
                  <w:tcW w:w="1000" w:type="dxa"/>
                </w:tcPr>
                <w:p w14:paraId="2092DD7C" w14:textId="77777777" w:rsidR="002A5151" w:rsidRPr="006664BE" w:rsidRDefault="002A5151" w:rsidP="00185CE5">
                  <w:pPr>
                    <w:pStyle w:val="Caption"/>
                    <w:framePr w:hSpace="180" w:wrap="around" w:vAnchor="text" w:hAnchor="text" w:x="108" w:y="1"/>
                    <w:suppressOverlap/>
                  </w:pPr>
                </w:p>
              </w:tc>
              <w:tc>
                <w:tcPr>
                  <w:tcW w:w="1549" w:type="dxa"/>
                  <w:vMerge w:val="restart"/>
                </w:tcPr>
                <w:p w14:paraId="3D47B0EB" w14:textId="77777777" w:rsidR="002A5151" w:rsidRDefault="002A5151" w:rsidP="00185CE5">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185CE5">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185CE5">
                  <w:pPr>
                    <w:pStyle w:val="Caption"/>
                    <w:framePr w:hSpace="180" w:wrap="around" w:vAnchor="text" w:hAnchor="text" w:x="108" w:y="1"/>
                    <w:suppressOverlap/>
                  </w:pPr>
                </w:p>
              </w:tc>
              <w:tc>
                <w:tcPr>
                  <w:tcW w:w="1194" w:type="dxa"/>
                  <w:vMerge/>
                </w:tcPr>
                <w:p w14:paraId="504F9DB5" w14:textId="77777777" w:rsidR="002A5151" w:rsidRPr="006664BE" w:rsidRDefault="002A5151" w:rsidP="00185CE5">
                  <w:pPr>
                    <w:pStyle w:val="Caption"/>
                    <w:framePr w:hSpace="180" w:wrap="around" w:vAnchor="text" w:hAnchor="text" w:x="108" w:y="1"/>
                    <w:suppressOverlap/>
                  </w:pPr>
                </w:p>
              </w:tc>
              <w:tc>
                <w:tcPr>
                  <w:tcW w:w="1148" w:type="dxa"/>
                  <w:vMerge/>
                </w:tcPr>
                <w:p w14:paraId="19621028" w14:textId="77777777" w:rsidR="002A5151" w:rsidRPr="006664BE" w:rsidRDefault="002A5151" w:rsidP="00185CE5">
                  <w:pPr>
                    <w:pStyle w:val="Caption"/>
                    <w:framePr w:hSpace="180" w:wrap="around" w:vAnchor="text" w:hAnchor="text" w:x="108" w:y="1"/>
                    <w:suppressOverlap/>
                  </w:pPr>
                </w:p>
              </w:tc>
              <w:tc>
                <w:tcPr>
                  <w:tcW w:w="1106" w:type="dxa"/>
                </w:tcPr>
                <w:p w14:paraId="62129B7B" w14:textId="77777777" w:rsidR="002A5151" w:rsidRPr="006664BE" w:rsidRDefault="002A5151" w:rsidP="00185CE5">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185CE5">
                  <w:pPr>
                    <w:pStyle w:val="Caption"/>
                    <w:framePr w:hSpace="180" w:wrap="around" w:vAnchor="text" w:hAnchor="text" w:x="108" w:y="1"/>
                    <w:suppressOverlap/>
                  </w:pPr>
                </w:p>
              </w:tc>
              <w:tc>
                <w:tcPr>
                  <w:tcW w:w="1549" w:type="dxa"/>
                  <w:vMerge/>
                </w:tcPr>
                <w:p w14:paraId="7F5ABD44" w14:textId="77777777" w:rsidR="002A5151" w:rsidRPr="006664BE" w:rsidRDefault="002A5151" w:rsidP="00185CE5">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185CE5">
                  <w:pPr>
                    <w:pStyle w:val="Caption"/>
                    <w:framePr w:hSpace="180" w:wrap="around" w:vAnchor="text" w:hAnchor="text" w:x="108" w:y="1"/>
                    <w:suppressOverlap/>
                  </w:pPr>
                </w:p>
              </w:tc>
              <w:tc>
                <w:tcPr>
                  <w:tcW w:w="1194" w:type="dxa"/>
                  <w:vMerge/>
                </w:tcPr>
                <w:p w14:paraId="356DEECF" w14:textId="77777777" w:rsidR="002A5151" w:rsidRPr="006664BE" w:rsidRDefault="002A5151" w:rsidP="00185CE5">
                  <w:pPr>
                    <w:pStyle w:val="Caption"/>
                    <w:framePr w:hSpace="180" w:wrap="around" w:vAnchor="text" w:hAnchor="text" w:x="108" w:y="1"/>
                    <w:suppressOverlap/>
                  </w:pPr>
                </w:p>
              </w:tc>
              <w:tc>
                <w:tcPr>
                  <w:tcW w:w="1148" w:type="dxa"/>
                  <w:vMerge/>
                </w:tcPr>
                <w:p w14:paraId="556F490C" w14:textId="77777777" w:rsidR="002A5151" w:rsidRPr="006664BE" w:rsidRDefault="002A5151" w:rsidP="00185CE5">
                  <w:pPr>
                    <w:pStyle w:val="Caption"/>
                    <w:framePr w:hSpace="180" w:wrap="around" w:vAnchor="text" w:hAnchor="text" w:x="108" w:y="1"/>
                    <w:suppressOverlap/>
                  </w:pPr>
                </w:p>
              </w:tc>
              <w:tc>
                <w:tcPr>
                  <w:tcW w:w="1106" w:type="dxa"/>
                </w:tcPr>
                <w:p w14:paraId="29524700" w14:textId="77777777" w:rsidR="002A5151" w:rsidRPr="006664BE" w:rsidRDefault="002A5151" w:rsidP="00185CE5">
                  <w:pPr>
                    <w:pStyle w:val="Caption"/>
                    <w:framePr w:hSpace="180" w:wrap="around" w:vAnchor="text" w:hAnchor="text" w:x="108" w:y="1"/>
                    <w:suppressOverlap/>
                  </w:pPr>
                  <w:r>
                    <w:t>Works</w:t>
                  </w:r>
                </w:p>
              </w:tc>
              <w:tc>
                <w:tcPr>
                  <w:tcW w:w="1000" w:type="dxa"/>
                </w:tcPr>
                <w:p w14:paraId="547A8538" w14:textId="77777777" w:rsidR="002A5151" w:rsidRPr="006664BE" w:rsidRDefault="002A5151" w:rsidP="00185CE5">
                  <w:pPr>
                    <w:pStyle w:val="Caption"/>
                    <w:framePr w:hSpace="180" w:wrap="around" w:vAnchor="text" w:hAnchor="text" w:x="108" w:y="1"/>
                    <w:suppressOverlap/>
                  </w:pPr>
                </w:p>
              </w:tc>
              <w:tc>
                <w:tcPr>
                  <w:tcW w:w="1549" w:type="dxa"/>
                  <w:vMerge/>
                </w:tcPr>
                <w:p w14:paraId="7B559459" w14:textId="77777777" w:rsidR="002A5151" w:rsidRPr="006664BE" w:rsidRDefault="002A5151" w:rsidP="00185CE5">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185CE5">
                  <w:pPr>
                    <w:pStyle w:val="Caption"/>
                    <w:framePr w:hSpace="180" w:wrap="around" w:vAnchor="text" w:hAnchor="text" w:x="108" w:y="1"/>
                    <w:suppressOverlap/>
                  </w:pPr>
                </w:p>
              </w:tc>
              <w:tc>
                <w:tcPr>
                  <w:tcW w:w="1194" w:type="dxa"/>
                  <w:vMerge/>
                </w:tcPr>
                <w:p w14:paraId="32073D61" w14:textId="77777777" w:rsidR="002A5151" w:rsidRPr="006664BE" w:rsidRDefault="002A5151" w:rsidP="00185CE5">
                  <w:pPr>
                    <w:pStyle w:val="Caption"/>
                    <w:framePr w:hSpace="180" w:wrap="around" w:vAnchor="text" w:hAnchor="text" w:x="108" w:y="1"/>
                    <w:suppressOverlap/>
                  </w:pPr>
                </w:p>
              </w:tc>
              <w:tc>
                <w:tcPr>
                  <w:tcW w:w="1148" w:type="dxa"/>
                  <w:vMerge/>
                </w:tcPr>
                <w:p w14:paraId="5ACA936B" w14:textId="77777777" w:rsidR="002A5151" w:rsidRPr="006664BE" w:rsidRDefault="002A5151" w:rsidP="00185CE5">
                  <w:pPr>
                    <w:pStyle w:val="Caption"/>
                    <w:framePr w:hSpace="180" w:wrap="around" w:vAnchor="text" w:hAnchor="text" w:x="108" w:y="1"/>
                    <w:suppressOverlap/>
                  </w:pPr>
                </w:p>
              </w:tc>
              <w:tc>
                <w:tcPr>
                  <w:tcW w:w="1106" w:type="dxa"/>
                </w:tcPr>
                <w:p w14:paraId="28866044" w14:textId="77777777" w:rsidR="002A5151" w:rsidRPr="006664BE" w:rsidRDefault="002A5151" w:rsidP="00185CE5">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185CE5">
                  <w:pPr>
                    <w:pStyle w:val="Caption"/>
                    <w:framePr w:hSpace="180" w:wrap="around" w:vAnchor="text" w:hAnchor="text" w:x="108" w:y="1"/>
                    <w:suppressOverlap/>
                  </w:pPr>
                </w:p>
              </w:tc>
              <w:tc>
                <w:tcPr>
                  <w:tcW w:w="1549" w:type="dxa"/>
                  <w:vMerge/>
                </w:tcPr>
                <w:p w14:paraId="01444BDE" w14:textId="77777777" w:rsidR="002A5151" w:rsidRPr="006664BE" w:rsidRDefault="002A5151" w:rsidP="00185CE5">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185CE5">
                  <w:pPr>
                    <w:pStyle w:val="Caption"/>
                    <w:framePr w:hSpace="180" w:wrap="around" w:vAnchor="text" w:hAnchor="text" w:x="108" w:y="1"/>
                    <w:suppressOverlap/>
                  </w:pPr>
                </w:p>
              </w:tc>
              <w:tc>
                <w:tcPr>
                  <w:tcW w:w="1194" w:type="dxa"/>
                  <w:vMerge/>
                </w:tcPr>
                <w:p w14:paraId="6FC090D6" w14:textId="77777777" w:rsidR="002A5151" w:rsidRPr="006664BE" w:rsidRDefault="002A5151" w:rsidP="00185CE5">
                  <w:pPr>
                    <w:pStyle w:val="Caption"/>
                    <w:framePr w:hSpace="180" w:wrap="around" w:vAnchor="text" w:hAnchor="text" w:x="108" w:y="1"/>
                    <w:suppressOverlap/>
                  </w:pPr>
                </w:p>
              </w:tc>
              <w:tc>
                <w:tcPr>
                  <w:tcW w:w="1148" w:type="dxa"/>
                  <w:vMerge/>
                </w:tcPr>
                <w:p w14:paraId="498145A9" w14:textId="77777777" w:rsidR="002A5151" w:rsidRPr="006664BE" w:rsidRDefault="002A5151" w:rsidP="00185CE5">
                  <w:pPr>
                    <w:pStyle w:val="Caption"/>
                    <w:framePr w:hSpace="180" w:wrap="around" w:vAnchor="text" w:hAnchor="text" w:x="108" w:y="1"/>
                    <w:suppressOverlap/>
                  </w:pPr>
                </w:p>
              </w:tc>
              <w:tc>
                <w:tcPr>
                  <w:tcW w:w="1106" w:type="dxa"/>
                </w:tcPr>
                <w:p w14:paraId="7F5A3371" w14:textId="77777777" w:rsidR="002A5151" w:rsidRPr="006664BE" w:rsidRDefault="002A5151" w:rsidP="00185CE5">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185CE5">
                  <w:pPr>
                    <w:pStyle w:val="Caption"/>
                    <w:framePr w:hSpace="180" w:wrap="around" w:vAnchor="text" w:hAnchor="text" w:x="108" w:y="1"/>
                    <w:suppressOverlap/>
                  </w:pPr>
                </w:p>
              </w:tc>
              <w:tc>
                <w:tcPr>
                  <w:tcW w:w="1549" w:type="dxa"/>
                  <w:vMerge/>
                </w:tcPr>
                <w:p w14:paraId="06CA25E2" w14:textId="77777777" w:rsidR="002A5151" w:rsidRPr="006664BE" w:rsidRDefault="002A5151" w:rsidP="00185CE5">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185CE5">
                  <w:pPr>
                    <w:pStyle w:val="Caption"/>
                    <w:framePr w:hSpace="180" w:wrap="around" w:vAnchor="text" w:hAnchor="text" w:x="108" w:y="1"/>
                    <w:suppressOverlap/>
                    <w:jc w:val="center"/>
                  </w:pPr>
                  <w:r w:rsidRPr="001B0916">
                    <w:lastRenderedPageBreak/>
                    <w:t>Locale</w:t>
                  </w:r>
                  <w:r>
                    <w:t xml:space="preserve"> training</w:t>
                  </w:r>
                </w:p>
              </w:tc>
              <w:tc>
                <w:tcPr>
                  <w:tcW w:w="1194" w:type="dxa"/>
                  <w:vMerge w:val="restart"/>
                </w:tcPr>
                <w:p w14:paraId="5F76A06E" w14:textId="77777777" w:rsidR="002A5151" w:rsidRPr="006664BE" w:rsidRDefault="002A5151" w:rsidP="00185CE5">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185CE5">
                  <w:pPr>
                    <w:pStyle w:val="Caption"/>
                    <w:framePr w:hSpace="180" w:wrap="around" w:vAnchor="text" w:hAnchor="text" w:x="108" w:y="1"/>
                    <w:suppressOverlap/>
                  </w:pPr>
                </w:p>
              </w:tc>
              <w:tc>
                <w:tcPr>
                  <w:tcW w:w="1106" w:type="dxa"/>
                </w:tcPr>
                <w:p w14:paraId="37870D37" w14:textId="77777777" w:rsidR="002A5151" w:rsidRPr="006664BE" w:rsidRDefault="002A5151" w:rsidP="00185CE5">
                  <w:pPr>
                    <w:pStyle w:val="Caption"/>
                    <w:framePr w:hSpace="180" w:wrap="around" w:vAnchor="text" w:hAnchor="text" w:x="108" w:y="1"/>
                    <w:suppressOverlap/>
                  </w:pPr>
                  <w:r>
                    <w:t>Doctor</w:t>
                  </w:r>
                </w:p>
              </w:tc>
              <w:tc>
                <w:tcPr>
                  <w:tcW w:w="1000" w:type="dxa"/>
                </w:tcPr>
                <w:p w14:paraId="5312C594" w14:textId="77777777" w:rsidR="002A5151" w:rsidRPr="006664BE" w:rsidRDefault="002A5151" w:rsidP="00185CE5">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185CE5">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185CE5">
                  <w:pPr>
                    <w:pStyle w:val="Caption"/>
                    <w:framePr w:hSpace="180" w:wrap="around" w:vAnchor="text" w:hAnchor="text" w:x="108" w:y="1"/>
                    <w:suppressOverlap/>
                  </w:pPr>
                </w:p>
              </w:tc>
              <w:tc>
                <w:tcPr>
                  <w:tcW w:w="1194" w:type="dxa"/>
                  <w:vMerge/>
                </w:tcPr>
                <w:p w14:paraId="55B716CB" w14:textId="77777777" w:rsidR="002A5151" w:rsidRPr="006664BE" w:rsidRDefault="002A5151" w:rsidP="00185CE5">
                  <w:pPr>
                    <w:pStyle w:val="Caption"/>
                    <w:framePr w:hSpace="180" w:wrap="around" w:vAnchor="text" w:hAnchor="text" w:x="108" w:y="1"/>
                    <w:suppressOverlap/>
                  </w:pPr>
                </w:p>
              </w:tc>
              <w:tc>
                <w:tcPr>
                  <w:tcW w:w="1148" w:type="dxa"/>
                  <w:vMerge/>
                </w:tcPr>
                <w:p w14:paraId="6BF24B73" w14:textId="77777777" w:rsidR="002A5151" w:rsidRPr="006664BE" w:rsidRDefault="002A5151" w:rsidP="00185CE5">
                  <w:pPr>
                    <w:pStyle w:val="Caption"/>
                    <w:framePr w:hSpace="180" w:wrap="around" w:vAnchor="text" w:hAnchor="text" w:x="108" w:y="1"/>
                    <w:suppressOverlap/>
                  </w:pPr>
                </w:p>
              </w:tc>
              <w:tc>
                <w:tcPr>
                  <w:tcW w:w="1106" w:type="dxa"/>
                </w:tcPr>
                <w:p w14:paraId="49457596" w14:textId="77777777" w:rsidR="002A5151" w:rsidRPr="006664BE" w:rsidRDefault="002A5151" w:rsidP="00185CE5">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185CE5">
                  <w:pPr>
                    <w:pStyle w:val="Caption"/>
                    <w:framePr w:hSpace="180" w:wrap="around" w:vAnchor="text" w:hAnchor="text" w:x="108" w:y="1"/>
                    <w:suppressOverlap/>
                  </w:pPr>
                </w:p>
              </w:tc>
              <w:tc>
                <w:tcPr>
                  <w:tcW w:w="1549" w:type="dxa"/>
                  <w:vMerge/>
                </w:tcPr>
                <w:p w14:paraId="4DA782B1" w14:textId="77777777" w:rsidR="002A5151" w:rsidRPr="006664BE" w:rsidRDefault="002A5151" w:rsidP="00185CE5">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185CE5">
                  <w:pPr>
                    <w:pStyle w:val="Caption"/>
                    <w:framePr w:hSpace="180" w:wrap="around" w:vAnchor="text" w:hAnchor="text" w:x="108" w:y="1"/>
                    <w:suppressOverlap/>
                  </w:pPr>
                </w:p>
              </w:tc>
              <w:tc>
                <w:tcPr>
                  <w:tcW w:w="1194" w:type="dxa"/>
                  <w:vMerge/>
                </w:tcPr>
                <w:p w14:paraId="3477297B" w14:textId="77777777" w:rsidR="002A5151" w:rsidRPr="006664BE" w:rsidRDefault="002A5151" w:rsidP="00185CE5">
                  <w:pPr>
                    <w:pStyle w:val="Caption"/>
                    <w:framePr w:hSpace="180" w:wrap="around" w:vAnchor="text" w:hAnchor="text" w:x="108" w:y="1"/>
                    <w:suppressOverlap/>
                  </w:pPr>
                </w:p>
              </w:tc>
              <w:tc>
                <w:tcPr>
                  <w:tcW w:w="1148" w:type="dxa"/>
                  <w:vMerge/>
                </w:tcPr>
                <w:p w14:paraId="5A7F329E" w14:textId="77777777" w:rsidR="002A5151" w:rsidRPr="006664BE" w:rsidRDefault="002A5151" w:rsidP="00185CE5">
                  <w:pPr>
                    <w:pStyle w:val="Caption"/>
                    <w:framePr w:hSpace="180" w:wrap="around" w:vAnchor="text" w:hAnchor="text" w:x="108" w:y="1"/>
                    <w:suppressOverlap/>
                  </w:pPr>
                </w:p>
              </w:tc>
              <w:tc>
                <w:tcPr>
                  <w:tcW w:w="1106" w:type="dxa"/>
                </w:tcPr>
                <w:p w14:paraId="5CC5B68E" w14:textId="77777777" w:rsidR="002A5151" w:rsidRPr="006664BE" w:rsidRDefault="002A5151" w:rsidP="00185CE5">
                  <w:pPr>
                    <w:pStyle w:val="Caption"/>
                    <w:framePr w:hSpace="180" w:wrap="around" w:vAnchor="text" w:hAnchor="text" w:x="108" w:y="1"/>
                    <w:suppressOverlap/>
                  </w:pPr>
                  <w:r>
                    <w:t>Works</w:t>
                  </w:r>
                </w:p>
              </w:tc>
              <w:tc>
                <w:tcPr>
                  <w:tcW w:w="1000" w:type="dxa"/>
                </w:tcPr>
                <w:p w14:paraId="27F959A7" w14:textId="77777777" w:rsidR="002A5151" w:rsidRPr="006664BE" w:rsidRDefault="002A5151" w:rsidP="00185CE5">
                  <w:pPr>
                    <w:pStyle w:val="Caption"/>
                    <w:framePr w:hSpace="180" w:wrap="around" w:vAnchor="text" w:hAnchor="text" w:x="108" w:y="1"/>
                    <w:suppressOverlap/>
                  </w:pPr>
                </w:p>
              </w:tc>
              <w:tc>
                <w:tcPr>
                  <w:tcW w:w="1549" w:type="dxa"/>
                  <w:vMerge/>
                </w:tcPr>
                <w:p w14:paraId="23F11D02" w14:textId="77777777" w:rsidR="002A5151" w:rsidRPr="006664BE" w:rsidRDefault="002A5151" w:rsidP="00185CE5">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185CE5">
                  <w:pPr>
                    <w:pStyle w:val="Caption"/>
                    <w:framePr w:hSpace="180" w:wrap="around" w:vAnchor="text" w:hAnchor="text" w:x="108" w:y="1"/>
                    <w:suppressOverlap/>
                  </w:pPr>
                </w:p>
              </w:tc>
              <w:tc>
                <w:tcPr>
                  <w:tcW w:w="1194" w:type="dxa"/>
                  <w:vMerge/>
                </w:tcPr>
                <w:p w14:paraId="775C64FB" w14:textId="77777777" w:rsidR="002A5151" w:rsidRPr="006664BE" w:rsidRDefault="002A5151" w:rsidP="00185CE5">
                  <w:pPr>
                    <w:pStyle w:val="Caption"/>
                    <w:framePr w:hSpace="180" w:wrap="around" w:vAnchor="text" w:hAnchor="text" w:x="108" w:y="1"/>
                    <w:suppressOverlap/>
                  </w:pPr>
                </w:p>
              </w:tc>
              <w:tc>
                <w:tcPr>
                  <w:tcW w:w="1148" w:type="dxa"/>
                  <w:vMerge/>
                </w:tcPr>
                <w:p w14:paraId="2E9AF1E9" w14:textId="77777777" w:rsidR="002A5151" w:rsidRPr="006664BE" w:rsidRDefault="002A5151" w:rsidP="00185CE5">
                  <w:pPr>
                    <w:pStyle w:val="Caption"/>
                    <w:framePr w:hSpace="180" w:wrap="around" w:vAnchor="text" w:hAnchor="text" w:x="108" w:y="1"/>
                    <w:suppressOverlap/>
                  </w:pPr>
                </w:p>
              </w:tc>
              <w:tc>
                <w:tcPr>
                  <w:tcW w:w="1106" w:type="dxa"/>
                </w:tcPr>
                <w:p w14:paraId="093F53E3" w14:textId="77777777" w:rsidR="002A5151" w:rsidRPr="006664BE" w:rsidRDefault="002A5151" w:rsidP="00185CE5">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185CE5">
                  <w:pPr>
                    <w:pStyle w:val="Caption"/>
                    <w:framePr w:hSpace="180" w:wrap="around" w:vAnchor="text" w:hAnchor="text" w:x="108" w:y="1"/>
                    <w:suppressOverlap/>
                  </w:pPr>
                </w:p>
              </w:tc>
              <w:tc>
                <w:tcPr>
                  <w:tcW w:w="1549" w:type="dxa"/>
                  <w:vMerge/>
                </w:tcPr>
                <w:p w14:paraId="58054FBC" w14:textId="77777777" w:rsidR="002A5151" w:rsidRPr="006664BE" w:rsidRDefault="002A5151" w:rsidP="00185CE5">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185CE5">
                  <w:pPr>
                    <w:pStyle w:val="Caption"/>
                    <w:framePr w:hSpace="180" w:wrap="around" w:vAnchor="text" w:hAnchor="text" w:x="108" w:y="1"/>
                    <w:suppressOverlap/>
                  </w:pPr>
                </w:p>
              </w:tc>
              <w:tc>
                <w:tcPr>
                  <w:tcW w:w="1194" w:type="dxa"/>
                  <w:vMerge/>
                </w:tcPr>
                <w:p w14:paraId="57E1D1CE" w14:textId="77777777" w:rsidR="002A5151" w:rsidRPr="006664BE" w:rsidRDefault="002A5151" w:rsidP="00185CE5">
                  <w:pPr>
                    <w:pStyle w:val="Caption"/>
                    <w:framePr w:hSpace="180" w:wrap="around" w:vAnchor="text" w:hAnchor="text" w:x="108" w:y="1"/>
                    <w:suppressOverlap/>
                  </w:pPr>
                </w:p>
              </w:tc>
              <w:tc>
                <w:tcPr>
                  <w:tcW w:w="1148" w:type="dxa"/>
                  <w:vMerge/>
                </w:tcPr>
                <w:p w14:paraId="0D3AC24D" w14:textId="77777777" w:rsidR="002A5151" w:rsidRPr="006664BE" w:rsidRDefault="002A5151" w:rsidP="00185CE5">
                  <w:pPr>
                    <w:pStyle w:val="Caption"/>
                    <w:framePr w:hSpace="180" w:wrap="around" w:vAnchor="text" w:hAnchor="text" w:x="108" w:y="1"/>
                    <w:suppressOverlap/>
                  </w:pPr>
                </w:p>
              </w:tc>
              <w:tc>
                <w:tcPr>
                  <w:tcW w:w="1106" w:type="dxa"/>
                </w:tcPr>
                <w:p w14:paraId="223CBE1F" w14:textId="77777777" w:rsidR="002A5151" w:rsidRPr="006664BE" w:rsidRDefault="002A5151" w:rsidP="00185CE5">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185CE5">
                  <w:pPr>
                    <w:pStyle w:val="Caption"/>
                    <w:framePr w:hSpace="180" w:wrap="around" w:vAnchor="text" w:hAnchor="text" w:x="108" w:y="1"/>
                    <w:suppressOverlap/>
                  </w:pPr>
                </w:p>
              </w:tc>
              <w:tc>
                <w:tcPr>
                  <w:tcW w:w="1549" w:type="dxa"/>
                  <w:vMerge/>
                </w:tcPr>
                <w:p w14:paraId="7F384D6F" w14:textId="77777777" w:rsidR="002A5151" w:rsidRPr="006664BE" w:rsidRDefault="002A5151" w:rsidP="00185CE5">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185CE5">
                  <w:pPr>
                    <w:pStyle w:val="Caption"/>
                    <w:framePr w:hSpace="180" w:wrap="around" w:vAnchor="text" w:hAnchor="text" w:x="108" w:y="1"/>
                    <w:suppressOverlap/>
                    <w:jc w:val="center"/>
                  </w:pPr>
                  <w:proofErr w:type="spellStart"/>
                  <w:r w:rsidRPr="001B0916">
                    <w:lastRenderedPageBreak/>
                    <w:t>Sight</w:t>
                  </w:r>
                  <w:r w:rsidRPr="000D3F06">
                    <w:rPr>
                      <w:sz w:val="16"/>
                      <w:szCs w:val="16"/>
                    </w:rPr>
                    <w:t>&amp;observation</w:t>
                  </w:r>
                  <w:proofErr w:type="spellEnd"/>
                </w:p>
              </w:tc>
              <w:tc>
                <w:tcPr>
                  <w:tcW w:w="1194" w:type="dxa"/>
                  <w:vMerge w:val="restart"/>
                </w:tcPr>
                <w:p w14:paraId="35046104" w14:textId="77777777" w:rsidR="002A5151" w:rsidRPr="00932D0D" w:rsidRDefault="002A5151" w:rsidP="00185CE5">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185CE5">
                  <w:pPr>
                    <w:framePr w:hSpace="180" w:wrap="around" w:vAnchor="text" w:hAnchor="text" w:x="108" w:y="1"/>
                    <w:suppressOverlap/>
                    <w:rPr>
                      <w:lang w:val="en-GB" w:eastAsia="en-GB"/>
                    </w:rPr>
                  </w:pPr>
                </w:p>
                <w:p w14:paraId="25C72533" w14:textId="77777777" w:rsidR="002A5151" w:rsidRDefault="002A5151" w:rsidP="00185CE5">
                  <w:pPr>
                    <w:framePr w:hSpace="180" w:wrap="around" w:vAnchor="text" w:hAnchor="text" w:x="108" w:y="1"/>
                    <w:suppressOverlap/>
                    <w:rPr>
                      <w:lang w:val="en-GB" w:eastAsia="en-GB"/>
                    </w:rPr>
                  </w:pPr>
                </w:p>
                <w:p w14:paraId="63EAE71F" w14:textId="77777777" w:rsidR="002A5151" w:rsidRPr="00932D0D" w:rsidRDefault="002A5151" w:rsidP="00185CE5">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185CE5">
                  <w:pPr>
                    <w:pStyle w:val="Caption"/>
                    <w:framePr w:hSpace="180" w:wrap="around" w:vAnchor="text" w:hAnchor="text" w:x="108" w:y="1"/>
                    <w:suppressOverlap/>
                  </w:pPr>
                  <w:r>
                    <w:t>Doctor</w:t>
                  </w:r>
                </w:p>
              </w:tc>
              <w:tc>
                <w:tcPr>
                  <w:tcW w:w="1000" w:type="dxa"/>
                </w:tcPr>
                <w:p w14:paraId="46E363B5" w14:textId="77777777" w:rsidR="002A5151" w:rsidRPr="006664BE" w:rsidRDefault="002A5151" w:rsidP="00185CE5">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185CE5">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185CE5">
                  <w:pPr>
                    <w:pStyle w:val="Caption"/>
                    <w:framePr w:hSpace="180" w:wrap="around" w:vAnchor="text" w:hAnchor="text" w:x="108" w:y="1"/>
                    <w:suppressOverlap/>
                  </w:pPr>
                </w:p>
              </w:tc>
              <w:tc>
                <w:tcPr>
                  <w:tcW w:w="1194" w:type="dxa"/>
                  <w:vMerge/>
                </w:tcPr>
                <w:p w14:paraId="312C3770" w14:textId="77777777" w:rsidR="002A5151" w:rsidRPr="006664BE" w:rsidRDefault="002A5151" w:rsidP="00185CE5">
                  <w:pPr>
                    <w:pStyle w:val="Caption"/>
                    <w:framePr w:hSpace="180" w:wrap="around" w:vAnchor="text" w:hAnchor="text" w:x="108" w:y="1"/>
                    <w:suppressOverlap/>
                  </w:pPr>
                </w:p>
              </w:tc>
              <w:tc>
                <w:tcPr>
                  <w:tcW w:w="1148" w:type="dxa"/>
                  <w:vMerge/>
                </w:tcPr>
                <w:p w14:paraId="08578494" w14:textId="77777777" w:rsidR="002A5151" w:rsidRPr="006664BE" w:rsidRDefault="002A5151" w:rsidP="00185CE5">
                  <w:pPr>
                    <w:pStyle w:val="Caption"/>
                    <w:framePr w:hSpace="180" w:wrap="around" w:vAnchor="text" w:hAnchor="text" w:x="108" w:y="1"/>
                    <w:suppressOverlap/>
                  </w:pPr>
                </w:p>
              </w:tc>
              <w:tc>
                <w:tcPr>
                  <w:tcW w:w="1106" w:type="dxa"/>
                </w:tcPr>
                <w:p w14:paraId="2085E0C8" w14:textId="77777777" w:rsidR="002A5151" w:rsidRPr="006664BE" w:rsidRDefault="002A5151" w:rsidP="00185CE5">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185CE5">
                  <w:pPr>
                    <w:pStyle w:val="Caption"/>
                    <w:framePr w:hSpace="180" w:wrap="around" w:vAnchor="text" w:hAnchor="text" w:x="108" w:y="1"/>
                    <w:suppressOverlap/>
                  </w:pPr>
                </w:p>
              </w:tc>
              <w:tc>
                <w:tcPr>
                  <w:tcW w:w="1549" w:type="dxa"/>
                  <w:vMerge/>
                </w:tcPr>
                <w:p w14:paraId="52F573B7" w14:textId="77777777" w:rsidR="002A5151" w:rsidRPr="006664BE" w:rsidRDefault="002A5151" w:rsidP="00185CE5">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185CE5">
                  <w:pPr>
                    <w:pStyle w:val="Caption"/>
                    <w:framePr w:hSpace="180" w:wrap="around" w:vAnchor="text" w:hAnchor="text" w:x="108" w:y="1"/>
                    <w:suppressOverlap/>
                  </w:pPr>
                </w:p>
              </w:tc>
              <w:tc>
                <w:tcPr>
                  <w:tcW w:w="1194" w:type="dxa"/>
                  <w:vMerge/>
                </w:tcPr>
                <w:p w14:paraId="7D8426FE" w14:textId="77777777" w:rsidR="002A5151" w:rsidRPr="006664BE" w:rsidRDefault="002A5151" w:rsidP="00185CE5">
                  <w:pPr>
                    <w:pStyle w:val="Caption"/>
                    <w:framePr w:hSpace="180" w:wrap="around" w:vAnchor="text" w:hAnchor="text" w:x="108" w:y="1"/>
                    <w:suppressOverlap/>
                  </w:pPr>
                </w:p>
              </w:tc>
              <w:tc>
                <w:tcPr>
                  <w:tcW w:w="1148" w:type="dxa"/>
                  <w:vMerge/>
                </w:tcPr>
                <w:p w14:paraId="51D8D316" w14:textId="77777777" w:rsidR="002A5151" w:rsidRPr="006664BE" w:rsidRDefault="002A5151" w:rsidP="00185CE5">
                  <w:pPr>
                    <w:pStyle w:val="Caption"/>
                    <w:framePr w:hSpace="180" w:wrap="around" w:vAnchor="text" w:hAnchor="text" w:x="108" w:y="1"/>
                    <w:suppressOverlap/>
                  </w:pPr>
                </w:p>
              </w:tc>
              <w:tc>
                <w:tcPr>
                  <w:tcW w:w="1106" w:type="dxa"/>
                </w:tcPr>
                <w:p w14:paraId="0626D3BA" w14:textId="77777777" w:rsidR="002A5151" w:rsidRPr="006664BE" w:rsidRDefault="002A5151" w:rsidP="00185CE5">
                  <w:pPr>
                    <w:pStyle w:val="Caption"/>
                    <w:framePr w:hSpace="180" w:wrap="around" w:vAnchor="text" w:hAnchor="text" w:x="108" w:y="1"/>
                    <w:suppressOverlap/>
                  </w:pPr>
                  <w:r>
                    <w:t>Works</w:t>
                  </w:r>
                </w:p>
              </w:tc>
              <w:tc>
                <w:tcPr>
                  <w:tcW w:w="1000" w:type="dxa"/>
                </w:tcPr>
                <w:p w14:paraId="1A954D28" w14:textId="77777777" w:rsidR="002A5151" w:rsidRPr="006664BE" w:rsidRDefault="002A5151" w:rsidP="00185CE5">
                  <w:pPr>
                    <w:pStyle w:val="Caption"/>
                    <w:framePr w:hSpace="180" w:wrap="around" w:vAnchor="text" w:hAnchor="text" w:x="108" w:y="1"/>
                    <w:suppressOverlap/>
                  </w:pPr>
                </w:p>
              </w:tc>
              <w:tc>
                <w:tcPr>
                  <w:tcW w:w="1549" w:type="dxa"/>
                  <w:vMerge/>
                </w:tcPr>
                <w:p w14:paraId="6CBDAF0D" w14:textId="77777777" w:rsidR="002A5151" w:rsidRPr="006664BE" w:rsidRDefault="002A5151" w:rsidP="00185CE5">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185CE5">
                  <w:pPr>
                    <w:pStyle w:val="Caption"/>
                    <w:framePr w:hSpace="180" w:wrap="around" w:vAnchor="text" w:hAnchor="text" w:x="108" w:y="1"/>
                    <w:suppressOverlap/>
                  </w:pPr>
                </w:p>
              </w:tc>
              <w:tc>
                <w:tcPr>
                  <w:tcW w:w="1194" w:type="dxa"/>
                  <w:vMerge/>
                </w:tcPr>
                <w:p w14:paraId="603A0D96" w14:textId="77777777" w:rsidR="002A5151" w:rsidRPr="006664BE" w:rsidRDefault="002A5151" w:rsidP="00185CE5">
                  <w:pPr>
                    <w:pStyle w:val="Caption"/>
                    <w:framePr w:hSpace="180" w:wrap="around" w:vAnchor="text" w:hAnchor="text" w:x="108" w:y="1"/>
                    <w:suppressOverlap/>
                  </w:pPr>
                </w:p>
              </w:tc>
              <w:tc>
                <w:tcPr>
                  <w:tcW w:w="1148" w:type="dxa"/>
                  <w:vMerge/>
                </w:tcPr>
                <w:p w14:paraId="2E282742" w14:textId="77777777" w:rsidR="002A5151" w:rsidRPr="006664BE" w:rsidRDefault="002A5151" w:rsidP="00185CE5">
                  <w:pPr>
                    <w:pStyle w:val="Caption"/>
                    <w:framePr w:hSpace="180" w:wrap="around" w:vAnchor="text" w:hAnchor="text" w:x="108" w:y="1"/>
                    <w:suppressOverlap/>
                  </w:pPr>
                </w:p>
              </w:tc>
              <w:tc>
                <w:tcPr>
                  <w:tcW w:w="1106" w:type="dxa"/>
                </w:tcPr>
                <w:p w14:paraId="5576DACE" w14:textId="77777777" w:rsidR="002A5151" w:rsidRPr="006664BE" w:rsidRDefault="002A5151" w:rsidP="00185CE5">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185CE5">
                  <w:pPr>
                    <w:pStyle w:val="Caption"/>
                    <w:framePr w:hSpace="180" w:wrap="around" w:vAnchor="text" w:hAnchor="text" w:x="108" w:y="1"/>
                    <w:suppressOverlap/>
                  </w:pPr>
                </w:p>
              </w:tc>
              <w:tc>
                <w:tcPr>
                  <w:tcW w:w="1549" w:type="dxa"/>
                  <w:vMerge/>
                </w:tcPr>
                <w:p w14:paraId="75934C6A" w14:textId="77777777" w:rsidR="002A5151" w:rsidRPr="006664BE" w:rsidRDefault="002A5151" w:rsidP="00185CE5">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185CE5">
                  <w:pPr>
                    <w:pStyle w:val="Caption"/>
                    <w:framePr w:hSpace="180" w:wrap="around" w:vAnchor="text" w:hAnchor="text" w:x="108" w:y="1"/>
                    <w:suppressOverlap/>
                  </w:pPr>
                </w:p>
              </w:tc>
              <w:tc>
                <w:tcPr>
                  <w:tcW w:w="1194" w:type="dxa"/>
                  <w:vMerge/>
                </w:tcPr>
                <w:p w14:paraId="3BC8FADC" w14:textId="77777777" w:rsidR="002A5151" w:rsidRPr="006664BE" w:rsidRDefault="002A5151" w:rsidP="00185CE5">
                  <w:pPr>
                    <w:pStyle w:val="Caption"/>
                    <w:framePr w:hSpace="180" w:wrap="around" w:vAnchor="text" w:hAnchor="text" w:x="108" w:y="1"/>
                    <w:suppressOverlap/>
                  </w:pPr>
                </w:p>
              </w:tc>
              <w:tc>
                <w:tcPr>
                  <w:tcW w:w="1148" w:type="dxa"/>
                  <w:vMerge/>
                </w:tcPr>
                <w:p w14:paraId="284CA1AA" w14:textId="77777777" w:rsidR="002A5151" w:rsidRPr="006664BE" w:rsidRDefault="002A5151" w:rsidP="00185CE5">
                  <w:pPr>
                    <w:pStyle w:val="Caption"/>
                    <w:framePr w:hSpace="180" w:wrap="around" w:vAnchor="text" w:hAnchor="text" w:x="108" w:y="1"/>
                    <w:suppressOverlap/>
                  </w:pPr>
                </w:p>
              </w:tc>
              <w:tc>
                <w:tcPr>
                  <w:tcW w:w="1106" w:type="dxa"/>
                </w:tcPr>
                <w:p w14:paraId="1EE2D099" w14:textId="77777777" w:rsidR="002A5151" w:rsidRPr="006664BE" w:rsidRDefault="002A5151" w:rsidP="00185CE5">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185CE5">
                  <w:pPr>
                    <w:pStyle w:val="Caption"/>
                    <w:framePr w:hSpace="180" w:wrap="around" w:vAnchor="text" w:hAnchor="text" w:x="108" w:y="1"/>
                    <w:suppressOverlap/>
                  </w:pPr>
                </w:p>
              </w:tc>
              <w:tc>
                <w:tcPr>
                  <w:tcW w:w="1549" w:type="dxa"/>
                  <w:vMerge/>
                </w:tcPr>
                <w:p w14:paraId="29124A01" w14:textId="77777777" w:rsidR="002A5151" w:rsidRPr="006664BE" w:rsidRDefault="002A5151" w:rsidP="00185CE5">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28DBACB5"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5" w:history="1">
              <w:r w:rsidR="00AD0766" w:rsidRPr="00CA1938">
                <w:rPr>
                  <w:rStyle w:val="Hyperlink"/>
                  <w:rFonts w:asciiTheme="minorBidi" w:hAnsiTheme="minorBidi"/>
                  <w:sz w:val="28"/>
                  <w:szCs w:val="28"/>
                  <w:lang w:val="en-GB"/>
                </w:rPr>
                <w:t>dg@kimadia.gov.iq</w:t>
              </w:r>
            </w:hyperlink>
          </w:p>
          <w:p w14:paraId="0FC88CBC" w14:textId="7B381ADE"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Suppli</w:t>
            </w:r>
            <w:proofErr w:type="spellEnd"/>
            <w:r w:rsidR="00AD0766">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er’s</w:t>
            </w:r>
            <w:proofErr w:type="spellEnd"/>
            <w:r w:rsidRPr="00B14840">
              <w:rPr>
                <w:rFonts w:asciiTheme="minorBidi" w:hAnsiTheme="minorBidi"/>
                <w:sz w:val="28"/>
                <w:szCs w:val="28"/>
                <w:highlight w:val="yellow"/>
                <w:lang w:val="en-GB"/>
              </w:rPr>
              <w:t xml:space="preserve">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152731" w14:textId="77777777" w:rsidR="009A6CA7" w:rsidRDefault="009A6CA7" w:rsidP="00C10F59">
      <w:pPr>
        <w:spacing w:after="0" w:line="240" w:lineRule="auto"/>
      </w:pPr>
      <w:r>
        <w:separator/>
      </w:r>
    </w:p>
  </w:endnote>
  <w:endnote w:type="continuationSeparator" w:id="0">
    <w:p w14:paraId="746CCE25" w14:textId="77777777" w:rsidR="009A6CA7" w:rsidRDefault="009A6CA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36DDD" w14:textId="77777777" w:rsidR="00980151" w:rsidRDefault="009801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AE5" w14:textId="03955663" w:rsidR="004E4A49" w:rsidRPr="00FB04D7" w:rsidRDefault="004E4A49" w:rsidP="004B1951">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/108 ENT Appliances (CIP)</w:t>
    </w:r>
  </w:p>
  <w:p w14:paraId="4E76A175" w14:textId="77777777" w:rsidR="004E4A49" w:rsidRDefault="004E4A49"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4E4A49" w:rsidRPr="009E776D" w:rsidRDefault="004E4A49"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4E4A49" w:rsidRDefault="004E4A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6A5CD" w14:textId="2ED61B54" w:rsidR="004E4A49" w:rsidRDefault="004E4A49" w:rsidP="004B195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108  ENT</w:t>
    </w:r>
    <w:proofErr w:type="gramEnd"/>
    <w:r>
      <w:rPr>
        <w:rFonts w:asciiTheme="majorHAnsi" w:hAnsiTheme="majorHAnsi"/>
        <w:b/>
        <w:bCs/>
      </w:rPr>
      <w:t xml:space="preserve"> Appliances (CIP)</w:t>
    </w:r>
  </w:p>
  <w:p w14:paraId="6D0365A3" w14:textId="77777777" w:rsidR="004E4A49" w:rsidRDefault="004E4A49"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4E4A49" w:rsidRPr="009E776D" w:rsidRDefault="004E4A49"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4E4A49" w:rsidRDefault="004E4A4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20E50" w14:textId="6EDC22DE" w:rsidR="004E4A49" w:rsidRDefault="004E4A49" w:rsidP="0098015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w:t>
    </w:r>
    <w:r w:rsidR="00980151">
      <w:rPr>
        <w:rFonts w:asciiTheme="majorHAnsi" w:hAnsiTheme="majorHAnsi"/>
        <w:b/>
        <w:bCs/>
      </w:rPr>
      <w:t>08</w:t>
    </w:r>
    <w:r>
      <w:rPr>
        <w:rFonts w:asciiTheme="majorHAnsi" w:hAnsiTheme="majorHAnsi"/>
        <w:b/>
        <w:bCs/>
      </w:rPr>
      <w:t xml:space="preserve"> ENT Appliances (CIP) </w:t>
    </w:r>
  </w:p>
  <w:p w14:paraId="43ABD0A7" w14:textId="77777777" w:rsidR="004E4A49" w:rsidRDefault="004E4A49"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4E4A49" w:rsidRPr="009E776D" w:rsidRDefault="004E4A49"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4E4A49" w:rsidRDefault="004E4A4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53157" w:rsidRPr="00C53157">
      <w:rPr>
        <w:rFonts w:asciiTheme="majorHAnsi" w:hAnsiTheme="majorHAnsi"/>
        <w:noProof/>
      </w:rPr>
      <w:t>132</w:t>
    </w:r>
    <w:r>
      <w:rPr>
        <w:rFonts w:asciiTheme="majorHAnsi" w:hAnsiTheme="majorHAnsi"/>
        <w:noProof/>
      </w:rPr>
      <w:fldChar w:fldCharType="end"/>
    </w:r>
  </w:p>
  <w:p w14:paraId="34A037AC" w14:textId="77777777" w:rsidR="004E4A49" w:rsidRDefault="004E4A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D28C3" w14:textId="77777777" w:rsidR="009A6CA7" w:rsidRDefault="009A6CA7" w:rsidP="00C10F59">
      <w:pPr>
        <w:spacing w:after="0" w:line="240" w:lineRule="auto"/>
      </w:pPr>
      <w:r>
        <w:separator/>
      </w:r>
    </w:p>
  </w:footnote>
  <w:footnote w:type="continuationSeparator" w:id="0">
    <w:p w14:paraId="33A185F5" w14:textId="77777777" w:rsidR="009A6CA7" w:rsidRDefault="009A6CA7"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73C6B" w14:textId="77777777" w:rsidR="00980151" w:rsidRDefault="009801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63BE0" w14:textId="77777777" w:rsidR="004E4A49" w:rsidRDefault="004E4A4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C53157">
      <w:rPr>
        <w:rStyle w:val="PageNumber"/>
        <w:noProof/>
      </w:rPr>
      <w:t>56</w:t>
    </w:r>
    <w:r>
      <w:rPr>
        <w:rStyle w:val="PageNumber"/>
      </w:rPr>
      <w:fldChar w:fldCharType="end"/>
    </w:r>
  </w:p>
  <w:p w14:paraId="4C43A8FC" w14:textId="77777777" w:rsidR="004E4A49" w:rsidRDefault="004E4A49">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D4270" w14:textId="77777777" w:rsidR="004E4A49" w:rsidRDefault="004E4A4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85CE5">
      <w:rPr>
        <w:rStyle w:val="PageNumber"/>
        <w:noProof/>
      </w:rPr>
      <w:t>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5C52F" w14:textId="77777777" w:rsidR="004E4A49" w:rsidRDefault="004E4A4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C53157">
      <w:rPr>
        <w:rStyle w:val="PageNumber"/>
        <w:noProof/>
      </w:rPr>
      <w:t>63</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410DB" w14:textId="77777777" w:rsidR="004E4A49" w:rsidRDefault="004E4A4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53157">
      <w:rPr>
        <w:rStyle w:val="PageNumber"/>
        <w:noProof/>
        <w:sz w:val="20"/>
      </w:rPr>
      <w:t>78</w:t>
    </w:r>
    <w:r>
      <w:rPr>
        <w:rStyle w:val="PageNumber"/>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578DB" w14:textId="77777777" w:rsidR="004E4A49" w:rsidRDefault="004E4A49"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C53157">
      <w:rPr>
        <w:noProof/>
      </w:rPr>
      <w:t>66</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ACDE" w14:textId="77777777" w:rsidR="004E4A49" w:rsidRDefault="004E4A4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53157">
      <w:rPr>
        <w:rStyle w:val="PageNumber"/>
        <w:noProof/>
      </w:rPr>
      <w:t>74</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F8662" w14:textId="77777777" w:rsidR="004E4A49" w:rsidRPr="00AB30CE" w:rsidRDefault="004E4A4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4E4A49" w:rsidRDefault="004E4A49" w:rsidP="001420A4">
    <w:pPr>
      <w:pStyle w:val="Header"/>
      <w:pBdr>
        <w:bottom w:val="single" w:sz="4" w:space="1" w:color="auto"/>
      </w:pBdr>
    </w:pPr>
    <w:r>
      <w:tab/>
    </w:r>
    <w:r>
      <w:fldChar w:fldCharType="begin"/>
    </w:r>
    <w:r>
      <w:instrText xml:space="preserve"> PAGE </w:instrText>
    </w:r>
    <w:r>
      <w:fldChar w:fldCharType="separate"/>
    </w:r>
    <w:r w:rsidR="00C53157">
      <w:rPr>
        <w:noProof/>
      </w:rPr>
      <w:t>132</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0C167" w14:textId="77777777" w:rsidR="004E4A49" w:rsidRDefault="004E4A4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85CE5">
      <w:rPr>
        <w:rStyle w:val="PageNumber"/>
        <w:noProof/>
      </w:rPr>
      <w:t>80</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C8F7322"/>
    <w:multiLevelType w:val="hybridMultilevel"/>
    <w:tmpl w:val="57CED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C0E3235"/>
    <w:multiLevelType w:val="hybridMultilevel"/>
    <w:tmpl w:val="5A362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5">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2">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5">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7"/>
  </w:num>
  <w:num w:numId="3">
    <w:abstractNumId w:val="12"/>
  </w:num>
  <w:num w:numId="4">
    <w:abstractNumId w:val="20"/>
  </w:num>
  <w:num w:numId="5">
    <w:abstractNumId w:val="21"/>
  </w:num>
  <w:num w:numId="6">
    <w:abstractNumId w:val="34"/>
  </w:num>
  <w:num w:numId="7">
    <w:abstractNumId w:val="36"/>
  </w:num>
  <w:num w:numId="8">
    <w:abstractNumId w:val="17"/>
  </w:num>
  <w:num w:numId="9">
    <w:abstractNumId w:val="2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44"/>
  </w:num>
  <w:num w:numId="22">
    <w:abstractNumId w:val="27"/>
  </w:num>
  <w:num w:numId="23">
    <w:abstractNumId w:val="30"/>
  </w:num>
  <w:num w:numId="24">
    <w:abstractNumId w:val="10"/>
  </w:num>
  <w:num w:numId="25">
    <w:abstractNumId w:val="15"/>
  </w:num>
  <w:num w:numId="26">
    <w:abstractNumId w:val="28"/>
  </w:num>
  <w:num w:numId="27">
    <w:abstractNumId w:val="35"/>
  </w:num>
  <w:num w:numId="28">
    <w:abstractNumId w:val="39"/>
  </w:num>
  <w:num w:numId="29">
    <w:abstractNumId w:val="18"/>
  </w:num>
  <w:num w:numId="30">
    <w:abstractNumId w:val="42"/>
  </w:num>
  <w:num w:numId="31">
    <w:abstractNumId w:val="41"/>
  </w:num>
  <w:num w:numId="32">
    <w:abstractNumId w:val="11"/>
  </w:num>
  <w:num w:numId="33">
    <w:abstractNumId w:val="38"/>
  </w:num>
  <w:num w:numId="34">
    <w:abstractNumId w:val="22"/>
  </w:num>
  <w:num w:numId="35">
    <w:abstractNumId w:val="40"/>
  </w:num>
  <w:num w:numId="36">
    <w:abstractNumId w:val="45"/>
  </w:num>
  <w:num w:numId="37">
    <w:abstractNumId w:val="29"/>
  </w:num>
  <w:num w:numId="38">
    <w:abstractNumId w:val="31"/>
  </w:num>
  <w:num w:numId="39">
    <w:abstractNumId w:val="32"/>
  </w:num>
  <w:num w:numId="40">
    <w:abstractNumId w:val="24"/>
  </w:num>
  <w:num w:numId="41">
    <w:abstractNumId w:val="13"/>
  </w:num>
  <w:num w:numId="42">
    <w:abstractNumId w:val="19"/>
  </w:num>
  <w:num w:numId="43">
    <w:abstractNumId w:val="16"/>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58A3"/>
    <w:rsid w:val="000064C4"/>
    <w:rsid w:val="000076DD"/>
    <w:rsid w:val="00007E8B"/>
    <w:rsid w:val="000110D8"/>
    <w:rsid w:val="00013452"/>
    <w:rsid w:val="0001365F"/>
    <w:rsid w:val="00016E97"/>
    <w:rsid w:val="000211FC"/>
    <w:rsid w:val="00023E6D"/>
    <w:rsid w:val="00024131"/>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1FEB"/>
    <w:rsid w:val="00082727"/>
    <w:rsid w:val="00083D9C"/>
    <w:rsid w:val="00084194"/>
    <w:rsid w:val="00084459"/>
    <w:rsid w:val="000848E4"/>
    <w:rsid w:val="00085148"/>
    <w:rsid w:val="000851F8"/>
    <w:rsid w:val="000860C4"/>
    <w:rsid w:val="000877C1"/>
    <w:rsid w:val="000911C5"/>
    <w:rsid w:val="000921D4"/>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1E9D"/>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5CE5"/>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E6831"/>
    <w:rsid w:val="001F1CB3"/>
    <w:rsid w:val="001F6801"/>
    <w:rsid w:val="001F6FB5"/>
    <w:rsid w:val="0020043E"/>
    <w:rsid w:val="00200DB4"/>
    <w:rsid w:val="00200E87"/>
    <w:rsid w:val="0020139E"/>
    <w:rsid w:val="00202B75"/>
    <w:rsid w:val="00204821"/>
    <w:rsid w:val="0020618B"/>
    <w:rsid w:val="00206CD8"/>
    <w:rsid w:val="002070F6"/>
    <w:rsid w:val="0021305B"/>
    <w:rsid w:val="002135DE"/>
    <w:rsid w:val="0021614F"/>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00E7"/>
    <w:rsid w:val="00255944"/>
    <w:rsid w:val="00256F42"/>
    <w:rsid w:val="00257969"/>
    <w:rsid w:val="00257BDA"/>
    <w:rsid w:val="0026360C"/>
    <w:rsid w:val="002648A9"/>
    <w:rsid w:val="002707CC"/>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394B"/>
    <w:rsid w:val="003F5646"/>
    <w:rsid w:val="00400038"/>
    <w:rsid w:val="00401630"/>
    <w:rsid w:val="00403641"/>
    <w:rsid w:val="0040383A"/>
    <w:rsid w:val="0040451B"/>
    <w:rsid w:val="004106E0"/>
    <w:rsid w:val="00412888"/>
    <w:rsid w:val="004154A4"/>
    <w:rsid w:val="00416BAA"/>
    <w:rsid w:val="004208DA"/>
    <w:rsid w:val="004225DB"/>
    <w:rsid w:val="00423B4C"/>
    <w:rsid w:val="00423DFA"/>
    <w:rsid w:val="0042458B"/>
    <w:rsid w:val="0042630E"/>
    <w:rsid w:val="00435379"/>
    <w:rsid w:val="00436B1D"/>
    <w:rsid w:val="00440761"/>
    <w:rsid w:val="00440B24"/>
    <w:rsid w:val="00441ADB"/>
    <w:rsid w:val="004429CE"/>
    <w:rsid w:val="00447AEC"/>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951"/>
    <w:rsid w:val="004B1E9C"/>
    <w:rsid w:val="004B2A88"/>
    <w:rsid w:val="004B2BDA"/>
    <w:rsid w:val="004B32D7"/>
    <w:rsid w:val="004B5619"/>
    <w:rsid w:val="004B56FA"/>
    <w:rsid w:val="004B5DEB"/>
    <w:rsid w:val="004B5EFF"/>
    <w:rsid w:val="004B6429"/>
    <w:rsid w:val="004B7B3C"/>
    <w:rsid w:val="004B7BD2"/>
    <w:rsid w:val="004C24D6"/>
    <w:rsid w:val="004D11B9"/>
    <w:rsid w:val="004D64D1"/>
    <w:rsid w:val="004E101F"/>
    <w:rsid w:val="004E18F4"/>
    <w:rsid w:val="004E2052"/>
    <w:rsid w:val="004E2348"/>
    <w:rsid w:val="004E34A8"/>
    <w:rsid w:val="004E4A49"/>
    <w:rsid w:val="004F0CDD"/>
    <w:rsid w:val="004F3CFC"/>
    <w:rsid w:val="004F47C2"/>
    <w:rsid w:val="004F48FB"/>
    <w:rsid w:val="004F4E2B"/>
    <w:rsid w:val="004F5D6D"/>
    <w:rsid w:val="0050480B"/>
    <w:rsid w:val="00505347"/>
    <w:rsid w:val="00513227"/>
    <w:rsid w:val="0051418A"/>
    <w:rsid w:val="0051459A"/>
    <w:rsid w:val="00514B9A"/>
    <w:rsid w:val="0051525A"/>
    <w:rsid w:val="00515C3F"/>
    <w:rsid w:val="00515EA4"/>
    <w:rsid w:val="00516A16"/>
    <w:rsid w:val="00517848"/>
    <w:rsid w:val="00520305"/>
    <w:rsid w:val="00520F0D"/>
    <w:rsid w:val="005222CE"/>
    <w:rsid w:val="00530D48"/>
    <w:rsid w:val="0053309E"/>
    <w:rsid w:val="0053368E"/>
    <w:rsid w:val="00536083"/>
    <w:rsid w:val="00536A0F"/>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A58"/>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061"/>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0579"/>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2C89"/>
    <w:rsid w:val="00756480"/>
    <w:rsid w:val="007607B3"/>
    <w:rsid w:val="00761D75"/>
    <w:rsid w:val="00762CCB"/>
    <w:rsid w:val="00763BF8"/>
    <w:rsid w:val="0076750F"/>
    <w:rsid w:val="00771BEF"/>
    <w:rsid w:val="00771E80"/>
    <w:rsid w:val="007730CC"/>
    <w:rsid w:val="00774779"/>
    <w:rsid w:val="0077798A"/>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73"/>
    <w:rsid w:val="007D6E8F"/>
    <w:rsid w:val="007D78D6"/>
    <w:rsid w:val="007E09E3"/>
    <w:rsid w:val="007E65EB"/>
    <w:rsid w:val="007F07B4"/>
    <w:rsid w:val="007F0DF9"/>
    <w:rsid w:val="007F2325"/>
    <w:rsid w:val="007F2BD3"/>
    <w:rsid w:val="007F5704"/>
    <w:rsid w:val="007F60FD"/>
    <w:rsid w:val="007F6295"/>
    <w:rsid w:val="007F66C8"/>
    <w:rsid w:val="007F72B3"/>
    <w:rsid w:val="007F7759"/>
    <w:rsid w:val="00800D08"/>
    <w:rsid w:val="008014BB"/>
    <w:rsid w:val="00802A01"/>
    <w:rsid w:val="00802DB0"/>
    <w:rsid w:val="008062D1"/>
    <w:rsid w:val="008125F3"/>
    <w:rsid w:val="00813630"/>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1A56"/>
    <w:rsid w:val="00892A5C"/>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382"/>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25B8"/>
    <w:rsid w:val="009440F3"/>
    <w:rsid w:val="0094506C"/>
    <w:rsid w:val="00946FE3"/>
    <w:rsid w:val="00947EF7"/>
    <w:rsid w:val="009516B3"/>
    <w:rsid w:val="009523B7"/>
    <w:rsid w:val="00953C10"/>
    <w:rsid w:val="009546E8"/>
    <w:rsid w:val="00954CFC"/>
    <w:rsid w:val="009575DB"/>
    <w:rsid w:val="00964FA5"/>
    <w:rsid w:val="0096500C"/>
    <w:rsid w:val="00966710"/>
    <w:rsid w:val="00966A56"/>
    <w:rsid w:val="00966CE7"/>
    <w:rsid w:val="00975BC7"/>
    <w:rsid w:val="009767A9"/>
    <w:rsid w:val="00980151"/>
    <w:rsid w:val="0098049A"/>
    <w:rsid w:val="0098378D"/>
    <w:rsid w:val="00983856"/>
    <w:rsid w:val="00983BB0"/>
    <w:rsid w:val="009846BF"/>
    <w:rsid w:val="00986DD7"/>
    <w:rsid w:val="009939D0"/>
    <w:rsid w:val="009945DB"/>
    <w:rsid w:val="009A0B69"/>
    <w:rsid w:val="009A19C4"/>
    <w:rsid w:val="009A1E03"/>
    <w:rsid w:val="009A520E"/>
    <w:rsid w:val="009A583A"/>
    <w:rsid w:val="009A67BD"/>
    <w:rsid w:val="009A6CA7"/>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19F"/>
    <w:rsid w:val="00A31669"/>
    <w:rsid w:val="00A31E17"/>
    <w:rsid w:val="00A3340B"/>
    <w:rsid w:val="00A35FAA"/>
    <w:rsid w:val="00A365D9"/>
    <w:rsid w:val="00A37888"/>
    <w:rsid w:val="00A37FDE"/>
    <w:rsid w:val="00A45144"/>
    <w:rsid w:val="00A46C90"/>
    <w:rsid w:val="00A479E2"/>
    <w:rsid w:val="00A53FCB"/>
    <w:rsid w:val="00A54FA8"/>
    <w:rsid w:val="00A57E5D"/>
    <w:rsid w:val="00A602D0"/>
    <w:rsid w:val="00A60E4B"/>
    <w:rsid w:val="00A614F3"/>
    <w:rsid w:val="00A61E21"/>
    <w:rsid w:val="00A64CA3"/>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4F4B"/>
    <w:rsid w:val="00AB560A"/>
    <w:rsid w:val="00AC2B4C"/>
    <w:rsid w:val="00AC4DB8"/>
    <w:rsid w:val="00AC5AEE"/>
    <w:rsid w:val="00AC75A7"/>
    <w:rsid w:val="00AD0766"/>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2923"/>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2684"/>
    <w:rsid w:val="00BD45AD"/>
    <w:rsid w:val="00BD4DA3"/>
    <w:rsid w:val="00BD641A"/>
    <w:rsid w:val="00BD7BF2"/>
    <w:rsid w:val="00BD7FEF"/>
    <w:rsid w:val="00BE4BB6"/>
    <w:rsid w:val="00BE53C8"/>
    <w:rsid w:val="00BE5DDB"/>
    <w:rsid w:val="00BF0568"/>
    <w:rsid w:val="00BF1A06"/>
    <w:rsid w:val="00BF1B0C"/>
    <w:rsid w:val="00BF4ACF"/>
    <w:rsid w:val="00C00209"/>
    <w:rsid w:val="00C011A9"/>
    <w:rsid w:val="00C04D79"/>
    <w:rsid w:val="00C061E4"/>
    <w:rsid w:val="00C1077E"/>
    <w:rsid w:val="00C10F59"/>
    <w:rsid w:val="00C1158B"/>
    <w:rsid w:val="00C1281B"/>
    <w:rsid w:val="00C139A2"/>
    <w:rsid w:val="00C13DD1"/>
    <w:rsid w:val="00C15459"/>
    <w:rsid w:val="00C1723E"/>
    <w:rsid w:val="00C20C3C"/>
    <w:rsid w:val="00C213E0"/>
    <w:rsid w:val="00C21808"/>
    <w:rsid w:val="00C21ABB"/>
    <w:rsid w:val="00C21B44"/>
    <w:rsid w:val="00C231EA"/>
    <w:rsid w:val="00C23C4A"/>
    <w:rsid w:val="00C23E01"/>
    <w:rsid w:val="00C255EC"/>
    <w:rsid w:val="00C25A19"/>
    <w:rsid w:val="00C27655"/>
    <w:rsid w:val="00C313B6"/>
    <w:rsid w:val="00C33C12"/>
    <w:rsid w:val="00C34432"/>
    <w:rsid w:val="00C352E8"/>
    <w:rsid w:val="00C36783"/>
    <w:rsid w:val="00C37821"/>
    <w:rsid w:val="00C37A61"/>
    <w:rsid w:val="00C402B2"/>
    <w:rsid w:val="00C44447"/>
    <w:rsid w:val="00C45B14"/>
    <w:rsid w:val="00C45B98"/>
    <w:rsid w:val="00C5201A"/>
    <w:rsid w:val="00C52749"/>
    <w:rsid w:val="00C53157"/>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106"/>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96A"/>
    <w:rsid w:val="00D90D6D"/>
    <w:rsid w:val="00D939C5"/>
    <w:rsid w:val="00D94D9A"/>
    <w:rsid w:val="00D94F53"/>
    <w:rsid w:val="00D95BE0"/>
    <w:rsid w:val="00DA7F96"/>
    <w:rsid w:val="00DB2FD9"/>
    <w:rsid w:val="00DB315A"/>
    <w:rsid w:val="00DB3CAF"/>
    <w:rsid w:val="00DC2C91"/>
    <w:rsid w:val="00DC5CD8"/>
    <w:rsid w:val="00DC746F"/>
    <w:rsid w:val="00DD1D25"/>
    <w:rsid w:val="00DD1DB8"/>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44F3"/>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08EB"/>
    <w:rsid w:val="00E51BD3"/>
    <w:rsid w:val="00E552AA"/>
    <w:rsid w:val="00E556F9"/>
    <w:rsid w:val="00E56370"/>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16AAC"/>
    <w:rsid w:val="00F206A5"/>
    <w:rsid w:val="00F219D1"/>
    <w:rsid w:val="00F2330C"/>
    <w:rsid w:val="00F25DE3"/>
    <w:rsid w:val="00F25F42"/>
    <w:rsid w:val="00F279E7"/>
    <w:rsid w:val="00F31C4C"/>
    <w:rsid w:val="00F336B0"/>
    <w:rsid w:val="00F34610"/>
    <w:rsid w:val="00F35A4F"/>
    <w:rsid w:val="00F368F0"/>
    <w:rsid w:val="00F50773"/>
    <w:rsid w:val="00F521DC"/>
    <w:rsid w:val="00F5392D"/>
    <w:rsid w:val="00F54723"/>
    <w:rsid w:val="00F610FC"/>
    <w:rsid w:val="00F6296D"/>
    <w:rsid w:val="00F65643"/>
    <w:rsid w:val="00F66103"/>
    <w:rsid w:val="00F6625A"/>
    <w:rsid w:val="00F665C7"/>
    <w:rsid w:val="00F67A8C"/>
    <w:rsid w:val="00F71ABA"/>
    <w:rsid w:val="00F73C77"/>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399A"/>
    <w:rsid w:val="00FB521C"/>
    <w:rsid w:val="00FB7C92"/>
    <w:rsid w:val="00FC0E37"/>
    <w:rsid w:val="00FC11E3"/>
    <w:rsid w:val="00FC3C11"/>
    <w:rsid w:val="00FC4DCC"/>
    <w:rsid w:val="00FC58A7"/>
    <w:rsid w:val="00FC5E6E"/>
    <w:rsid w:val="00FC7F1B"/>
    <w:rsid w:val="00FD085E"/>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0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536A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536A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gov.iq" TargetMode="External"/><Relationship Id="rId25" Type="http://schemas.openxmlformats.org/officeDocument/2006/relationships/hyperlink" Target="mailto:dg@kimadia.gov.iq"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yperlink" Target="http://WWW.kimadia.gov.iq"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56D6F-EEC7-4D2D-A38A-A773B140B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135</Pages>
  <Words>31963</Words>
  <Characters>182192</Characters>
  <Application>Microsoft Office Word</Application>
  <DocSecurity>0</DocSecurity>
  <Lines>1518</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lenovo-a</cp:lastModifiedBy>
  <cp:revision>70</cp:revision>
  <cp:lastPrinted>2023-08-14T12:13:00Z</cp:lastPrinted>
  <dcterms:created xsi:type="dcterms:W3CDTF">2022-11-13T10:42:00Z</dcterms:created>
  <dcterms:modified xsi:type="dcterms:W3CDTF">2023-09-26T11:56:00Z</dcterms:modified>
</cp:coreProperties>
</file>