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4D623605"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34956108"/>
      <w:r w:rsidR="003416D0">
        <w:rPr>
          <w:rFonts w:ascii="Simplified Arabic" w:hAnsi="Simplified Arabic" w:cs="Simplified Arabic"/>
          <w:i/>
          <w:iCs/>
          <w:sz w:val="28"/>
          <w:szCs w:val="28"/>
          <w:shd w:val="clear" w:color="auto" w:fill="FFFF00"/>
          <w:lang w:bidi="ar-LB"/>
        </w:rPr>
        <w:t xml:space="preserve">  </w:t>
      </w:r>
      <w:r w:rsidR="004D13F6">
        <w:rPr>
          <w:rFonts w:ascii="Simplified Arabic" w:hAnsi="Simplified Arabic" w:cs="Simplified Arabic" w:hint="cs"/>
          <w:i/>
          <w:iCs/>
          <w:sz w:val="28"/>
          <w:szCs w:val="28"/>
          <w:shd w:val="clear" w:color="auto" w:fill="FFFF00"/>
          <w:rtl/>
          <w:lang w:bidi="ar-LB"/>
        </w:rPr>
        <w:t>أقراص فحص الحساسية</w:t>
      </w:r>
      <w:r w:rsidR="003416D0">
        <w:rPr>
          <w:rFonts w:ascii="Simplified Arabic" w:hAnsi="Simplified Arabic" w:cs="Simplified Arabic"/>
          <w:i/>
          <w:iCs/>
          <w:sz w:val="28"/>
          <w:szCs w:val="28"/>
          <w:shd w:val="clear" w:color="auto" w:fill="FFFF00"/>
          <w:lang w:bidi="ar-LB"/>
        </w:rPr>
        <w:t xml:space="preserve">   </w:t>
      </w:r>
      <w:bookmarkEnd w:id="0"/>
    </w:p>
    <w:p w14:paraId="071C853E" w14:textId="5DC89D7F" w:rsidR="00184F75" w:rsidRPr="009E7912" w:rsidRDefault="00184F75" w:rsidP="00004B71">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004B71">
        <w:rPr>
          <w:rFonts w:ascii="Simplified Arabic" w:hAnsi="Simplified Arabic" w:cs="Simplified Arabic"/>
          <w:i/>
          <w:iCs/>
          <w:sz w:val="28"/>
          <w:szCs w:val="28"/>
          <w:shd w:val="clear" w:color="auto" w:fill="FFFF00"/>
          <w:lang w:bidi="ar-LB"/>
        </w:rPr>
        <w:t xml:space="preserve">19A </w:t>
      </w:r>
      <w:r w:rsidR="00EB4ADC">
        <w:rPr>
          <w:rFonts w:ascii="Simplified Arabic" w:hAnsi="Simplified Arabic" w:cs="Simplified Arabic"/>
          <w:i/>
          <w:iCs/>
          <w:sz w:val="28"/>
          <w:szCs w:val="28"/>
          <w:shd w:val="clear" w:color="auto" w:fill="FFFF00"/>
          <w:lang w:bidi="ar-LB"/>
        </w:rPr>
        <w:t xml:space="preserve">    </w:t>
      </w:r>
    </w:p>
    <w:p w14:paraId="6C304D59" w14:textId="09AD3088" w:rsidR="00184F75" w:rsidRPr="00DE087E" w:rsidRDefault="00184F75" w:rsidP="00004B71">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004B71">
        <w:rPr>
          <w:rFonts w:ascii="Simplified Arabic" w:hAnsi="Simplified Arabic" w:cs="Simplified Arabic"/>
          <w:sz w:val="28"/>
          <w:szCs w:val="28"/>
          <w:shd w:val="clear" w:color="auto" w:fill="FFFF00"/>
          <w:lang w:bidi="ar-LB"/>
        </w:rPr>
        <w:t>16</w:t>
      </w:r>
      <w:r w:rsidR="004D13F6">
        <w:rPr>
          <w:rFonts w:ascii="Simplified Arabic" w:hAnsi="Simplified Arabic" w:cs="Simplified Arabic"/>
          <w:sz w:val="28"/>
          <w:szCs w:val="28"/>
          <w:shd w:val="clear" w:color="auto" w:fill="FFFF00"/>
          <w:lang w:bidi="ar-LB"/>
        </w:rPr>
        <w:t xml:space="preserve"> </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004B71">
        <w:rPr>
          <w:rFonts w:ascii="Simplified Arabic" w:hAnsi="Simplified Arabic" w:cs="Simplified Arabic"/>
          <w:sz w:val="28"/>
          <w:szCs w:val="28"/>
          <w:shd w:val="clear" w:color="auto" w:fill="FFFF00"/>
          <w:lang w:bidi="ar-LB"/>
        </w:rPr>
        <w:t>10</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Pr="00FC17D3"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19BEEB74" w:rsidR="00184F75" w:rsidRPr="00DE087E" w:rsidRDefault="00184F75" w:rsidP="00C36516">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C36516" w:rsidRPr="00C36516">
        <w:rPr>
          <w:bCs/>
          <w:i/>
          <w:iCs/>
          <w:sz w:val="40"/>
          <w:szCs w:val="40"/>
          <w:shd w:val="clear" w:color="auto" w:fill="FFFF00"/>
          <w:lang w:bidi="ar-IQ"/>
        </w:rPr>
        <w:t xml:space="preserve">  </w:t>
      </w:r>
      <w:r w:rsidR="00C36516" w:rsidRPr="00C36516">
        <w:rPr>
          <w:rFonts w:hint="cs"/>
          <w:bCs/>
          <w:i/>
          <w:iCs/>
          <w:sz w:val="40"/>
          <w:szCs w:val="40"/>
          <w:shd w:val="clear" w:color="auto" w:fill="FFFF00"/>
          <w:rtl/>
          <w:lang w:bidi="ar-LB"/>
        </w:rPr>
        <w:t>أقراص فحص الحساسية</w:t>
      </w:r>
      <w:r w:rsidR="00C36516" w:rsidRPr="00C36516">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542B925E"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C36516">
        <w:rPr>
          <w:b/>
          <w:bCs/>
          <w:sz w:val="24"/>
          <w:szCs w:val="24"/>
          <w:shd w:val="clear" w:color="auto" w:fill="FFFF00"/>
        </w:rPr>
        <w:t>19</w:t>
      </w:r>
      <w:r w:rsidR="00004B71">
        <w:rPr>
          <w:b/>
          <w:bCs/>
          <w:sz w:val="24"/>
          <w:szCs w:val="24"/>
          <w:shd w:val="clear" w:color="auto" w:fill="FFFF00"/>
        </w:rPr>
        <w:t>A</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219BB13" w:rsidR="00184F75" w:rsidRPr="00F97B7B" w:rsidRDefault="00184F75" w:rsidP="00C36516">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C36516" w:rsidRPr="00C36516">
        <w:rPr>
          <w:bCs/>
          <w:i/>
          <w:iCs/>
          <w:sz w:val="28"/>
          <w:szCs w:val="28"/>
          <w:shd w:val="clear" w:color="auto" w:fill="FFFF00"/>
          <w:lang w:bidi="ar-IQ"/>
        </w:rPr>
        <w:t xml:space="preserve">  </w:t>
      </w:r>
      <w:r w:rsidR="00C36516" w:rsidRPr="00C36516">
        <w:rPr>
          <w:rFonts w:hint="cs"/>
          <w:bCs/>
          <w:i/>
          <w:iCs/>
          <w:sz w:val="28"/>
          <w:szCs w:val="28"/>
          <w:shd w:val="clear" w:color="auto" w:fill="FFFF00"/>
          <w:rtl/>
          <w:lang w:bidi="ar-LB"/>
        </w:rPr>
        <w:t>أقراص فحص الحساسية</w:t>
      </w:r>
      <w:r w:rsidR="00C36516" w:rsidRPr="00C36516">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772F08AA"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423EEB" w:rsidRPr="00DB1EF9">
          <w:rPr>
            <w:rStyle w:val="Hyperlink"/>
            <w:b/>
            <w:bCs/>
            <w:iCs/>
          </w:rPr>
          <w:t>dg@kimadia.gov.iq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6FC8C2BC" w14:textId="5AF544F2" w:rsidR="00650CA1" w:rsidRDefault="00AF6667" w:rsidP="0069045E">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pPr>
      <w:r w:rsidRPr="00004B71">
        <w:rPr>
          <w:rFonts w:hint="cs"/>
          <w:i/>
          <w:spacing w:val="-2"/>
          <w:sz w:val="28"/>
          <w:szCs w:val="28"/>
          <w:rtl/>
        </w:rPr>
        <w:t>يتم تسليم العطاءات على العنوان ادناه (</w:t>
      </w:r>
      <w:r w:rsidR="00B074A6" w:rsidRPr="00004B71">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004B71">
        <w:rPr>
          <w:rFonts w:hint="cs"/>
          <w:i/>
          <w:spacing w:val="-2"/>
          <w:sz w:val="28"/>
          <w:szCs w:val="28"/>
          <w:rtl/>
        </w:rPr>
        <w:t xml:space="preserve">)  عند او قبل </w:t>
      </w:r>
      <w:r w:rsidRPr="00004B71">
        <w:rPr>
          <w:i/>
          <w:spacing w:val="-2"/>
          <w:sz w:val="28"/>
          <w:szCs w:val="28"/>
          <w:highlight w:val="yellow"/>
          <w:rtl/>
        </w:rPr>
        <w:t>[</w:t>
      </w:r>
      <w:r w:rsidR="001331E8" w:rsidRPr="00004B71">
        <w:rPr>
          <w:i/>
          <w:spacing w:val="-2"/>
          <w:sz w:val="28"/>
          <w:szCs w:val="28"/>
          <w:highlight w:val="yellow"/>
        </w:rPr>
        <w:t xml:space="preserve"> </w:t>
      </w:r>
      <w:r w:rsidR="005A7B2F" w:rsidRPr="00004B71">
        <w:rPr>
          <w:i/>
          <w:spacing w:val="-2"/>
          <w:sz w:val="28"/>
          <w:szCs w:val="28"/>
          <w:highlight w:val="yellow"/>
        </w:rPr>
        <w:t xml:space="preserve"> </w:t>
      </w:r>
      <w:r w:rsidR="0069045E">
        <w:rPr>
          <w:i/>
          <w:spacing w:val="-2"/>
          <w:sz w:val="28"/>
          <w:szCs w:val="28"/>
          <w:highlight w:val="yellow"/>
        </w:rPr>
        <w:t>5</w:t>
      </w:r>
      <w:r w:rsidR="005A7B2F" w:rsidRPr="00004B71">
        <w:rPr>
          <w:i/>
          <w:spacing w:val="-2"/>
          <w:sz w:val="28"/>
          <w:szCs w:val="28"/>
          <w:highlight w:val="yellow"/>
        </w:rPr>
        <w:t xml:space="preserve"> </w:t>
      </w:r>
      <w:r w:rsidR="001B346C" w:rsidRPr="00004B71">
        <w:rPr>
          <w:i/>
          <w:spacing w:val="-2"/>
          <w:sz w:val="28"/>
          <w:szCs w:val="28"/>
          <w:highlight w:val="yellow"/>
        </w:rPr>
        <w:t xml:space="preserve"> </w:t>
      </w:r>
      <w:r w:rsidR="001331E8" w:rsidRPr="00004B71">
        <w:rPr>
          <w:i/>
          <w:spacing w:val="-2"/>
          <w:sz w:val="28"/>
          <w:szCs w:val="28"/>
          <w:highlight w:val="yellow"/>
        </w:rPr>
        <w:t xml:space="preserve"> </w:t>
      </w:r>
      <w:r w:rsidRPr="00004B71">
        <w:rPr>
          <w:rFonts w:hint="cs"/>
          <w:i/>
          <w:spacing w:val="-2"/>
          <w:sz w:val="28"/>
          <w:szCs w:val="28"/>
          <w:highlight w:val="yellow"/>
          <w:rtl/>
        </w:rPr>
        <w:t>/</w:t>
      </w:r>
      <w:r w:rsidR="00552815" w:rsidRPr="00004B71">
        <w:rPr>
          <w:i/>
          <w:spacing w:val="-2"/>
          <w:sz w:val="28"/>
          <w:szCs w:val="28"/>
          <w:highlight w:val="yellow"/>
        </w:rPr>
        <w:t xml:space="preserve"> </w:t>
      </w:r>
      <w:r w:rsidR="005A7B2F" w:rsidRPr="00004B71">
        <w:rPr>
          <w:i/>
          <w:spacing w:val="-2"/>
          <w:sz w:val="28"/>
          <w:szCs w:val="28"/>
          <w:highlight w:val="yellow"/>
        </w:rPr>
        <w:t xml:space="preserve"> </w:t>
      </w:r>
      <w:r w:rsidR="00FC17D3">
        <w:rPr>
          <w:i/>
          <w:spacing w:val="-2"/>
          <w:sz w:val="28"/>
          <w:szCs w:val="28"/>
          <w:highlight w:val="yellow"/>
        </w:rPr>
        <w:t>11</w:t>
      </w:r>
      <w:r w:rsidR="005A7B2F" w:rsidRPr="00004B71">
        <w:rPr>
          <w:i/>
          <w:spacing w:val="-2"/>
          <w:sz w:val="28"/>
          <w:szCs w:val="28"/>
          <w:highlight w:val="yellow"/>
        </w:rPr>
        <w:t xml:space="preserve">  </w:t>
      </w:r>
      <w:r w:rsidRPr="00004B71">
        <w:rPr>
          <w:rFonts w:hint="cs"/>
          <w:i/>
          <w:spacing w:val="-2"/>
          <w:sz w:val="28"/>
          <w:szCs w:val="28"/>
          <w:highlight w:val="yellow"/>
          <w:rtl/>
        </w:rPr>
        <w:t>/</w:t>
      </w:r>
      <w:r w:rsidR="00411D7F" w:rsidRPr="00004B71">
        <w:rPr>
          <w:i/>
          <w:spacing w:val="-2"/>
          <w:sz w:val="28"/>
          <w:szCs w:val="28"/>
          <w:highlight w:val="yellow"/>
        </w:rPr>
        <w:t>2023</w:t>
      </w:r>
      <w:r w:rsidRPr="00004B71">
        <w:rPr>
          <w:rFonts w:hint="cs"/>
          <w:i/>
          <w:spacing w:val="-2"/>
          <w:sz w:val="28"/>
          <w:szCs w:val="28"/>
          <w:rtl/>
        </w:rPr>
        <w:t xml:space="preserve">  لغاية الساعة </w:t>
      </w:r>
      <w:r w:rsidRPr="00004B71">
        <w:rPr>
          <w:i/>
          <w:spacing w:val="-2"/>
          <w:sz w:val="28"/>
          <w:szCs w:val="28"/>
          <w:lang w:val="en-US"/>
        </w:rPr>
        <w:t xml:space="preserve">14:30 PM </w:t>
      </w:r>
      <w:r w:rsidRPr="00004B71">
        <w:rPr>
          <w:rFonts w:hint="cs"/>
          <w:i/>
          <w:spacing w:val="-2"/>
          <w:sz w:val="28"/>
          <w:szCs w:val="28"/>
          <w:rtl/>
          <w:lang w:val="en-US" w:bidi="ar-IQ"/>
        </w:rPr>
        <w:t xml:space="preserve">  </w:t>
      </w:r>
      <w:r w:rsidRPr="00004B71">
        <w:rPr>
          <w:i/>
          <w:spacing w:val="-2"/>
          <w:sz w:val="28"/>
          <w:szCs w:val="28"/>
          <w:rtl/>
        </w:rPr>
        <w:t>]</w:t>
      </w:r>
      <w:r w:rsidRPr="00004B71">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004B71">
        <w:rPr>
          <w:i/>
          <w:spacing w:val="-2"/>
          <w:sz w:val="28"/>
          <w:szCs w:val="28"/>
          <w:rtl/>
        </w:rPr>
        <w:t>[</w:t>
      </w:r>
      <w:r w:rsidRPr="00004B71">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004B71">
        <w:rPr>
          <w:i/>
          <w:spacing w:val="-2"/>
          <w:sz w:val="28"/>
          <w:szCs w:val="28"/>
          <w:rtl/>
        </w:rPr>
        <w:t>]</w:t>
      </w:r>
      <w:r w:rsidRPr="00004B71">
        <w:rPr>
          <w:rFonts w:hint="cs"/>
          <w:i/>
          <w:spacing w:val="-2"/>
          <w:sz w:val="28"/>
          <w:szCs w:val="28"/>
          <w:rtl/>
        </w:rPr>
        <w:t xml:space="preserve"> في </w:t>
      </w:r>
      <w:r w:rsidRPr="00004B71">
        <w:rPr>
          <w:i/>
          <w:spacing w:val="-2"/>
          <w:sz w:val="28"/>
          <w:szCs w:val="28"/>
          <w:rtl/>
        </w:rPr>
        <w:t>[</w:t>
      </w:r>
      <w:r w:rsidR="005A7B2F" w:rsidRPr="00004B71">
        <w:rPr>
          <w:i/>
          <w:spacing w:val="-2"/>
          <w:sz w:val="28"/>
          <w:szCs w:val="28"/>
          <w:highlight w:val="yellow"/>
        </w:rPr>
        <w:t xml:space="preserve"> </w:t>
      </w:r>
      <w:r w:rsidR="00FC17D3">
        <w:rPr>
          <w:i/>
          <w:spacing w:val="-2"/>
          <w:sz w:val="28"/>
          <w:szCs w:val="28"/>
          <w:highlight w:val="yellow"/>
        </w:rPr>
        <w:t>6</w:t>
      </w:r>
      <w:r w:rsidR="005A7B2F" w:rsidRPr="00004B71">
        <w:rPr>
          <w:i/>
          <w:spacing w:val="-2"/>
          <w:sz w:val="28"/>
          <w:szCs w:val="28"/>
          <w:highlight w:val="yellow"/>
        </w:rPr>
        <w:t xml:space="preserve"> </w:t>
      </w:r>
      <w:r w:rsidRPr="00004B71">
        <w:rPr>
          <w:i/>
          <w:spacing w:val="-2"/>
          <w:sz w:val="28"/>
          <w:szCs w:val="28"/>
          <w:highlight w:val="yellow"/>
          <w:shd w:val="pct40" w:color="auto" w:fill="auto"/>
        </w:rPr>
        <w:t xml:space="preserve">  </w:t>
      </w:r>
      <w:r w:rsidRPr="00004B71">
        <w:rPr>
          <w:rFonts w:hint="cs"/>
          <w:i/>
          <w:spacing w:val="-2"/>
          <w:sz w:val="28"/>
          <w:szCs w:val="28"/>
          <w:highlight w:val="yellow"/>
          <w:shd w:val="pct40" w:color="auto" w:fill="auto"/>
          <w:rtl/>
        </w:rPr>
        <w:t xml:space="preserve">/ </w:t>
      </w:r>
      <w:r w:rsidR="00552815" w:rsidRPr="00004B71">
        <w:rPr>
          <w:i/>
          <w:spacing w:val="-2"/>
          <w:sz w:val="28"/>
          <w:szCs w:val="28"/>
          <w:highlight w:val="yellow"/>
          <w:shd w:val="pct40" w:color="auto" w:fill="auto"/>
        </w:rPr>
        <w:t xml:space="preserve"> </w:t>
      </w:r>
      <w:r w:rsidR="005A7B2F" w:rsidRPr="00004B71">
        <w:rPr>
          <w:i/>
          <w:spacing w:val="-2"/>
          <w:sz w:val="28"/>
          <w:szCs w:val="28"/>
          <w:highlight w:val="yellow"/>
          <w:shd w:val="pct40" w:color="auto" w:fill="auto"/>
        </w:rPr>
        <w:t xml:space="preserve"> </w:t>
      </w:r>
      <w:r w:rsidR="00FC17D3">
        <w:rPr>
          <w:i/>
          <w:spacing w:val="-2"/>
          <w:sz w:val="28"/>
          <w:szCs w:val="28"/>
          <w:highlight w:val="yellow"/>
          <w:shd w:val="pct40" w:color="auto" w:fill="auto"/>
        </w:rPr>
        <w:t>11</w:t>
      </w:r>
      <w:r w:rsidR="005A7B2F" w:rsidRPr="00004B71">
        <w:rPr>
          <w:i/>
          <w:spacing w:val="-2"/>
          <w:sz w:val="28"/>
          <w:szCs w:val="28"/>
          <w:highlight w:val="yellow"/>
          <w:shd w:val="pct40" w:color="auto" w:fill="auto"/>
        </w:rPr>
        <w:t xml:space="preserve"> </w:t>
      </w:r>
      <w:r w:rsidRPr="00004B71">
        <w:rPr>
          <w:rFonts w:hint="cs"/>
          <w:i/>
          <w:spacing w:val="-2"/>
          <w:sz w:val="28"/>
          <w:szCs w:val="28"/>
          <w:highlight w:val="yellow"/>
          <w:shd w:val="pct40" w:color="auto" w:fill="auto"/>
          <w:rtl/>
        </w:rPr>
        <w:t>/</w:t>
      </w:r>
      <w:r w:rsidR="00411D7F" w:rsidRPr="00004B71">
        <w:rPr>
          <w:i/>
          <w:spacing w:val="-2"/>
          <w:sz w:val="28"/>
          <w:szCs w:val="28"/>
          <w:highlight w:val="yellow"/>
        </w:rPr>
        <w:t>2023</w:t>
      </w:r>
      <w:r w:rsidRPr="00004B71">
        <w:rPr>
          <w:rFonts w:hint="cs"/>
          <w:i/>
          <w:spacing w:val="-2"/>
          <w:sz w:val="28"/>
          <w:szCs w:val="28"/>
          <w:highlight w:val="yellow"/>
          <w:rtl/>
        </w:rPr>
        <w:t xml:space="preserve"> </w:t>
      </w:r>
      <w:r w:rsidRPr="00004B71">
        <w:rPr>
          <w:i/>
          <w:spacing w:val="-2"/>
          <w:sz w:val="28"/>
          <w:szCs w:val="28"/>
          <w:highlight w:val="yellow"/>
          <w:rtl/>
        </w:rPr>
        <w:t>]</w:t>
      </w:r>
      <w:r w:rsidRPr="00004B71">
        <w:rPr>
          <w:rFonts w:hint="cs"/>
          <w:i/>
          <w:spacing w:val="-2"/>
          <w:sz w:val="28"/>
          <w:szCs w:val="28"/>
          <w:highlight w:val="yellow"/>
          <w:rtl/>
        </w:rPr>
        <w:t>.</w:t>
      </w:r>
      <w:r w:rsidRPr="00004B71">
        <w:rPr>
          <w:rFonts w:hint="cs"/>
          <w:i/>
          <w:spacing w:val="-2"/>
          <w:sz w:val="28"/>
          <w:szCs w:val="28"/>
          <w:rtl/>
        </w:rPr>
        <w:t xml:space="preserve"> يجب على جميع</w:t>
      </w:r>
      <w:r w:rsidRPr="00004B71">
        <w:rPr>
          <w:i/>
          <w:spacing w:val="-2"/>
          <w:sz w:val="28"/>
          <w:szCs w:val="28"/>
          <w:rtl/>
        </w:rPr>
        <w:t xml:space="preserve"> العطاءات ان ت</w:t>
      </w:r>
      <w:r w:rsidRPr="00004B71">
        <w:rPr>
          <w:rFonts w:hint="cs"/>
          <w:i/>
          <w:spacing w:val="-2"/>
          <w:sz w:val="28"/>
          <w:szCs w:val="28"/>
          <w:rtl/>
        </w:rPr>
        <w:t>رفق ب</w:t>
      </w:r>
      <w:r w:rsidRPr="00004B71">
        <w:rPr>
          <w:i/>
          <w:spacing w:val="-2"/>
          <w:sz w:val="28"/>
          <w:szCs w:val="28"/>
          <w:rtl/>
        </w:rPr>
        <w:t xml:space="preserve">ضمان للعطاء </w:t>
      </w:r>
      <w:r w:rsidRPr="00004B71">
        <w:rPr>
          <w:rFonts w:hint="eastAsia"/>
          <w:i/>
          <w:spacing w:val="-2"/>
          <w:sz w:val="28"/>
          <w:szCs w:val="28"/>
          <w:rtl/>
        </w:rPr>
        <w:t>بقيمة</w:t>
      </w:r>
      <w:r w:rsidRPr="00004B71">
        <w:rPr>
          <w:rFonts w:hint="cs"/>
          <w:i/>
          <w:spacing w:val="-2"/>
          <w:sz w:val="28"/>
          <w:szCs w:val="28"/>
          <w:rtl/>
        </w:rPr>
        <w:t xml:space="preserve"> 1% من قيمة الكلفة التخمينة بالدولار الامريكي </w:t>
      </w:r>
    </w:p>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lastRenderedPageBreak/>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423EEB"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423EEB"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423EEB"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423EEB"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423EEB"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423EEB"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423EEB"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423EEB"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423EEB"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423EEB"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423EEB"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423EEB"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423EEB"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423EEB"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423EEB"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423EEB"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423EEB"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423EEB"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423EEB"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423EEB"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423EEB"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423EEB"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423EEB"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423EEB"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423EEB"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423EEB"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423EEB"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423EEB"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423EEB"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423EEB"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423EEB"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423EEB"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423EEB"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423EEB"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423EEB"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423EEB"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423EEB"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423EEB"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423EEB"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423EEB"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423EEB"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423EEB"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w:t>
            </w:r>
            <w:r w:rsidRPr="009E7912">
              <w:rPr>
                <w:rFonts w:hint="cs"/>
                <w:szCs w:val="24"/>
                <w:rtl/>
              </w:rPr>
              <w:lastRenderedPageBreak/>
              <w:t>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w:t>
            </w:r>
            <w:r w:rsidRPr="009E7912">
              <w:rPr>
                <w:b/>
                <w:bCs/>
                <w:szCs w:val="24"/>
                <w:rtl/>
              </w:rPr>
              <w:lastRenderedPageBreak/>
              <w:t xml:space="preserve">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w:t>
            </w:r>
            <w:r w:rsidRPr="009E7912">
              <w:rPr>
                <w:rtl/>
              </w:rPr>
              <w:lastRenderedPageBreak/>
              <w:t>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lastRenderedPageBreak/>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w:t>
            </w:r>
            <w:r w:rsidRPr="009E7912">
              <w:rPr>
                <w:szCs w:val="24"/>
                <w:rtl/>
              </w:rPr>
              <w:lastRenderedPageBreak/>
              <w:t xml:space="preserve">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378F82E2" w:rsidR="00184F75" w:rsidRPr="002E5552" w:rsidRDefault="00184F75" w:rsidP="00C36516">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C36516" w:rsidRPr="00C36516">
              <w:rPr>
                <w:i/>
                <w:iCs/>
                <w:szCs w:val="24"/>
                <w:shd w:val="clear" w:color="auto" w:fill="FFFF00"/>
                <w:lang w:bidi="ar-IQ"/>
              </w:rPr>
              <w:t xml:space="preserve">  </w:t>
            </w:r>
            <w:r w:rsidR="00C36516" w:rsidRPr="00C36516">
              <w:rPr>
                <w:rFonts w:hint="cs"/>
                <w:i/>
                <w:iCs/>
                <w:szCs w:val="24"/>
                <w:shd w:val="clear" w:color="auto" w:fill="FFFF00"/>
                <w:rtl/>
                <w:lang w:bidi="ar-LB"/>
              </w:rPr>
              <w:t>أقراص فحص الحساسية</w:t>
            </w:r>
            <w:r w:rsidR="00C36516" w:rsidRPr="00C36516">
              <w:rPr>
                <w:i/>
                <w:iCs/>
                <w:szCs w:val="24"/>
                <w:shd w:val="clear" w:color="auto" w:fill="FFFF00"/>
                <w:lang w:bidi="ar-IQ"/>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666BC243"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C36516">
              <w:rPr>
                <w:szCs w:val="24"/>
                <w:shd w:val="clear" w:color="auto" w:fill="FFFF00"/>
              </w:rPr>
              <w:t>19</w:t>
            </w:r>
            <w:r w:rsidR="00E80F32" w:rsidRPr="00E80F32">
              <w:rPr>
                <w:szCs w:val="24"/>
                <w:shd w:val="clear" w:color="auto" w:fill="FFFF00"/>
              </w:rPr>
              <w:t xml:space="preserve"> </w:t>
            </w:r>
            <w:r w:rsidR="003B5699">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2A67E37F"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00CD3FDC">
              <w:rPr>
                <w:rFonts w:hint="cs"/>
                <w:b/>
                <w:bCs/>
                <w:sz w:val="24"/>
                <w:szCs w:val="24"/>
                <w:rtl/>
                <w:lang w:bidi="ar-IQ"/>
              </w:rPr>
              <w:t xml:space="preserve">الصيدلاني احمد رمزي جبار </w:t>
            </w:r>
            <w:r w:rsidRPr="00476E30">
              <w:rPr>
                <w:rFonts w:hint="cs"/>
                <w:b/>
                <w:bCs/>
                <w:sz w:val="24"/>
                <w:szCs w:val="24"/>
                <w:rtl/>
                <w:lang w:bidi="ar-IQ"/>
              </w:rPr>
              <w:t xml:space="preserve">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28B477BC" w:rsidR="000F6C08" w:rsidRPr="009E7912" w:rsidRDefault="000F6C08" w:rsidP="003B5699">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3B5699">
              <w:rPr>
                <w:rFonts w:cs="Arial"/>
                <w:bCs/>
                <w:szCs w:val="24"/>
                <w:shd w:val="clear" w:color="auto" w:fill="FFFF00"/>
                <w:lang w:bidi="ar-IQ"/>
              </w:rPr>
              <w:t>28</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3B5699">
              <w:rPr>
                <w:rFonts w:cs="Arial" w:hint="cs"/>
                <w:bCs/>
                <w:szCs w:val="24"/>
                <w:shd w:val="clear" w:color="auto" w:fill="FFFF00"/>
                <w:rtl/>
                <w:lang w:bidi="ar-IQ"/>
              </w:rPr>
              <w:t>10</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lastRenderedPageBreak/>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638D9B1" w:rsidR="00184F75" w:rsidRDefault="00184F75" w:rsidP="003B5699">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3B5699">
              <w:rPr>
                <w:rFonts w:ascii="Times New Roman" w:eastAsia="Malgun Gothic" w:hAnsi="Times New Roman" w:cs="Times New Roman" w:hint="cs"/>
                <w:b/>
                <w:bCs/>
                <w:szCs w:val="28"/>
                <w:shd w:val="clear" w:color="auto" w:fill="FFFF00"/>
                <w:rtl/>
                <w:lang w:val="en-GB" w:eastAsia="en-GB" w:bidi="ar-IQ"/>
              </w:rPr>
              <w:t>5</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3B5699">
              <w:rPr>
                <w:rFonts w:ascii="Times New Roman" w:eastAsia="Malgun Gothic" w:hAnsi="Times New Roman" w:cs="Times New Roman" w:hint="cs"/>
                <w:b/>
                <w:bCs/>
                <w:sz w:val="28"/>
                <w:szCs w:val="28"/>
                <w:shd w:val="clear" w:color="auto" w:fill="FFFF00"/>
                <w:rtl/>
                <w:lang w:val="en-GB" w:eastAsia="en-GB" w:bidi="ar-IQ"/>
              </w:rPr>
              <w:t>11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1394E27" w:rsidR="00184F75" w:rsidRPr="009E7912" w:rsidRDefault="00184F75" w:rsidP="003B5699">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3B5699">
              <w:rPr>
                <w:rFonts w:ascii="Times New Roman" w:eastAsia="Malgun Gothic" w:hAnsi="Times New Roman" w:cs="Times New Roman" w:hint="cs"/>
                <w:b/>
                <w:bCs/>
                <w:szCs w:val="28"/>
                <w:shd w:val="clear" w:color="auto" w:fill="FFFF00"/>
                <w:rtl/>
                <w:lang w:val="en-GB" w:eastAsia="en-GB"/>
              </w:rPr>
              <w:t>3</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3B5699">
              <w:rPr>
                <w:rFonts w:ascii="Times New Roman" w:eastAsia="Malgun Gothic" w:hAnsi="Times New Roman" w:cs="Times New Roman" w:hint="cs"/>
                <w:b/>
                <w:bCs/>
                <w:sz w:val="28"/>
                <w:szCs w:val="28"/>
                <w:shd w:val="clear" w:color="auto" w:fill="FFFF00"/>
                <w:rtl/>
                <w:lang w:val="en-GB" w:eastAsia="en-GB"/>
              </w:rPr>
              <w:t>12</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7E77FDAA" w:rsidR="00A8618A" w:rsidRPr="00A8618A" w:rsidRDefault="00A8618A" w:rsidP="003B5699">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46F1BD5B" w:rsidR="00FB322C" w:rsidRDefault="00184F75" w:rsidP="00C36516">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C36516" w:rsidRPr="00C36516">
              <w:rPr>
                <w:b/>
                <w:bCs/>
                <w:i/>
                <w:iCs/>
                <w:szCs w:val="24"/>
                <w:shd w:val="clear" w:color="auto" w:fill="C4BC96" w:themeFill="background2" w:themeFillShade="BF"/>
              </w:rPr>
              <w:t xml:space="preserve">  </w:t>
            </w:r>
            <w:r w:rsidR="00C36516" w:rsidRPr="00C36516">
              <w:rPr>
                <w:rFonts w:hint="cs"/>
                <w:b/>
                <w:bCs/>
                <w:i/>
                <w:iCs/>
                <w:szCs w:val="24"/>
                <w:shd w:val="clear" w:color="auto" w:fill="C4BC96" w:themeFill="background2" w:themeFillShade="BF"/>
                <w:rtl/>
                <w:lang w:bidi="ar-LB"/>
              </w:rPr>
              <w:t>أقراص فحص الحساسية</w:t>
            </w:r>
            <w:r w:rsidR="00C36516" w:rsidRPr="00C36516">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5FF76F7E"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C36516">
              <w:rPr>
                <w:b/>
                <w:bCs/>
                <w:szCs w:val="24"/>
                <w:shd w:val="clear" w:color="auto" w:fill="FFFF00"/>
              </w:rPr>
              <w:t>19</w:t>
            </w:r>
            <w:r w:rsidR="008D582C">
              <w:rPr>
                <w:b/>
                <w:bCs/>
                <w:szCs w:val="24"/>
                <w:shd w:val="clear" w:color="auto" w:fill="FFFF00"/>
              </w:rPr>
              <w:t>A</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674C8B81" w:rsidR="00184F75" w:rsidRPr="007E62FC" w:rsidRDefault="000B59C8" w:rsidP="008D582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8D582C">
              <w:rPr>
                <w:rFonts w:ascii="Times New Roman" w:eastAsia="Malgun Gothic" w:hAnsi="Times New Roman" w:cs="Times New Roman"/>
                <w:b/>
                <w:bCs/>
                <w:sz w:val="20"/>
                <w:szCs w:val="24"/>
                <w:highlight w:val="yellow"/>
                <w:shd w:val="pct40" w:color="auto" w:fill="auto"/>
                <w:lang w:val="en-GB" w:eastAsia="en-GB" w:bidi="ar-IQ"/>
              </w:rPr>
              <w:t>5</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8D582C">
              <w:rPr>
                <w:rFonts w:ascii="Times New Roman" w:eastAsia="Malgun Gothic" w:hAnsi="Times New Roman" w:cs="Times New Roman"/>
                <w:b/>
                <w:bCs/>
                <w:sz w:val="20"/>
                <w:szCs w:val="24"/>
                <w:highlight w:val="yellow"/>
                <w:shd w:val="pct40" w:color="auto" w:fill="auto"/>
                <w:lang w:val="en-GB" w:eastAsia="en-GB"/>
              </w:rPr>
              <w:t>11</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lastRenderedPageBreak/>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lastRenderedPageBreak/>
              <w:t>2</w:t>
            </w:r>
            <w:r w:rsidRPr="009E7912">
              <w:rPr>
                <w:rFonts w:hint="cs"/>
                <w:szCs w:val="24"/>
                <w:rtl/>
              </w:rPr>
              <w:lastRenderedPageBreak/>
              <w:t>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304207D9" w:rsidR="00184F75" w:rsidRPr="009E7912" w:rsidRDefault="00184F75" w:rsidP="00005121">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005121">
              <w:rPr>
                <w:rFonts w:hint="cs"/>
                <w:szCs w:val="24"/>
                <w:rtl/>
                <w:lang w:bidi="ar-IQ"/>
              </w:rPr>
              <w:t>6</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005121">
              <w:rPr>
                <w:rFonts w:ascii="Times New Roman" w:eastAsia="Malgun Gothic" w:hAnsi="Times New Roman" w:cs="Times New Roman" w:hint="cs"/>
                <w:b/>
                <w:bCs/>
                <w:sz w:val="20"/>
                <w:szCs w:val="24"/>
                <w:highlight w:val="yellow"/>
                <w:rtl/>
                <w:lang w:val="en-GB" w:eastAsia="en-GB" w:bidi="ar-IQ"/>
              </w:rPr>
              <w:t>11</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132DAED9" w14:textId="66F2FFA6" w:rsidR="00184F75" w:rsidRPr="00BB5E40" w:rsidRDefault="00184F75" w:rsidP="00BB5E40">
      <w:pPr>
        <w:pStyle w:val="Heading1"/>
      </w:pPr>
      <w:r w:rsidRPr="00116E2A">
        <w:rPr>
          <w:rFonts w:hint="cs"/>
          <w:rtl/>
        </w:rPr>
        <w:t>1- المو</w:t>
      </w:r>
      <w:r w:rsidR="00BB5E40">
        <w:rPr>
          <w:rFonts w:hint="cs"/>
          <w:rtl/>
        </w:rPr>
        <w:t xml:space="preserve">اد </w:t>
      </w:r>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23D92D"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lastRenderedPageBreak/>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947"/>
        <w:gridCol w:w="996"/>
        <w:gridCol w:w="1033"/>
        <w:gridCol w:w="637"/>
        <w:gridCol w:w="750"/>
        <w:gridCol w:w="526"/>
        <w:gridCol w:w="1027"/>
        <w:gridCol w:w="1665"/>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415F66">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415F66">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415F66">
      <w:pPr>
        <w:shd w:val="clear" w:color="auto" w:fill="FFFFFF"/>
        <w:suppressAutoHyphens/>
        <w:spacing w:after="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9834" w:type="dxa"/>
        <w:tblInd w:w="-275" w:type="dxa"/>
        <w:tblLayout w:type="fixed"/>
        <w:tblLook w:val="01E0" w:firstRow="1" w:lastRow="1" w:firstColumn="1" w:lastColumn="1" w:noHBand="0" w:noVBand="0"/>
      </w:tblPr>
      <w:tblGrid>
        <w:gridCol w:w="720"/>
        <w:gridCol w:w="1710"/>
        <w:gridCol w:w="3268"/>
        <w:gridCol w:w="1772"/>
        <w:gridCol w:w="1270"/>
        <w:gridCol w:w="1094"/>
      </w:tblGrid>
      <w:tr w:rsidR="00415F66" w:rsidRPr="00415F66" w14:paraId="6C5E3760" w14:textId="77777777" w:rsidTr="00415F66">
        <w:trPr>
          <w:trHeight w:val="690"/>
        </w:trPr>
        <w:tc>
          <w:tcPr>
            <w:tcW w:w="720" w:type="dxa"/>
            <w:tcBorders>
              <w:top w:val="single" w:sz="4" w:space="0" w:color="000000"/>
              <w:left w:val="single" w:sz="4" w:space="0" w:color="000000"/>
              <w:bottom w:val="single" w:sz="4" w:space="0" w:color="000000"/>
              <w:right w:val="single" w:sz="4" w:space="0" w:color="000000"/>
            </w:tcBorders>
            <w:shd w:val="clear" w:color="FFFFFF" w:fill="FFFF00"/>
          </w:tcPr>
          <w:p w14:paraId="116AC5BB" w14:textId="77777777" w:rsidR="00415F66" w:rsidRPr="00415F66" w:rsidRDefault="00415F66" w:rsidP="00415F66">
            <w:pPr>
              <w:bidi w:val="0"/>
              <w:spacing w:after="0" w:line="240" w:lineRule="auto"/>
              <w:ind w:left="360" w:hanging="378"/>
              <w:jc w:val="center"/>
              <w:rPr>
                <w:rFonts w:ascii="Calibri" w:eastAsia="Times New Roman" w:hAnsi="Calibri" w:cs="Calibri"/>
                <w:b/>
                <w:bCs/>
                <w:sz w:val="24"/>
                <w:szCs w:val="24"/>
              </w:rPr>
            </w:pPr>
            <w:bookmarkStart w:id="150" w:name="_Hlk134956707"/>
            <w:r w:rsidRPr="00415F66">
              <w:rPr>
                <w:rFonts w:ascii="Calibri" w:eastAsia="Times New Roman" w:hAnsi="Calibri" w:cs="Calibri"/>
                <w:b/>
                <w:bCs/>
                <w:sz w:val="24"/>
                <w:szCs w:val="24"/>
              </w:rPr>
              <w:t>SER</w:t>
            </w:r>
            <w:r w:rsidRPr="00415F66">
              <w:rPr>
                <w:rFonts w:ascii="Calibri" w:eastAsia="Times New Roman" w:hAnsi="Calibri" w:cs="Calibri" w:hint="cs"/>
                <w:b/>
                <w:bCs/>
                <w:sz w:val="24"/>
                <w:szCs w:val="24"/>
                <w:rtl/>
              </w:rPr>
              <w:t xml:space="preserve"> </w:t>
            </w:r>
          </w:p>
        </w:tc>
        <w:tc>
          <w:tcPr>
            <w:tcW w:w="1710" w:type="dxa"/>
            <w:tcBorders>
              <w:top w:val="single" w:sz="4" w:space="0" w:color="000000"/>
              <w:left w:val="single" w:sz="4" w:space="0" w:color="000000"/>
              <w:bottom w:val="single" w:sz="4" w:space="0" w:color="000000"/>
              <w:right w:val="single" w:sz="4" w:space="0" w:color="000000"/>
            </w:tcBorders>
            <w:shd w:val="clear" w:color="FFFFFF" w:fill="FFFF00"/>
            <w:hideMark/>
          </w:tcPr>
          <w:p w14:paraId="4830602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 xml:space="preserve">national code </w:t>
            </w:r>
          </w:p>
        </w:tc>
        <w:tc>
          <w:tcPr>
            <w:tcW w:w="3268" w:type="dxa"/>
            <w:tcBorders>
              <w:top w:val="single" w:sz="4" w:space="0" w:color="000000"/>
              <w:left w:val="nil"/>
              <w:bottom w:val="single" w:sz="4" w:space="0" w:color="000000"/>
              <w:right w:val="nil"/>
            </w:tcBorders>
            <w:shd w:val="clear" w:color="FFFFFF" w:fill="FFFF00"/>
            <w:hideMark/>
          </w:tcPr>
          <w:p w14:paraId="02E50A51"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Item</w:t>
            </w:r>
          </w:p>
        </w:tc>
        <w:tc>
          <w:tcPr>
            <w:tcW w:w="1772" w:type="dxa"/>
            <w:tcBorders>
              <w:top w:val="single" w:sz="4" w:space="0" w:color="auto"/>
              <w:left w:val="single" w:sz="4" w:space="0" w:color="auto"/>
              <w:bottom w:val="single" w:sz="4" w:space="0" w:color="auto"/>
              <w:right w:val="single" w:sz="4" w:space="0" w:color="auto"/>
            </w:tcBorders>
            <w:shd w:val="clear" w:color="FFFF00" w:fill="FFFF00"/>
            <w:vAlign w:val="center"/>
            <w:hideMark/>
          </w:tcPr>
          <w:p w14:paraId="27C9729C" w14:textId="77777777" w:rsidR="00415F66" w:rsidRPr="00415F66" w:rsidRDefault="00415F66" w:rsidP="00415F66">
            <w:pPr>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tl/>
              </w:rPr>
              <w:t xml:space="preserve">وحدة القياس </w:t>
            </w:r>
          </w:p>
        </w:tc>
        <w:tc>
          <w:tcPr>
            <w:tcW w:w="127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63E9274" w14:textId="77777777" w:rsidR="00415F66" w:rsidRPr="00415F66" w:rsidRDefault="00415F66" w:rsidP="00415F66">
            <w:pPr>
              <w:spacing w:after="0" w:line="240" w:lineRule="auto"/>
              <w:jc w:val="center"/>
              <w:rPr>
                <w:rFonts w:ascii="Calibri" w:eastAsia="Times New Roman" w:hAnsi="Calibri" w:cs="Calibri"/>
                <w:b/>
                <w:bCs/>
                <w:color w:val="000000"/>
                <w:sz w:val="24"/>
                <w:szCs w:val="24"/>
                <w:rtl/>
              </w:rPr>
            </w:pPr>
            <w:r w:rsidRPr="00415F66">
              <w:rPr>
                <w:rFonts w:ascii="Calibri" w:eastAsia="Times New Roman" w:hAnsi="Calibri" w:cs="Calibri"/>
                <w:b/>
                <w:bCs/>
                <w:color w:val="000000"/>
                <w:sz w:val="24"/>
                <w:szCs w:val="24"/>
                <w:rtl/>
              </w:rPr>
              <w:t>المجموع</w:t>
            </w:r>
          </w:p>
        </w:tc>
        <w:tc>
          <w:tcPr>
            <w:tcW w:w="1094" w:type="dxa"/>
            <w:tcBorders>
              <w:top w:val="single" w:sz="4" w:space="0" w:color="auto"/>
              <w:left w:val="nil"/>
              <w:bottom w:val="single" w:sz="4" w:space="0" w:color="auto"/>
              <w:right w:val="single" w:sz="4" w:space="0" w:color="auto"/>
            </w:tcBorders>
            <w:shd w:val="clear" w:color="000000" w:fill="FFFF00"/>
          </w:tcPr>
          <w:p w14:paraId="59855D6E" w14:textId="77777777" w:rsidR="00415F66" w:rsidRPr="00415F66" w:rsidRDefault="00415F66" w:rsidP="00415F66">
            <w:pPr>
              <w:spacing w:after="0" w:line="240" w:lineRule="auto"/>
              <w:jc w:val="center"/>
              <w:rPr>
                <w:rFonts w:ascii="Calibri" w:eastAsia="Times New Roman" w:hAnsi="Calibri" w:cs="Calibri"/>
                <w:b/>
                <w:bCs/>
                <w:color w:val="000000"/>
                <w:sz w:val="24"/>
                <w:szCs w:val="24"/>
                <w:rtl/>
                <w:lang w:bidi="ar-IQ"/>
              </w:rPr>
            </w:pPr>
            <w:r w:rsidRPr="00415F66">
              <w:rPr>
                <w:rFonts w:ascii="Calibri" w:eastAsia="Times New Roman" w:hAnsi="Calibri" w:cs="Calibri" w:hint="cs"/>
                <w:b/>
                <w:bCs/>
                <w:color w:val="000000"/>
                <w:sz w:val="24"/>
                <w:szCs w:val="24"/>
                <w:rtl/>
                <w:lang w:bidi="ar-IQ"/>
              </w:rPr>
              <w:t xml:space="preserve">الكلفة التخمينية </w:t>
            </w:r>
          </w:p>
        </w:tc>
      </w:tr>
      <w:tr w:rsidR="00415F66" w:rsidRPr="00415F66" w14:paraId="482CE32F" w14:textId="77777777" w:rsidTr="00415F66">
        <w:trPr>
          <w:trHeight w:val="345"/>
        </w:trPr>
        <w:tc>
          <w:tcPr>
            <w:tcW w:w="720" w:type="dxa"/>
            <w:tcBorders>
              <w:top w:val="nil"/>
              <w:left w:val="single" w:sz="4" w:space="0" w:color="000000"/>
              <w:bottom w:val="single" w:sz="4" w:space="0" w:color="000000"/>
              <w:right w:val="single" w:sz="4" w:space="0" w:color="000000"/>
            </w:tcBorders>
            <w:shd w:val="clear" w:color="FFFF00" w:fill="FFFF00"/>
          </w:tcPr>
          <w:p w14:paraId="757F45B9" w14:textId="77777777" w:rsidR="00415F66" w:rsidRPr="00415F66" w:rsidRDefault="00415F66" w:rsidP="00415F66">
            <w:pPr>
              <w:bidi w:val="0"/>
              <w:spacing w:after="0" w:line="240" w:lineRule="auto"/>
              <w:ind w:left="360"/>
              <w:jc w:val="center"/>
              <w:rPr>
                <w:rFonts w:ascii="Calibri" w:eastAsia="Times New Roman" w:hAnsi="Calibri" w:cs="Calibri"/>
                <w:b/>
                <w:bCs/>
                <w:color w:val="0000FF"/>
                <w:sz w:val="24"/>
                <w:szCs w:val="24"/>
              </w:rPr>
            </w:pPr>
          </w:p>
        </w:tc>
        <w:tc>
          <w:tcPr>
            <w:tcW w:w="1710" w:type="dxa"/>
            <w:tcBorders>
              <w:top w:val="nil"/>
              <w:left w:val="single" w:sz="4" w:space="0" w:color="000000"/>
              <w:bottom w:val="single" w:sz="4" w:space="0" w:color="000000"/>
              <w:right w:val="single" w:sz="4" w:space="0" w:color="000000"/>
            </w:tcBorders>
            <w:shd w:val="clear" w:color="FFFF00" w:fill="FFFF00"/>
            <w:hideMark/>
          </w:tcPr>
          <w:p w14:paraId="2EA2C11F" w14:textId="77777777" w:rsidR="00415F66" w:rsidRPr="00415F66" w:rsidRDefault="00415F66" w:rsidP="00415F66">
            <w:pPr>
              <w:bidi w:val="0"/>
              <w:spacing w:after="0" w:line="240" w:lineRule="auto"/>
              <w:jc w:val="center"/>
              <w:rPr>
                <w:rFonts w:ascii="Calibri" w:eastAsia="Times New Roman" w:hAnsi="Calibri" w:cs="Calibri"/>
                <w:b/>
                <w:bCs/>
                <w:color w:val="0000FF"/>
                <w:sz w:val="24"/>
                <w:szCs w:val="24"/>
                <w:rtl/>
              </w:rPr>
            </w:pPr>
            <w:r w:rsidRPr="00415F66">
              <w:rPr>
                <w:rFonts w:ascii="Calibri" w:eastAsia="Times New Roman" w:hAnsi="Calibri" w:cs="Calibri"/>
                <w:b/>
                <w:bCs/>
                <w:color w:val="0000FF"/>
                <w:sz w:val="24"/>
                <w:szCs w:val="24"/>
              </w:rPr>
              <w:t>42-E</w:t>
            </w:r>
          </w:p>
        </w:tc>
        <w:tc>
          <w:tcPr>
            <w:tcW w:w="3268" w:type="dxa"/>
            <w:tcBorders>
              <w:top w:val="nil"/>
              <w:left w:val="nil"/>
              <w:bottom w:val="single" w:sz="4" w:space="0" w:color="000000"/>
              <w:right w:val="nil"/>
            </w:tcBorders>
            <w:shd w:val="clear" w:color="FFFF00" w:fill="FFFF00"/>
            <w:hideMark/>
          </w:tcPr>
          <w:p w14:paraId="34D77FEE" w14:textId="77777777" w:rsidR="00415F66" w:rsidRPr="00415F66" w:rsidRDefault="00415F66" w:rsidP="00415F66">
            <w:pPr>
              <w:bidi w:val="0"/>
              <w:spacing w:after="0" w:line="240" w:lineRule="auto"/>
              <w:rPr>
                <w:rFonts w:ascii="Calibri" w:eastAsia="Times New Roman" w:hAnsi="Calibri" w:cs="Calibri"/>
                <w:b/>
                <w:bCs/>
                <w:color w:val="0000FF"/>
                <w:sz w:val="24"/>
                <w:szCs w:val="24"/>
              </w:rPr>
            </w:pPr>
            <w:r w:rsidRPr="00415F66">
              <w:rPr>
                <w:rFonts w:ascii="Calibri" w:eastAsia="Times New Roman" w:hAnsi="Calibri" w:cs="Calibri"/>
                <w:b/>
                <w:bCs/>
                <w:color w:val="0000FF"/>
                <w:sz w:val="24"/>
                <w:szCs w:val="24"/>
              </w:rPr>
              <w:t xml:space="preserve">ANTIBIOTIC DISCS </w:t>
            </w:r>
          </w:p>
        </w:tc>
        <w:tc>
          <w:tcPr>
            <w:tcW w:w="1772" w:type="dxa"/>
            <w:tcBorders>
              <w:top w:val="single" w:sz="4" w:space="0" w:color="auto"/>
              <w:left w:val="single" w:sz="4" w:space="0" w:color="auto"/>
              <w:bottom w:val="single" w:sz="4" w:space="0" w:color="auto"/>
              <w:right w:val="single" w:sz="4" w:space="0" w:color="auto"/>
            </w:tcBorders>
            <w:shd w:val="clear" w:color="FFFF00" w:fill="FFFF00"/>
            <w:vAlign w:val="center"/>
            <w:hideMark/>
          </w:tcPr>
          <w:p w14:paraId="4A5393BE"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 </w:t>
            </w:r>
          </w:p>
        </w:tc>
        <w:tc>
          <w:tcPr>
            <w:tcW w:w="1270" w:type="dxa"/>
            <w:tcBorders>
              <w:top w:val="nil"/>
              <w:left w:val="single" w:sz="4" w:space="0" w:color="auto"/>
              <w:bottom w:val="single" w:sz="4" w:space="0" w:color="auto"/>
              <w:right w:val="single" w:sz="4" w:space="0" w:color="auto"/>
            </w:tcBorders>
            <w:shd w:val="clear" w:color="000000" w:fill="FFFF00"/>
            <w:noWrap/>
            <w:vAlign w:val="center"/>
            <w:hideMark/>
          </w:tcPr>
          <w:p w14:paraId="0357C867"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 </w:t>
            </w:r>
          </w:p>
        </w:tc>
        <w:tc>
          <w:tcPr>
            <w:tcW w:w="1094" w:type="dxa"/>
            <w:tcBorders>
              <w:top w:val="nil"/>
              <w:left w:val="nil"/>
              <w:bottom w:val="single" w:sz="4" w:space="0" w:color="auto"/>
              <w:right w:val="single" w:sz="4" w:space="0" w:color="auto"/>
            </w:tcBorders>
            <w:shd w:val="clear" w:color="000000" w:fill="FFFF00"/>
          </w:tcPr>
          <w:p w14:paraId="59AFCBDE"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p>
        </w:tc>
      </w:tr>
      <w:tr w:rsidR="00415F66" w:rsidRPr="00415F66" w14:paraId="1CE9DBDC" w14:textId="77777777" w:rsidTr="00415F66">
        <w:trPr>
          <w:trHeight w:val="645"/>
        </w:trPr>
        <w:tc>
          <w:tcPr>
            <w:tcW w:w="720" w:type="dxa"/>
            <w:tcBorders>
              <w:top w:val="nil"/>
              <w:left w:val="single" w:sz="4" w:space="0" w:color="000000"/>
              <w:bottom w:val="single" w:sz="4" w:space="0" w:color="000000"/>
              <w:right w:val="single" w:sz="4" w:space="0" w:color="000000"/>
            </w:tcBorders>
            <w:shd w:val="clear" w:color="FFFFFF" w:fill="FFFFFF"/>
          </w:tcPr>
          <w:p w14:paraId="16A5D484"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72D67DE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42-E00-023</w:t>
            </w:r>
          </w:p>
        </w:tc>
        <w:tc>
          <w:tcPr>
            <w:tcW w:w="3268" w:type="dxa"/>
            <w:tcBorders>
              <w:top w:val="nil"/>
              <w:left w:val="nil"/>
              <w:bottom w:val="single" w:sz="4" w:space="0" w:color="000000"/>
              <w:right w:val="nil"/>
            </w:tcBorders>
            <w:shd w:val="clear" w:color="FFFFFF" w:fill="FFFFFF"/>
            <w:hideMark/>
          </w:tcPr>
          <w:p w14:paraId="29A9F339"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Ticarcillin 75mcg   + Clavulanic acid 10 mcg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7E48A9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15A52470"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1173</w:t>
            </w:r>
          </w:p>
        </w:tc>
        <w:tc>
          <w:tcPr>
            <w:tcW w:w="1094" w:type="dxa"/>
            <w:tcBorders>
              <w:top w:val="nil"/>
              <w:left w:val="nil"/>
              <w:bottom w:val="single" w:sz="4" w:space="0" w:color="auto"/>
              <w:right w:val="single" w:sz="4" w:space="0" w:color="auto"/>
            </w:tcBorders>
          </w:tcPr>
          <w:p w14:paraId="7B739A0D"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B989A59" w14:textId="77777777" w:rsidTr="00415F66">
        <w:trPr>
          <w:trHeight w:val="690"/>
        </w:trPr>
        <w:tc>
          <w:tcPr>
            <w:tcW w:w="720" w:type="dxa"/>
            <w:tcBorders>
              <w:top w:val="nil"/>
              <w:left w:val="single" w:sz="4" w:space="0" w:color="000000"/>
              <w:bottom w:val="single" w:sz="4" w:space="0" w:color="000000"/>
              <w:right w:val="single" w:sz="4" w:space="0" w:color="000000"/>
            </w:tcBorders>
            <w:shd w:val="clear" w:color="FFFFFF" w:fill="FFFFFF"/>
          </w:tcPr>
          <w:p w14:paraId="5587D2CC"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6AEC3F5"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42-E00-027</w:t>
            </w:r>
          </w:p>
        </w:tc>
        <w:tc>
          <w:tcPr>
            <w:tcW w:w="3268" w:type="dxa"/>
            <w:tcBorders>
              <w:top w:val="nil"/>
              <w:left w:val="nil"/>
              <w:bottom w:val="single" w:sz="4" w:space="0" w:color="000000"/>
              <w:right w:val="nil"/>
            </w:tcBorders>
            <w:shd w:val="clear" w:color="FFFFFF" w:fill="FFFFFF"/>
            <w:hideMark/>
          </w:tcPr>
          <w:p w14:paraId="09A084C5"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Betalactimase</w:t>
            </w:r>
            <w:proofErr w:type="spellEnd"/>
            <w:r w:rsidRPr="00415F66">
              <w:rPr>
                <w:rFonts w:ascii="Calibri" w:eastAsia="Times New Roman" w:hAnsi="Calibri" w:cs="Calibri"/>
                <w:b/>
                <w:bCs/>
                <w:sz w:val="24"/>
                <w:szCs w:val="24"/>
              </w:rPr>
              <w:t xml:space="preserve"> test </w:t>
            </w:r>
            <w:proofErr w:type="gramStart"/>
            <w:r w:rsidRPr="00415F66">
              <w:rPr>
                <w:rFonts w:ascii="Calibri" w:eastAsia="Times New Roman" w:hAnsi="Calibri" w:cs="Calibri"/>
                <w:b/>
                <w:bCs/>
                <w:sz w:val="24"/>
                <w:szCs w:val="24"/>
              </w:rPr>
              <w:t xml:space="preserve">( </w:t>
            </w:r>
            <w:proofErr w:type="spellStart"/>
            <w:r w:rsidRPr="00415F66">
              <w:rPr>
                <w:rFonts w:ascii="Calibri" w:eastAsia="Times New Roman" w:hAnsi="Calibri" w:cs="Calibri"/>
                <w:b/>
                <w:bCs/>
                <w:sz w:val="24"/>
                <w:szCs w:val="24"/>
              </w:rPr>
              <w:t>Cefinase</w:t>
            </w:r>
            <w:proofErr w:type="spellEnd"/>
            <w:proofErr w:type="gramEnd"/>
            <w:r w:rsidRPr="00415F66">
              <w:rPr>
                <w:rFonts w:ascii="Calibri" w:eastAsia="Times New Roman" w:hAnsi="Calibri" w:cs="Calibri"/>
                <w:b/>
                <w:bCs/>
                <w:sz w:val="24"/>
                <w:szCs w:val="24"/>
              </w:rPr>
              <w:t xml:space="preserve"> discs) mcg </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E122938"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9C43743"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504</w:t>
            </w:r>
          </w:p>
        </w:tc>
        <w:tc>
          <w:tcPr>
            <w:tcW w:w="1094" w:type="dxa"/>
            <w:tcBorders>
              <w:top w:val="nil"/>
              <w:left w:val="nil"/>
              <w:bottom w:val="single" w:sz="4" w:space="0" w:color="auto"/>
              <w:right w:val="single" w:sz="4" w:space="0" w:color="auto"/>
            </w:tcBorders>
          </w:tcPr>
          <w:p w14:paraId="0788F12A"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76C6B0B" w14:textId="77777777" w:rsidTr="00415F66">
        <w:trPr>
          <w:trHeight w:val="420"/>
        </w:trPr>
        <w:tc>
          <w:tcPr>
            <w:tcW w:w="720" w:type="dxa"/>
            <w:tcBorders>
              <w:top w:val="nil"/>
              <w:left w:val="single" w:sz="4" w:space="0" w:color="000000"/>
              <w:bottom w:val="single" w:sz="4" w:space="0" w:color="000000"/>
              <w:right w:val="single" w:sz="4" w:space="0" w:color="000000"/>
            </w:tcBorders>
            <w:shd w:val="clear" w:color="FFFFFF" w:fill="FFFFFF"/>
          </w:tcPr>
          <w:p w14:paraId="5A32EBAD"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6E883C2A"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42-E00-034</w:t>
            </w:r>
          </w:p>
        </w:tc>
        <w:tc>
          <w:tcPr>
            <w:tcW w:w="3268" w:type="dxa"/>
            <w:tcBorders>
              <w:top w:val="nil"/>
              <w:left w:val="nil"/>
              <w:bottom w:val="single" w:sz="4" w:space="0" w:color="000000"/>
              <w:right w:val="nil"/>
            </w:tcBorders>
            <w:shd w:val="clear" w:color="FFFFFF" w:fill="FFFFFF"/>
            <w:hideMark/>
          </w:tcPr>
          <w:p w14:paraId="7B78FBCF" w14:textId="77777777" w:rsidR="00415F66" w:rsidRPr="00415F66" w:rsidRDefault="00415F66" w:rsidP="00415F66">
            <w:pPr>
              <w:bidi w:val="0"/>
              <w:spacing w:after="0" w:line="240" w:lineRule="auto"/>
              <w:rPr>
                <w:rFonts w:ascii="Calibri" w:eastAsia="Times New Roman" w:hAnsi="Calibri" w:cs="Calibri"/>
                <w:b/>
                <w:bCs/>
                <w:sz w:val="24"/>
                <w:szCs w:val="24"/>
              </w:rPr>
            </w:pPr>
            <w:proofErr w:type="spellStart"/>
            <w:r w:rsidRPr="00415F66">
              <w:rPr>
                <w:rFonts w:ascii="Calibri" w:eastAsia="Times New Roman" w:hAnsi="Calibri" w:cs="Calibri"/>
                <w:b/>
                <w:bCs/>
                <w:sz w:val="24"/>
                <w:szCs w:val="24"/>
              </w:rPr>
              <w:t>Mcfarland</w:t>
            </w:r>
            <w:proofErr w:type="spellEnd"/>
            <w:r w:rsidRPr="00415F66">
              <w:rPr>
                <w:rFonts w:ascii="Calibri" w:eastAsia="Times New Roman" w:hAnsi="Calibri" w:cs="Calibri"/>
                <w:b/>
                <w:bCs/>
                <w:sz w:val="24"/>
                <w:szCs w:val="24"/>
              </w:rPr>
              <w:t xml:space="preserve"> Standard </w:t>
            </w:r>
            <w:proofErr w:type="gramStart"/>
            <w:r w:rsidRPr="00415F66">
              <w:rPr>
                <w:rFonts w:ascii="Calibri" w:eastAsia="Times New Roman" w:hAnsi="Calibri" w:cs="Calibri"/>
                <w:b/>
                <w:bCs/>
                <w:sz w:val="24"/>
                <w:szCs w:val="24"/>
              </w:rPr>
              <w:t>0.5  vial</w:t>
            </w:r>
            <w:proofErr w:type="gramEnd"/>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B612B68"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9CB34B0"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572</w:t>
            </w:r>
          </w:p>
        </w:tc>
        <w:tc>
          <w:tcPr>
            <w:tcW w:w="1094" w:type="dxa"/>
            <w:tcBorders>
              <w:top w:val="nil"/>
              <w:left w:val="nil"/>
              <w:bottom w:val="single" w:sz="4" w:space="0" w:color="auto"/>
              <w:right w:val="single" w:sz="4" w:space="0" w:color="auto"/>
            </w:tcBorders>
          </w:tcPr>
          <w:p w14:paraId="53B0F9CF"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691677D" w14:textId="77777777" w:rsidTr="00415F66">
        <w:trPr>
          <w:trHeight w:val="645"/>
        </w:trPr>
        <w:tc>
          <w:tcPr>
            <w:tcW w:w="720" w:type="dxa"/>
            <w:tcBorders>
              <w:top w:val="nil"/>
              <w:left w:val="single" w:sz="4" w:space="0" w:color="000000"/>
              <w:bottom w:val="single" w:sz="4" w:space="0" w:color="000000"/>
              <w:right w:val="single" w:sz="4" w:space="0" w:color="000000"/>
            </w:tcBorders>
            <w:shd w:val="clear" w:color="FFFFFF" w:fill="FFFFFF"/>
          </w:tcPr>
          <w:p w14:paraId="25534D9B"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07D4E72A"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42-E00-038</w:t>
            </w:r>
          </w:p>
        </w:tc>
        <w:tc>
          <w:tcPr>
            <w:tcW w:w="3268" w:type="dxa"/>
            <w:tcBorders>
              <w:top w:val="nil"/>
              <w:left w:val="nil"/>
              <w:bottom w:val="single" w:sz="4" w:space="0" w:color="000000"/>
              <w:right w:val="nil"/>
            </w:tcBorders>
            <w:shd w:val="clear" w:color="FFFFFF" w:fill="FFFFFF"/>
            <w:hideMark/>
          </w:tcPr>
          <w:p w14:paraId="0DB4DE0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Extended Spectrum ß Lactamase Set (</w:t>
            </w:r>
            <w:proofErr w:type="spellStart"/>
            <w:r w:rsidRPr="00415F66">
              <w:rPr>
                <w:rFonts w:ascii="Calibri" w:eastAsia="Times New Roman" w:hAnsi="Calibri" w:cs="Calibri"/>
                <w:b/>
                <w:bCs/>
                <w:sz w:val="24"/>
                <w:szCs w:val="24"/>
              </w:rPr>
              <w:t>esbl</w:t>
            </w:r>
            <w:proofErr w:type="spellEnd"/>
            <w:r w:rsidRPr="00415F66">
              <w:rPr>
                <w:rFonts w:ascii="Calibri" w:eastAsia="Times New Roman" w:hAnsi="Calibri" w:cs="Calibri"/>
                <w:b/>
                <w:bCs/>
                <w:sz w:val="24"/>
                <w:szCs w:val="24"/>
              </w:rPr>
              <w:t>)</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EB73724"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5CB568B"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273</w:t>
            </w:r>
          </w:p>
        </w:tc>
        <w:tc>
          <w:tcPr>
            <w:tcW w:w="1094" w:type="dxa"/>
            <w:tcBorders>
              <w:top w:val="nil"/>
              <w:left w:val="nil"/>
              <w:bottom w:val="single" w:sz="4" w:space="0" w:color="auto"/>
              <w:right w:val="single" w:sz="4" w:space="0" w:color="auto"/>
            </w:tcBorders>
          </w:tcPr>
          <w:p w14:paraId="64C3CCB7"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47FF4E0B" w14:textId="77777777" w:rsidTr="00415F66">
        <w:trPr>
          <w:trHeight w:val="690"/>
        </w:trPr>
        <w:tc>
          <w:tcPr>
            <w:tcW w:w="720" w:type="dxa"/>
            <w:tcBorders>
              <w:top w:val="nil"/>
              <w:left w:val="single" w:sz="4" w:space="0" w:color="000000"/>
              <w:bottom w:val="single" w:sz="4" w:space="0" w:color="000000"/>
              <w:right w:val="single" w:sz="4" w:space="0" w:color="000000"/>
            </w:tcBorders>
            <w:shd w:val="clear" w:color="FFFFFF" w:fill="FFFFFF"/>
          </w:tcPr>
          <w:p w14:paraId="27FABA0C"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8C02384"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42-E00-044</w:t>
            </w:r>
          </w:p>
        </w:tc>
        <w:tc>
          <w:tcPr>
            <w:tcW w:w="3268" w:type="dxa"/>
            <w:tcBorders>
              <w:top w:val="nil"/>
              <w:left w:val="nil"/>
              <w:bottom w:val="single" w:sz="4" w:space="0" w:color="000000"/>
              <w:right w:val="nil"/>
            </w:tcBorders>
            <w:shd w:val="clear" w:color="FFFFFF" w:fill="FFFFFF"/>
            <w:hideMark/>
          </w:tcPr>
          <w:p w14:paraId="5E1F71E4"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Ceftazidime 30 mcg \ Clavulanic Acid 10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77612A17"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6598B4A1"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924</w:t>
            </w:r>
          </w:p>
        </w:tc>
        <w:tc>
          <w:tcPr>
            <w:tcW w:w="1094" w:type="dxa"/>
            <w:tcBorders>
              <w:top w:val="nil"/>
              <w:left w:val="nil"/>
              <w:bottom w:val="single" w:sz="4" w:space="0" w:color="auto"/>
              <w:right w:val="single" w:sz="4" w:space="0" w:color="auto"/>
            </w:tcBorders>
          </w:tcPr>
          <w:p w14:paraId="2E56837E"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1D2432FA" w14:textId="77777777" w:rsidTr="00415F66">
        <w:trPr>
          <w:trHeight w:val="390"/>
        </w:trPr>
        <w:tc>
          <w:tcPr>
            <w:tcW w:w="720" w:type="dxa"/>
            <w:tcBorders>
              <w:top w:val="nil"/>
              <w:left w:val="single" w:sz="4" w:space="0" w:color="000000"/>
              <w:bottom w:val="single" w:sz="4" w:space="0" w:color="000000"/>
              <w:right w:val="single" w:sz="4" w:space="0" w:color="000000"/>
            </w:tcBorders>
            <w:shd w:val="clear" w:color="FFFFFF" w:fill="FFFFFF"/>
          </w:tcPr>
          <w:p w14:paraId="2861CA9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AA617D0"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42-E00-045</w:t>
            </w:r>
          </w:p>
        </w:tc>
        <w:tc>
          <w:tcPr>
            <w:tcW w:w="3268" w:type="dxa"/>
            <w:tcBorders>
              <w:top w:val="nil"/>
              <w:left w:val="nil"/>
              <w:bottom w:val="single" w:sz="4" w:space="0" w:color="000000"/>
              <w:right w:val="nil"/>
            </w:tcBorders>
            <w:shd w:val="clear" w:color="FFFFFF" w:fill="FFFFFF"/>
            <w:hideMark/>
          </w:tcPr>
          <w:p w14:paraId="60EC644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Cefpirome 30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67D09A5D"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48BECB0F"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526</w:t>
            </w:r>
          </w:p>
        </w:tc>
        <w:tc>
          <w:tcPr>
            <w:tcW w:w="1094" w:type="dxa"/>
            <w:tcBorders>
              <w:top w:val="nil"/>
              <w:left w:val="nil"/>
              <w:bottom w:val="single" w:sz="4" w:space="0" w:color="auto"/>
              <w:right w:val="single" w:sz="4" w:space="0" w:color="auto"/>
            </w:tcBorders>
          </w:tcPr>
          <w:p w14:paraId="5A80E028"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35657BBD"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10C46F80"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5AF62A56"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42-E00-047</w:t>
            </w:r>
          </w:p>
        </w:tc>
        <w:tc>
          <w:tcPr>
            <w:tcW w:w="3268" w:type="dxa"/>
            <w:tcBorders>
              <w:top w:val="nil"/>
              <w:left w:val="nil"/>
              <w:bottom w:val="single" w:sz="4" w:space="0" w:color="000000"/>
              <w:right w:val="nil"/>
            </w:tcBorders>
            <w:shd w:val="clear" w:color="FFFFFF" w:fill="FFFFFF"/>
            <w:hideMark/>
          </w:tcPr>
          <w:p w14:paraId="30C2FED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Cefpodoxime 10 mcg</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43B7FAB0"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041917B2"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700</w:t>
            </w:r>
          </w:p>
        </w:tc>
        <w:tc>
          <w:tcPr>
            <w:tcW w:w="1094" w:type="dxa"/>
            <w:tcBorders>
              <w:top w:val="nil"/>
              <w:left w:val="nil"/>
              <w:bottom w:val="single" w:sz="4" w:space="0" w:color="auto"/>
              <w:right w:val="single" w:sz="4" w:space="0" w:color="auto"/>
            </w:tcBorders>
          </w:tcPr>
          <w:p w14:paraId="51AEAE67"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3024C388" w14:textId="77777777" w:rsidTr="00415F66">
        <w:trPr>
          <w:trHeight w:val="390"/>
        </w:trPr>
        <w:tc>
          <w:tcPr>
            <w:tcW w:w="720" w:type="dxa"/>
            <w:tcBorders>
              <w:top w:val="nil"/>
              <w:left w:val="single" w:sz="4" w:space="0" w:color="000000"/>
              <w:bottom w:val="single" w:sz="4" w:space="0" w:color="000000"/>
              <w:right w:val="single" w:sz="4" w:space="0" w:color="000000"/>
            </w:tcBorders>
            <w:shd w:val="clear" w:color="FFFFFF" w:fill="FFFFFF"/>
          </w:tcPr>
          <w:p w14:paraId="28BBFC8C"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ED45409"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42-E00-054</w:t>
            </w:r>
          </w:p>
        </w:tc>
        <w:tc>
          <w:tcPr>
            <w:tcW w:w="3268" w:type="dxa"/>
            <w:tcBorders>
              <w:top w:val="nil"/>
              <w:left w:val="nil"/>
              <w:bottom w:val="single" w:sz="4" w:space="0" w:color="000000"/>
              <w:right w:val="nil"/>
            </w:tcBorders>
            <w:shd w:val="clear" w:color="FFFFFF" w:fill="FFFFFF"/>
            <w:hideMark/>
          </w:tcPr>
          <w:p w14:paraId="42A8BA8E"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methicillin 5mcg/disc</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E09B8E5"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vial/50 disc</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360704D4"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509</w:t>
            </w:r>
          </w:p>
        </w:tc>
        <w:tc>
          <w:tcPr>
            <w:tcW w:w="1094" w:type="dxa"/>
            <w:tcBorders>
              <w:top w:val="nil"/>
              <w:left w:val="nil"/>
              <w:bottom w:val="single" w:sz="4" w:space="0" w:color="auto"/>
              <w:right w:val="single" w:sz="4" w:space="0" w:color="auto"/>
            </w:tcBorders>
          </w:tcPr>
          <w:p w14:paraId="46511879" w14:textId="77777777" w:rsidR="00415F66" w:rsidRPr="00415F66" w:rsidRDefault="00415F66" w:rsidP="00415F66">
            <w:pPr>
              <w:tabs>
                <w:tab w:val="left" w:pos="313"/>
                <w:tab w:val="center" w:pos="439"/>
              </w:tabs>
              <w:bidi w:val="0"/>
              <w:spacing w:after="0" w:line="240" w:lineRule="auto"/>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ab/>
            </w:r>
            <w:r w:rsidRPr="00415F66">
              <w:rPr>
                <w:rFonts w:ascii="Calibri" w:eastAsia="Times New Roman" w:hAnsi="Calibri" w:cs="Calibri"/>
                <w:b/>
                <w:bCs/>
                <w:color w:val="000000"/>
                <w:sz w:val="24"/>
                <w:szCs w:val="24"/>
              </w:rPr>
              <w:tab/>
              <w:t>4</w:t>
            </w:r>
          </w:p>
        </w:tc>
      </w:tr>
      <w:tr w:rsidR="00415F66" w:rsidRPr="00415F66" w14:paraId="2F4CD80B" w14:textId="77777777" w:rsidTr="00415F66">
        <w:trPr>
          <w:trHeight w:val="405"/>
        </w:trPr>
        <w:tc>
          <w:tcPr>
            <w:tcW w:w="720" w:type="dxa"/>
            <w:tcBorders>
              <w:top w:val="nil"/>
              <w:left w:val="single" w:sz="4" w:space="0" w:color="000000"/>
              <w:bottom w:val="single" w:sz="4" w:space="0" w:color="000000"/>
              <w:right w:val="single" w:sz="4" w:space="0" w:color="000000"/>
            </w:tcBorders>
            <w:shd w:val="clear" w:color="FFFFFF" w:fill="FFFFFF"/>
          </w:tcPr>
          <w:p w14:paraId="4D0EBD39" w14:textId="77777777" w:rsidR="00415F66" w:rsidRPr="00415F66" w:rsidRDefault="00415F66" w:rsidP="00415F66">
            <w:pPr>
              <w:numPr>
                <w:ilvl w:val="0"/>
                <w:numId w:val="63"/>
              </w:numPr>
              <w:bidi w:val="0"/>
              <w:spacing w:after="0" w:line="240" w:lineRule="auto"/>
              <w:contextualSpacing/>
              <w:jc w:val="center"/>
              <w:rPr>
                <w:rFonts w:ascii="Calibri" w:eastAsia="Times New Roman" w:hAnsi="Calibri" w:cs="Calibri"/>
                <w:b/>
                <w:bCs/>
                <w:sz w:val="24"/>
                <w:szCs w:val="24"/>
              </w:rPr>
            </w:pPr>
          </w:p>
        </w:tc>
        <w:tc>
          <w:tcPr>
            <w:tcW w:w="1710" w:type="dxa"/>
            <w:tcBorders>
              <w:top w:val="nil"/>
              <w:left w:val="single" w:sz="4" w:space="0" w:color="000000"/>
              <w:bottom w:val="single" w:sz="4" w:space="0" w:color="000000"/>
              <w:right w:val="single" w:sz="4" w:space="0" w:color="000000"/>
            </w:tcBorders>
            <w:shd w:val="clear" w:color="FFFFFF" w:fill="FFFFFF"/>
            <w:hideMark/>
          </w:tcPr>
          <w:p w14:paraId="497E1603"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42-E00-083</w:t>
            </w:r>
          </w:p>
        </w:tc>
        <w:tc>
          <w:tcPr>
            <w:tcW w:w="3268" w:type="dxa"/>
            <w:tcBorders>
              <w:top w:val="nil"/>
              <w:left w:val="nil"/>
              <w:bottom w:val="single" w:sz="4" w:space="0" w:color="000000"/>
              <w:right w:val="nil"/>
            </w:tcBorders>
            <w:shd w:val="clear" w:color="FFFFFF" w:fill="FFFFFF"/>
            <w:hideMark/>
          </w:tcPr>
          <w:p w14:paraId="051F56EC" w14:textId="77777777" w:rsidR="00415F66" w:rsidRPr="00415F66" w:rsidRDefault="00415F66" w:rsidP="00415F66">
            <w:pPr>
              <w:bidi w:val="0"/>
              <w:spacing w:after="0" w:line="240" w:lineRule="auto"/>
              <w:rPr>
                <w:rFonts w:ascii="Calibri" w:eastAsia="Times New Roman" w:hAnsi="Calibri" w:cs="Calibri"/>
                <w:b/>
                <w:bCs/>
                <w:sz w:val="24"/>
                <w:szCs w:val="24"/>
              </w:rPr>
            </w:pPr>
            <w:r w:rsidRPr="00415F66">
              <w:rPr>
                <w:rFonts w:ascii="Calibri" w:eastAsia="Times New Roman" w:hAnsi="Calibri" w:cs="Calibri"/>
                <w:b/>
                <w:bCs/>
                <w:sz w:val="24"/>
                <w:szCs w:val="24"/>
              </w:rPr>
              <w:t xml:space="preserve"> E- TEST FOR POLYMYXIN</w:t>
            </w:r>
          </w:p>
        </w:tc>
        <w:tc>
          <w:tcPr>
            <w:tcW w:w="1772"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E564971" w14:textId="77777777" w:rsidR="00415F66" w:rsidRPr="00415F66" w:rsidRDefault="00415F66" w:rsidP="00415F66">
            <w:pPr>
              <w:bidi w:val="0"/>
              <w:spacing w:after="0" w:line="240" w:lineRule="auto"/>
              <w:jc w:val="center"/>
              <w:rPr>
                <w:rFonts w:ascii="Calibri" w:eastAsia="Times New Roman" w:hAnsi="Calibri" w:cs="Calibri"/>
                <w:b/>
                <w:bCs/>
                <w:sz w:val="24"/>
                <w:szCs w:val="24"/>
              </w:rPr>
            </w:pPr>
            <w:r w:rsidRPr="00415F66">
              <w:rPr>
                <w:rFonts w:ascii="Calibri" w:eastAsia="Times New Roman" w:hAnsi="Calibri" w:cs="Calibri"/>
                <w:b/>
                <w:bCs/>
                <w:sz w:val="24"/>
                <w:szCs w:val="24"/>
              </w:rPr>
              <w:t xml:space="preserve">10 </w:t>
            </w:r>
            <w:proofErr w:type="spellStart"/>
            <w:r w:rsidRPr="00415F66">
              <w:rPr>
                <w:rFonts w:ascii="Calibri" w:eastAsia="Times New Roman" w:hAnsi="Calibri" w:cs="Calibri"/>
                <w:b/>
                <w:bCs/>
                <w:sz w:val="24"/>
                <w:szCs w:val="24"/>
              </w:rPr>
              <w:t>pice</w:t>
            </w:r>
            <w:proofErr w:type="spellEnd"/>
            <w:r w:rsidRPr="00415F66">
              <w:rPr>
                <w:rFonts w:ascii="Calibri" w:eastAsia="Times New Roman" w:hAnsi="Calibri" w:cs="Calibri"/>
                <w:b/>
                <w:bCs/>
                <w:sz w:val="24"/>
                <w:szCs w:val="24"/>
              </w:rPr>
              <w:t>/ vial</w:t>
            </w: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6F4C463F"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1030</w:t>
            </w:r>
          </w:p>
        </w:tc>
        <w:tc>
          <w:tcPr>
            <w:tcW w:w="1094" w:type="dxa"/>
            <w:tcBorders>
              <w:top w:val="nil"/>
              <w:left w:val="nil"/>
              <w:bottom w:val="single" w:sz="4" w:space="0" w:color="auto"/>
              <w:right w:val="single" w:sz="4" w:space="0" w:color="auto"/>
            </w:tcBorders>
          </w:tcPr>
          <w:p w14:paraId="5C2FC2B1" w14:textId="77777777" w:rsidR="00415F66" w:rsidRPr="00415F66" w:rsidRDefault="00415F66" w:rsidP="00415F66">
            <w:pPr>
              <w:bidi w:val="0"/>
              <w:spacing w:after="0" w:line="240" w:lineRule="auto"/>
              <w:jc w:val="center"/>
              <w:rPr>
                <w:rFonts w:ascii="Calibri" w:eastAsia="Times New Roman" w:hAnsi="Calibri" w:cs="Calibri"/>
                <w:b/>
                <w:bCs/>
                <w:color w:val="000000"/>
                <w:sz w:val="24"/>
                <w:szCs w:val="24"/>
              </w:rPr>
            </w:pPr>
            <w:r w:rsidRPr="00415F66">
              <w:rPr>
                <w:rFonts w:ascii="Calibri" w:eastAsia="Times New Roman" w:hAnsi="Calibri" w:cs="Calibri"/>
                <w:b/>
                <w:bCs/>
                <w:color w:val="000000"/>
                <w:sz w:val="24"/>
                <w:szCs w:val="24"/>
              </w:rPr>
              <w:t>10 VIAL/10PCS</w:t>
            </w:r>
          </w:p>
        </w:tc>
      </w:tr>
      <w:bookmarkEnd w:id="150"/>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6" w:name="_Toc334909364"/>
            <w:r>
              <w:rPr>
                <w:b w:val="0"/>
                <w:bCs/>
                <w:szCs w:val="24"/>
              </w:rPr>
              <w:lastRenderedPageBreak/>
              <w:t>4.</w:t>
            </w:r>
            <w:r>
              <w:rPr>
                <w:b w:val="0"/>
                <w:bCs/>
                <w:szCs w:val="24"/>
              </w:rPr>
              <w:tab/>
            </w:r>
            <w:r>
              <w:rPr>
                <w:rFonts w:hint="cs"/>
                <w:b w:val="0"/>
                <w:bCs/>
                <w:szCs w:val="24"/>
                <w:rtl/>
              </w:rPr>
              <w:t>المقاييس</w:t>
            </w:r>
            <w:bookmarkEnd w:id="156"/>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9"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9"/>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0" w:name="_Toc334909368"/>
            <w:r>
              <w:rPr>
                <w:b w:val="0"/>
                <w:bCs/>
                <w:szCs w:val="24"/>
              </w:rPr>
              <w:lastRenderedPageBreak/>
              <w:t>8.</w:t>
            </w:r>
            <w:r>
              <w:rPr>
                <w:b w:val="0"/>
                <w:bCs/>
                <w:szCs w:val="24"/>
              </w:rPr>
              <w:tab/>
            </w:r>
            <w:r>
              <w:rPr>
                <w:rFonts w:hint="cs"/>
                <w:b w:val="0"/>
                <w:bCs/>
                <w:szCs w:val="24"/>
                <w:rtl/>
              </w:rPr>
              <w:t xml:space="preserve">ضمان حسن </w:t>
            </w:r>
            <w:bookmarkEnd w:id="160"/>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المعاينة والإختبارات</w:t>
            </w:r>
            <w:bookmarkEnd w:id="161"/>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2" w:name="_Toc334909370"/>
            <w:r>
              <w:rPr>
                <w:b w:val="0"/>
                <w:bCs/>
                <w:szCs w:val="24"/>
              </w:rPr>
              <w:t>10.</w:t>
            </w:r>
            <w:r>
              <w:rPr>
                <w:b w:val="0"/>
                <w:bCs/>
                <w:szCs w:val="24"/>
              </w:rPr>
              <w:tab/>
            </w:r>
            <w:r>
              <w:rPr>
                <w:rFonts w:hint="cs"/>
                <w:b w:val="0"/>
                <w:bCs/>
                <w:szCs w:val="24"/>
                <w:rtl/>
              </w:rPr>
              <w:t>التعبئة والتوضيب</w:t>
            </w:r>
            <w:bookmarkEnd w:id="162"/>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w:t>
            </w:r>
            <w:r>
              <w:rPr>
                <w:rFonts w:hint="cs"/>
                <w:szCs w:val="24"/>
                <w:rtl/>
              </w:rPr>
              <w:lastRenderedPageBreak/>
              <w:t xml:space="preserve">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lastRenderedPageBreak/>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lastRenderedPageBreak/>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092DC8">
              <w:rPr>
                <w:b/>
                <w:color w:val="000000"/>
                <w:szCs w:val="24"/>
                <w:rtl/>
                <w:lang w:bidi="ar-LB"/>
              </w:rPr>
              <w:lastRenderedPageBreak/>
              <w:t>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فعندها سيتحمل المجهز التكاليف الإضافية لتثبيت الإعتماد. </w:t>
            </w:r>
            <w:r w:rsidRPr="00092DC8">
              <w:rPr>
                <w:rFonts w:hint="cs"/>
                <w:szCs w:val="24"/>
                <w:rtl/>
              </w:rPr>
              <w:lastRenderedPageBreak/>
              <w:t>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3"/>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4"/>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lastRenderedPageBreak/>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lastRenderedPageBreak/>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 xml:space="preserve">النزاع  </w:t>
            </w:r>
            <w:r>
              <w:rPr>
                <w:rFonts w:hint="cs"/>
                <w:szCs w:val="24"/>
                <w:rtl/>
              </w:rPr>
              <w:lastRenderedPageBreak/>
              <w:t>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7" w:name="_Toc334909387"/>
            <w:r>
              <w:rPr>
                <w:b w:val="0"/>
                <w:bCs/>
                <w:szCs w:val="24"/>
              </w:rPr>
              <w:lastRenderedPageBreak/>
              <w:t>27.</w:t>
            </w:r>
            <w:r>
              <w:rPr>
                <w:b w:val="0"/>
                <w:bCs/>
                <w:szCs w:val="24"/>
              </w:rPr>
              <w:tab/>
            </w:r>
            <w:r>
              <w:rPr>
                <w:rFonts w:hint="cs"/>
                <w:b w:val="0"/>
                <w:bCs/>
                <w:szCs w:val="24"/>
                <w:rtl/>
              </w:rPr>
              <w:t>تسوية النزاعات</w:t>
            </w:r>
            <w:bookmarkEnd w:id="177"/>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8"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 xml:space="preserve">يحتكم هذا العقد ويفسر وفق القوانين العراقية النافذة وذات الصلة وتحت ولاية </w:t>
            </w:r>
            <w:r>
              <w:rPr>
                <w:rFonts w:hint="cs"/>
                <w:szCs w:val="24"/>
                <w:rtl/>
              </w:rPr>
              <w:lastRenderedPageBreak/>
              <w:t>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0" w:name="_Toc334909390"/>
            <w:r>
              <w:rPr>
                <w:b w:val="0"/>
                <w:bCs/>
                <w:szCs w:val="24"/>
              </w:rPr>
              <w:lastRenderedPageBreak/>
              <w:t>30.</w:t>
            </w:r>
            <w:r>
              <w:rPr>
                <w:b w:val="0"/>
                <w:bCs/>
                <w:szCs w:val="24"/>
              </w:rPr>
              <w:tab/>
            </w:r>
            <w:r>
              <w:rPr>
                <w:rFonts w:hint="cs"/>
                <w:b w:val="0"/>
                <w:bCs/>
                <w:szCs w:val="24"/>
                <w:rtl/>
              </w:rPr>
              <w:t>القانون الحاكم</w:t>
            </w:r>
            <w:bookmarkEnd w:id="180"/>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2" w:name="_Toc334909392"/>
            <w:r>
              <w:rPr>
                <w:b w:val="0"/>
                <w:bCs/>
                <w:szCs w:val="24"/>
              </w:rPr>
              <w:t>32.</w:t>
            </w:r>
            <w:r>
              <w:rPr>
                <w:b w:val="0"/>
                <w:bCs/>
                <w:szCs w:val="24"/>
              </w:rPr>
              <w:tab/>
            </w:r>
            <w:r>
              <w:rPr>
                <w:rFonts w:hint="cs"/>
                <w:b w:val="0"/>
                <w:bCs/>
                <w:szCs w:val="24"/>
                <w:rtl/>
              </w:rPr>
              <w:t>الضرائب والرسوم</w:t>
            </w:r>
            <w:bookmarkEnd w:id="182"/>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3"/>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w:t>
            </w:r>
            <w:r w:rsidRPr="00CB0A58">
              <w:rPr>
                <w:rFonts w:ascii="Times New Roman" w:eastAsia="Malgun Gothic" w:hAnsi="Times New Roman" w:cs="Times New Roman" w:hint="cs"/>
                <w:color w:val="000000"/>
                <w:sz w:val="20"/>
                <w:szCs w:val="24"/>
                <w:rtl/>
              </w:rPr>
              <w:lastRenderedPageBreak/>
              <w:t>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lastRenderedPageBreak/>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22C65F56"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(كيماديا)) الحق في اتخاذ الاجراءات المنصوص عليها في البند (27 ) من الشروط العامة للعقد او فرض غ</w:t>
            </w:r>
            <w:r w:rsidR="00CD3FDC">
              <w:rPr>
                <w:rFonts w:ascii="Times New Roman" w:eastAsia="Malgun Gothic" w:hAnsi="Times New Roman" w:cs="Times New Roman" w:hint="cs"/>
                <w:color w:val="FF0000"/>
                <w:sz w:val="20"/>
                <w:szCs w:val="24"/>
                <w:rtl/>
                <w:lang w:val="en-GB" w:eastAsia="en-GB"/>
              </w:rPr>
              <w:t>[</w:t>
            </w:r>
            <w:r w:rsidRPr="00C27DB8">
              <w:rPr>
                <w:rFonts w:ascii="Times New Roman" w:eastAsia="Malgun Gothic" w:hAnsi="Times New Roman" w:cs="Times New Roman" w:hint="cs"/>
                <w:color w:val="FF0000"/>
                <w:sz w:val="20"/>
                <w:szCs w:val="24"/>
                <w:rtl/>
                <w:lang w:val="en-GB" w:eastAsia="en-GB"/>
              </w:rPr>
              <w:t xml:space="preserve">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r w:rsidR="00142179">
              <w:fldChar w:fldCharType="begin"/>
            </w:r>
            <w:r w:rsidR="00142179">
              <w:instrText xml:space="preserve"> HYPERLINK "mailto:dg@kimadia.iq)" </w:instrText>
            </w:r>
            <w:r w:rsidR="00142179">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142179">
              <w:rPr>
                <w:rFonts w:ascii="Times New Roman" w:eastAsia="Malgun Gothic" w:hAnsi="Times New Roman" w:cs="Times New Roman"/>
                <w:color w:val="0000FF"/>
                <w:sz w:val="20"/>
                <w:szCs w:val="24"/>
                <w:u w:val="single"/>
                <w:lang w:bidi="ar-IQ"/>
              </w:rPr>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4"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19"/>
      <w:headerReference w:type="first" r:id="rId20"/>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98965" w14:textId="77777777" w:rsidR="007C51FA" w:rsidRDefault="007C51FA" w:rsidP="00AA28F1">
      <w:pPr>
        <w:spacing w:after="0" w:line="240" w:lineRule="auto"/>
      </w:pPr>
      <w:r>
        <w:separator/>
      </w:r>
    </w:p>
  </w:endnote>
  <w:endnote w:type="continuationSeparator" w:id="0">
    <w:p w14:paraId="57AD83DD" w14:textId="77777777" w:rsidR="007C51FA" w:rsidRDefault="007C51FA"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8C326" w14:textId="77777777" w:rsidR="007C51FA" w:rsidRDefault="007C51FA" w:rsidP="00AA28F1">
      <w:pPr>
        <w:spacing w:after="0" w:line="240" w:lineRule="auto"/>
      </w:pPr>
      <w:r>
        <w:separator/>
      </w:r>
    </w:p>
  </w:footnote>
  <w:footnote w:type="continuationSeparator" w:id="0">
    <w:p w14:paraId="7D2F11C8" w14:textId="77777777" w:rsidR="007C51FA" w:rsidRDefault="007C51FA"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EA63B7">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EA63B7">
      <w:rPr>
        <w:rStyle w:val="PageNumber"/>
        <w:noProof/>
        <w:rtl/>
      </w:rPr>
      <w:t>29</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EA63B7">
      <w:rPr>
        <w:rStyle w:val="PageNumber"/>
        <w:noProof/>
        <w:rtl/>
      </w:rPr>
      <w:t>48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EA63B7">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EA63B7">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EA63B7">
      <w:rPr>
        <w:rStyle w:val="PageNumber"/>
        <w:noProof/>
        <w:rtl/>
      </w:rPr>
      <w:t>58</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EA63B7">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A63B7">
      <w:rPr>
        <w:rStyle w:val="PageNumber"/>
        <w:noProof/>
        <w:rtl/>
      </w:rPr>
      <w:t>101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6224AF"/>
    <w:multiLevelType w:val="hybridMultilevel"/>
    <w:tmpl w:val="F02C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606887583">
    <w:abstractNumId w:val="9"/>
  </w:num>
  <w:num w:numId="2" w16cid:durableId="677931378">
    <w:abstractNumId w:val="7"/>
  </w:num>
  <w:num w:numId="3" w16cid:durableId="2133595272">
    <w:abstractNumId w:val="6"/>
  </w:num>
  <w:num w:numId="4" w16cid:durableId="1193346743">
    <w:abstractNumId w:val="5"/>
  </w:num>
  <w:num w:numId="5" w16cid:durableId="966426097">
    <w:abstractNumId w:val="4"/>
  </w:num>
  <w:num w:numId="6" w16cid:durableId="1531383168">
    <w:abstractNumId w:val="8"/>
  </w:num>
  <w:num w:numId="7" w16cid:durableId="168257706">
    <w:abstractNumId w:val="3"/>
  </w:num>
  <w:num w:numId="8" w16cid:durableId="302080246">
    <w:abstractNumId w:val="2"/>
  </w:num>
  <w:num w:numId="9" w16cid:durableId="633172232">
    <w:abstractNumId w:val="1"/>
  </w:num>
  <w:num w:numId="10" w16cid:durableId="1613856463">
    <w:abstractNumId w:val="0"/>
  </w:num>
  <w:num w:numId="11" w16cid:durableId="711462469">
    <w:abstractNumId w:val="33"/>
  </w:num>
  <w:num w:numId="12" w16cid:durableId="1568563874">
    <w:abstractNumId w:val="62"/>
  </w:num>
  <w:num w:numId="13" w16cid:durableId="246961187">
    <w:abstractNumId w:val="47"/>
  </w:num>
  <w:num w:numId="14" w16cid:durableId="1769813812">
    <w:abstractNumId w:val="20"/>
  </w:num>
  <w:num w:numId="15" w16cid:durableId="926425705">
    <w:abstractNumId w:val="44"/>
  </w:num>
  <w:num w:numId="16" w16cid:durableId="1078283764">
    <w:abstractNumId w:val="35"/>
  </w:num>
  <w:num w:numId="17" w16cid:durableId="1323581952">
    <w:abstractNumId w:val="21"/>
  </w:num>
  <w:num w:numId="18" w16cid:durableId="267663118">
    <w:abstractNumId w:val="39"/>
  </w:num>
  <w:num w:numId="19" w16cid:durableId="1525174806">
    <w:abstractNumId w:val="17"/>
  </w:num>
  <w:num w:numId="20" w16cid:durableId="1053652369">
    <w:abstractNumId w:val="34"/>
  </w:num>
  <w:num w:numId="21" w16cid:durableId="451441065">
    <w:abstractNumId w:val="19"/>
  </w:num>
  <w:num w:numId="22" w16cid:durableId="188228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8251523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9128686">
    <w:abstractNumId w:val="30"/>
  </w:num>
  <w:num w:numId="25" w16cid:durableId="1508058850">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19780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067284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246004">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119139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69824946">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84755975">
    <w:abstractNumId w:val="46"/>
  </w:num>
  <w:num w:numId="32" w16cid:durableId="2059088277">
    <w:abstractNumId w:val="58"/>
  </w:num>
  <w:num w:numId="33" w16cid:durableId="530924434">
    <w:abstractNumId w:val="15"/>
  </w:num>
  <w:num w:numId="34" w16cid:durableId="701828900">
    <w:abstractNumId w:val="22"/>
  </w:num>
  <w:num w:numId="35" w16cid:durableId="601763619">
    <w:abstractNumId w:val="18"/>
  </w:num>
  <w:num w:numId="36" w16cid:durableId="1188450367">
    <w:abstractNumId w:val="13"/>
  </w:num>
  <w:num w:numId="37" w16cid:durableId="1323966745">
    <w:abstractNumId w:val="16"/>
  </w:num>
  <w:num w:numId="38" w16cid:durableId="1641808557">
    <w:abstractNumId w:val="55"/>
  </w:num>
  <w:num w:numId="39" w16cid:durableId="1415668317">
    <w:abstractNumId w:val="31"/>
  </w:num>
  <w:num w:numId="40" w16cid:durableId="1105735124">
    <w:abstractNumId w:val="45"/>
  </w:num>
  <w:num w:numId="41" w16cid:durableId="968513843">
    <w:abstractNumId w:val="41"/>
  </w:num>
  <w:num w:numId="42" w16cid:durableId="1279483294">
    <w:abstractNumId w:val="48"/>
  </w:num>
  <w:num w:numId="43" w16cid:durableId="1514110236">
    <w:abstractNumId w:val="61"/>
  </w:num>
  <w:num w:numId="44" w16cid:durableId="1574700069">
    <w:abstractNumId w:val="25"/>
  </w:num>
  <w:num w:numId="45" w16cid:durableId="1792943295">
    <w:abstractNumId w:val="12"/>
  </w:num>
  <w:num w:numId="46" w16cid:durableId="1621060921">
    <w:abstractNumId w:val="51"/>
  </w:num>
  <w:num w:numId="47" w16cid:durableId="149903651">
    <w:abstractNumId w:val="36"/>
  </w:num>
  <w:num w:numId="48" w16cid:durableId="76875838">
    <w:abstractNumId w:val="57"/>
  </w:num>
  <w:num w:numId="49" w16cid:durableId="1335644517">
    <w:abstractNumId w:val="38"/>
  </w:num>
  <w:num w:numId="50" w16cid:durableId="1447847499">
    <w:abstractNumId w:val="27"/>
  </w:num>
  <w:num w:numId="51" w16cid:durableId="577137415">
    <w:abstractNumId w:val="10"/>
  </w:num>
  <w:num w:numId="52" w16cid:durableId="1635407574">
    <w:abstractNumId w:val="32"/>
  </w:num>
  <w:num w:numId="53" w16cid:durableId="1996716500">
    <w:abstractNumId w:val="52"/>
  </w:num>
  <w:num w:numId="54" w16cid:durableId="1974166026">
    <w:abstractNumId w:val="43"/>
  </w:num>
  <w:num w:numId="55" w16cid:durableId="726341547">
    <w:abstractNumId w:val="26"/>
  </w:num>
  <w:num w:numId="56" w16cid:durableId="1339886466">
    <w:abstractNumId w:val="50"/>
  </w:num>
  <w:num w:numId="57" w16cid:durableId="1080520451">
    <w:abstractNumId w:val="54"/>
  </w:num>
  <w:num w:numId="58" w16cid:durableId="503983326">
    <w:abstractNumId w:val="11"/>
  </w:num>
  <w:num w:numId="59" w16cid:durableId="1446922687">
    <w:abstractNumId w:val="49"/>
  </w:num>
  <w:num w:numId="60" w16cid:durableId="1956595061">
    <w:abstractNumId w:val="23"/>
  </w:num>
  <w:num w:numId="61" w16cid:durableId="739138508">
    <w:abstractNumId w:val="42"/>
  </w:num>
  <w:num w:numId="62" w16cid:durableId="1503541619">
    <w:abstractNumId w:val="56"/>
  </w:num>
  <w:num w:numId="63" w16cid:durableId="1549998564">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F75"/>
    <w:rsid w:val="00004B71"/>
    <w:rsid w:val="00005121"/>
    <w:rsid w:val="00013CBC"/>
    <w:rsid w:val="000206A3"/>
    <w:rsid w:val="00035C26"/>
    <w:rsid w:val="00057D02"/>
    <w:rsid w:val="000933B7"/>
    <w:rsid w:val="000A706E"/>
    <w:rsid w:val="000B12A0"/>
    <w:rsid w:val="000B59C8"/>
    <w:rsid w:val="000B6AC5"/>
    <w:rsid w:val="000F6C08"/>
    <w:rsid w:val="00131842"/>
    <w:rsid w:val="001331E8"/>
    <w:rsid w:val="001417F8"/>
    <w:rsid w:val="00142179"/>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A565B"/>
    <w:rsid w:val="003B5699"/>
    <w:rsid w:val="003F729A"/>
    <w:rsid w:val="00411D7F"/>
    <w:rsid w:val="00415F66"/>
    <w:rsid w:val="00423EEB"/>
    <w:rsid w:val="00434C06"/>
    <w:rsid w:val="0044784F"/>
    <w:rsid w:val="00453E95"/>
    <w:rsid w:val="00456D47"/>
    <w:rsid w:val="00460F67"/>
    <w:rsid w:val="00476E30"/>
    <w:rsid w:val="004D13F6"/>
    <w:rsid w:val="004D2977"/>
    <w:rsid w:val="004F0B47"/>
    <w:rsid w:val="00532B3B"/>
    <w:rsid w:val="005350A0"/>
    <w:rsid w:val="00543DC9"/>
    <w:rsid w:val="00552815"/>
    <w:rsid w:val="00562C93"/>
    <w:rsid w:val="00564921"/>
    <w:rsid w:val="00574CC8"/>
    <w:rsid w:val="00583E00"/>
    <w:rsid w:val="005A1C9F"/>
    <w:rsid w:val="005A7B2F"/>
    <w:rsid w:val="005C4D11"/>
    <w:rsid w:val="005F1ABB"/>
    <w:rsid w:val="00625F02"/>
    <w:rsid w:val="00637432"/>
    <w:rsid w:val="00646E47"/>
    <w:rsid w:val="00650CA1"/>
    <w:rsid w:val="00655D06"/>
    <w:rsid w:val="00676221"/>
    <w:rsid w:val="0069045E"/>
    <w:rsid w:val="006F7C77"/>
    <w:rsid w:val="00716365"/>
    <w:rsid w:val="00731240"/>
    <w:rsid w:val="00741D27"/>
    <w:rsid w:val="00774405"/>
    <w:rsid w:val="00784230"/>
    <w:rsid w:val="007975C8"/>
    <w:rsid w:val="007C51FA"/>
    <w:rsid w:val="007D7DF1"/>
    <w:rsid w:val="007E62FC"/>
    <w:rsid w:val="00805E04"/>
    <w:rsid w:val="00811491"/>
    <w:rsid w:val="008559CE"/>
    <w:rsid w:val="00857173"/>
    <w:rsid w:val="008B1B0C"/>
    <w:rsid w:val="008B4E77"/>
    <w:rsid w:val="008C0DD1"/>
    <w:rsid w:val="008C312B"/>
    <w:rsid w:val="008D582C"/>
    <w:rsid w:val="008F6DF7"/>
    <w:rsid w:val="0095712C"/>
    <w:rsid w:val="00967F0B"/>
    <w:rsid w:val="00987EA8"/>
    <w:rsid w:val="00997523"/>
    <w:rsid w:val="009A693F"/>
    <w:rsid w:val="00A03215"/>
    <w:rsid w:val="00A07E0E"/>
    <w:rsid w:val="00A134FE"/>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A218C"/>
    <w:rsid w:val="00BB5E40"/>
    <w:rsid w:val="00BE3AD2"/>
    <w:rsid w:val="00BF661B"/>
    <w:rsid w:val="00C114DF"/>
    <w:rsid w:val="00C265EC"/>
    <w:rsid w:val="00C27DB8"/>
    <w:rsid w:val="00C36516"/>
    <w:rsid w:val="00C6287A"/>
    <w:rsid w:val="00C827B3"/>
    <w:rsid w:val="00CB0A58"/>
    <w:rsid w:val="00CC4E5E"/>
    <w:rsid w:val="00CD3FDC"/>
    <w:rsid w:val="00CF3125"/>
    <w:rsid w:val="00CF41EB"/>
    <w:rsid w:val="00D15C6D"/>
    <w:rsid w:val="00D1781F"/>
    <w:rsid w:val="00D8495E"/>
    <w:rsid w:val="00DB7774"/>
    <w:rsid w:val="00DE087E"/>
    <w:rsid w:val="00E0314F"/>
    <w:rsid w:val="00E23962"/>
    <w:rsid w:val="00E3175F"/>
    <w:rsid w:val="00E66044"/>
    <w:rsid w:val="00E77783"/>
    <w:rsid w:val="00E80F32"/>
    <w:rsid w:val="00E87822"/>
    <w:rsid w:val="00EA63B7"/>
    <w:rsid w:val="00EA642C"/>
    <w:rsid w:val="00EB4ADC"/>
    <w:rsid w:val="00F06A25"/>
    <w:rsid w:val="00F13E32"/>
    <w:rsid w:val="00F41606"/>
    <w:rsid w:val="00F44A88"/>
    <w:rsid w:val="00F66960"/>
    <w:rsid w:val="00F9432E"/>
    <w:rsid w:val="00F97B7B"/>
    <w:rsid w:val="00FA45D4"/>
    <w:rsid w:val="00FB322C"/>
    <w:rsid w:val="00FB45C1"/>
    <w:rsid w:val="00FC0FBF"/>
    <w:rsid w:val="00FC17D3"/>
    <w:rsid w:val="00FD3865"/>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3EF6F677-7043-4B8C-BD6F-548CA63B9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E23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mailto:lab.dept@kiamdia.iq"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E1E7B-7C80-4D54-93A2-F08AC553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101</Pages>
  <Words>26408</Words>
  <Characters>150531</Characters>
  <Application>Microsoft Office Word</Application>
  <DocSecurity>0</DocSecurity>
  <Lines>1254</Lines>
  <Paragraphs>353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GHADA</cp:lastModifiedBy>
  <cp:revision>24</cp:revision>
  <cp:lastPrinted>2022-08-03T06:29:00Z</cp:lastPrinted>
  <dcterms:created xsi:type="dcterms:W3CDTF">2023-05-14T07:52:00Z</dcterms:created>
  <dcterms:modified xsi:type="dcterms:W3CDTF">2023-10-15T07:17:00Z</dcterms:modified>
</cp:coreProperties>
</file>