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2213BD">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073">
        <w:rPr>
          <w:rFonts w:asciiTheme="minorBidi" w:hAnsiTheme="minorBidi"/>
          <w:sz w:val="32"/>
          <w:szCs w:val="32"/>
        </w:rPr>
        <w:t xml:space="preserve"> 87/2023/</w:t>
      </w:r>
      <w:r w:rsidR="002213BD">
        <w:rPr>
          <w:rFonts w:asciiTheme="minorBidi" w:hAnsiTheme="minorBidi"/>
          <w:sz w:val="32"/>
          <w:szCs w:val="32"/>
        </w:rPr>
        <w:t>87/R</w:t>
      </w:r>
    </w:p>
    <w:p w:rsidR="00F82947" w:rsidRPr="00C84D0C" w:rsidRDefault="00F82947" w:rsidP="002213B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2213BD">
        <w:rPr>
          <w:rFonts w:asciiTheme="minorBidi" w:hAnsiTheme="minorBidi"/>
          <w:sz w:val="32"/>
          <w:szCs w:val="32"/>
        </w:rPr>
        <w:t>5</w:t>
      </w:r>
      <w:r w:rsidR="00DE6F40">
        <w:rPr>
          <w:rFonts w:asciiTheme="minorBidi" w:hAnsiTheme="minorBidi"/>
          <w:sz w:val="32"/>
          <w:szCs w:val="32"/>
        </w:rPr>
        <w:t>/</w:t>
      </w:r>
      <w:r w:rsidR="002213BD">
        <w:rPr>
          <w:rFonts w:asciiTheme="minorBidi" w:hAnsiTheme="minorBidi"/>
          <w:sz w:val="32"/>
          <w:szCs w:val="32"/>
        </w:rPr>
        <w:t>12</w:t>
      </w:r>
      <w:r w:rsidR="00DE6F40">
        <w:rPr>
          <w:rFonts w:asciiTheme="minorBidi" w:hAnsiTheme="minorBidi"/>
          <w:sz w:val="32"/>
          <w:szCs w:val="32"/>
        </w:rPr>
        <w:t>/</w:t>
      </w:r>
      <w:r w:rsidR="00AE5073">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AE5073" w:rsidRDefault="002D4AB4" w:rsidP="00AE5073">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p>
    <w:p w:rsidR="005B741A" w:rsidRPr="00800D08" w:rsidRDefault="00AE5073" w:rsidP="002213BD">
      <w:pPr>
        <w:spacing w:after="0"/>
        <w:jc w:val="center"/>
        <w:rPr>
          <w:rFonts w:asciiTheme="minorBidi" w:hAnsiTheme="minorBidi"/>
          <w:b/>
          <w:bCs/>
          <w:iCs/>
          <w:sz w:val="28"/>
          <w:szCs w:val="28"/>
        </w:rPr>
      </w:pPr>
      <w:r>
        <w:rPr>
          <w:rFonts w:asciiTheme="minorBidi" w:hAnsiTheme="minorBidi"/>
          <w:sz w:val="32"/>
          <w:szCs w:val="32"/>
          <w:highlight w:val="yellow"/>
        </w:rPr>
        <w:t xml:space="preserve">87 </w:t>
      </w:r>
      <w:r w:rsidR="00DE6F40">
        <w:rPr>
          <w:rFonts w:asciiTheme="minorBidi" w:hAnsiTheme="minorBidi"/>
          <w:sz w:val="32"/>
          <w:szCs w:val="32"/>
          <w:highlight w:val="yellow"/>
        </w:rPr>
        <w:t>/</w:t>
      </w:r>
      <w:r>
        <w:rPr>
          <w:rFonts w:asciiTheme="minorBidi" w:hAnsiTheme="minorBidi"/>
          <w:sz w:val="32"/>
          <w:szCs w:val="32"/>
          <w:highlight w:val="yellow"/>
        </w:rPr>
        <w:t>2023</w:t>
      </w:r>
      <w:r w:rsidR="00DE6F40">
        <w:rPr>
          <w:rFonts w:asciiTheme="minorBidi" w:hAnsiTheme="minorBidi"/>
          <w:sz w:val="32"/>
          <w:szCs w:val="32"/>
          <w:highlight w:val="yellow"/>
        </w:rPr>
        <w:t>/</w:t>
      </w:r>
      <w:r w:rsidR="002213BD">
        <w:rPr>
          <w:rFonts w:asciiTheme="minorBidi" w:hAnsiTheme="minorBidi"/>
          <w:sz w:val="32"/>
          <w:szCs w:val="32"/>
          <w:highlight w:val="yellow"/>
        </w:rPr>
        <w:t>87/R</w:t>
      </w:r>
      <w:r>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AE5073">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AE5073">
        <w:rPr>
          <w:b/>
          <w:bCs/>
          <w:sz w:val="28"/>
          <w:szCs w:val="28"/>
          <w:lang w:bidi="ar-IQ"/>
        </w:rPr>
        <w:t xml:space="preserve">Cardiac </w:t>
      </w:r>
      <w:r w:rsidR="00AE5073"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D172C2">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D172C2">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D172C2">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D172C2">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54147F">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w:t>
      </w:r>
      <w:r w:rsidR="007C6012">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/202</w:t>
      </w:r>
      <w:r w:rsidR="0054147F">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219D1">
        <w:rPr>
          <w:rFonts w:asciiTheme="minorBidi" w:eastAsiaTheme="minorHAnsi" w:hAnsiTheme="minorBidi" w:cstheme="minorBidi"/>
          <w:sz w:val="28"/>
          <w:szCs w:val="28"/>
        </w:rPr>
        <w:t>21/4/2022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r>
        <w:t>www.</w:t>
      </w:r>
      <w:r w:rsidRPr="00B303DF">
        <w:t xml:space="preserve"> </w:t>
      </w:r>
      <w:r>
        <w:t>Kimadia.gov.iq</w:t>
      </w:r>
    </w:p>
    <w:p w:rsidR="006A1575" w:rsidRDefault="006A1575" w:rsidP="006A1575">
      <w:pPr>
        <w:bidi/>
        <w:spacing w:line="200" w:lineRule="exact"/>
        <w:ind w:left="-7" w:right="-360" w:firstLine="1919"/>
        <w:jc w:val="right"/>
      </w:pPr>
      <w:r>
        <w:t>dg@</w:t>
      </w:r>
      <w:r w:rsidRPr="00B303DF">
        <w:t xml:space="preserve"> </w:t>
      </w:r>
      <w:r>
        <w:t xml:space="preserve">Kimadia.gov.iq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r w:rsidR="00F146F3" w:rsidRPr="00F146F3">
              <w:rPr>
                <w:rFonts w:asciiTheme="minorBidi" w:hAnsiTheme="minorBidi"/>
                <w:szCs w:val="24"/>
              </w:rPr>
              <w:lastRenderedPageBreak/>
              <w:t>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 xml:space="preserve">Period of </w:t>
            </w:r>
            <w:r w:rsidRPr="00C84D0C">
              <w:rPr>
                <w:rFonts w:asciiTheme="minorBidi" w:hAnsiTheme="minorBidi" w:cstheme="minorBidi"/>
                <w:szCs w:val="24"/>
              </w:rPr>
              <w:lastRenderedPageBreak/>
              <w:t>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 xml:space="preserve">Bid </w:t>
            </w:r>
            <w:r w:rsidRPr="00C84D0C">
              <w:rPr>
                <w:rFonts w:asciiTheme="minorBidi" w:hAnsiTheme="minorBidi"/>
                <w:b/>
                <w:szCs w:val="24"/>
              </w:rPr>
              <w:lastRenderedPageBreak/>
              <w:t>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t>
            </w:r>
            <w:r w:rsidRPr="00C84D0C">
              <w:rPr>
                <w:rFonts w:asciiTheme="minorBidi" w:hAnsiTheme="minorBidi"/>
                <w:szCs w:val="24"/>
              </w:rPr>
              <w:lastRenderedPageBreak/>
              <w:t>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D172C2">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D172C2">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w:t>
            </w:r>
            <w:r w:rsidRPr="00C84D0C">
              <w:rPr>
                <w:rFonts w:asciiTheme="minorBidi" w:hAnsiTheme="minorBidi"/>
                <w:szCs w:val="24"/>
              </w:rPr>
              <w:lastRenderedPageBreak/>
              <w:t xml:space="preserve">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w:t>
            </w:r>
            <w:r w:rsidRPr="00C84D0C">
              <w:rPr>
                <w:rFonts w:asciiTheme="minorBidi" w:hAnsiTheme="minorBidi"/>
                <w:spacing w:val="-4"/>
              </w:rPr>
              <w:lastRenderedPageBreak/>
              <w:t>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w:t>
            </w:r>
            <w:r w:rsidRPr="00C84D0C">
              <w:rPr>
                <w:rFonts w:asciiTheme="minorBidi" w:hAnsiTheme="minorBidi"/>
              </w:rPr>
              <w:lastRenderedPageBreak/>
              <w:t xml:space="preserve">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 xml:space="preserve">23.8 All Bids’ prices, technical specifications, and implementation periods will be officially placed on the Contracting Authority’s bill board while stating that these are to be analysed and verified </w:t>
            </w:r>
            <w:r w:rsidRPr="00C84D0C">
              <w:rPr>
                <w:rFonts w:asciiTheme="minorBidi" w:hAnsiTheme="minorBidi"/>
                <w:lang w:val="en-GB"/>
              </w:rPr>
              <w:lastRenderedPageBreak/>
              <w:t>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w:t>
            </w:r>
            <w:r w:rsidRPr="00C84D0C">
              <w:rPr>
                <w:rFonts w:asciiTheme="minorBidi" w:hAnsiTheme="minorBidi"/>
                <w:szCs w:val="24"/>
              </w:rPr>
              <w:lastRenderedPageBreak/>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lastRenderedPageBreak/>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lastRenderedPageBreak/>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lastRenderedPageBreak/>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w:t>
            </w:r>
            <w:r w:rsidRPr="00C84D0C">
              <w:rPr>
                <w:rFonts w:asciiTheme="minorBidi" w:hAnsiTheme="minorBidi"/>
              </w:rPr>
              <w:lastRenderedPageBreak/>
              <w:t>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lastRenderedPageBreak/>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w:t>
            </w:r>
            <w:r w:rsidRPr="00C84D0C">
              <w:rPr>
                <w:rFonts w:asciiTheme="minorBidi" w:hAnsiTheme="minorBidi"/>
                <w:lang w:val="en-GB"/>
              </w:rPr>
              <w:lastRenderedPageBreak/>
              <w:t xml:space="preserve">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5F01C5">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7C6012">
              <w:rPr>
                <w:rFonts w:asciiTheme="minorBidi" w:hAnsiTheme="minorBidi"/>
                <w:sz w:val="28"/>
                <w:szCs w:val="28"/>
                <w:lang w:val="en-GB"/>
              </w:rPr>
              <w:t>87</w:t>
            </w:r>
            <w:r w:rsidR="00DE6F40">
              <w:rPr>
                <w:rFonts w:asciiTheme="minorBidi" w:hAnsiTheme="minorBidi"/>
                <w:b/>
                <w:bCs/>
                <w:sz w:val="28"/>
                <w:szCs w:val="28"/>
                <w:shd w:val="clear" w:color="auto" w:fill="FFFF00"/>
                <w:lang w:val="en-GB"/>
              </w:rPr>
              <w:t>/</w:t>
            </w:r>
            <w:r w:rsidR="007C6012">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5F01C5">
              <w:rPr>
                <w:rFonts w:asciiTheme="minorBidi" w:hAnsiTheme="minorBidi"/>
                <w:b/>
                <w:bCs/>
                <w:sz w:val="28"/>
                <w:szCs w:val="28"/>
                <w:shd w:val="clear" w:color="auto" w:fill="FFFF00"/>
                <w:lang w:val="en-GB"/>
              </w:rPr>
              <w:t>87/R</w:t>
            </w:r>
            <w:r w:rsidR="007C6012">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CB7338">
              <w:rPr>
                <w:rFonts w:asciiTheme="minorBidi" w:hAnsiTheme="minorBidi"/>
                <w:sz w:val="28"/>
                <w:szCs w:val="28"/>
                <w:highlight w:val="yellow"/>
                <w:lang w:val="en-GB"/>
              </w:rPr>
              <w:t xml:space="preserve"> </w:t>
            </w:r>
            <w:r w:rsidR="005B741A" w:rsidRPr="00C84D0C">
              <w:rPr>
                <w:rFonts w:asciiTheme="minorBidi" w:hAnsiTheme="minorBidi"/>
                <w:sz w:val="28"/>
                <w:szCs w:val="28"/>
                <w:highlight w:val="yellow"/>
                <w:lang w:val="en-GB"/>
              </w:rPr>
              <w:t>recent</w:t>
            </w:r>
            <w:r w:rsidR="00CB7338">
              <w:rPr>
                <w:rFonts w:asciiTheme="minorBidi" w:hAnsiTheme="minorBidi"/>
                <w:sz w:val="28"/>
                <w:szCs w:val="28"/>
                <w:highlight w:val="yellow"/>
                <w:lang w:val="en-GB"/>
              </w:rPr>
              <w:t xml:space="preserve"> </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BA7EF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01C5">
              <w:rPr>
                <w:rFonts w:asciiTheme="minorBidi" w:hAnsiTheme="minorBidi"/>
                <w:b/>
                <w:bCs/>
                <w:sz w:val="28"/>
                <w:szCs w:val="28"/>
                <w:shd w:val="clear" w:color="auto" w:fill="FFFF00"/>
                <w:lang w:val="en-GB"/>
              </w:rPr>
              <w:t>2</w:t>
            </w:r>
            <w:r w:rsidR="00BA7EFE">
              <w:rPr>
                <w:rFonts w:asciiTheme="minorBidi" w:hAnsiTheme="minorBidi"/>
                <w:b/>
                <w:bCs/>
                <w:sz w:val="28"/>
                <w:szCs w:val="28"/>
                <w:shd w:val="clear" w:color="auto" w:fill="FFFF00"/>
              </w:rPr>
              <w:t>7</w:t>
            </w:r>
            <w:bookmarkStart w:id="124" w:name="_GoBack"/>
            <w:bookmarkEnd w:id="124"/>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12</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lastRenderedPageBreak/>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w:t>
            </w:r>
            <w:r w:rsidR="00102970" w:rsidRPr="00C20C3C">
              <w:rPr>
                <w:rFonts w:asciiTheme="minorBidi" w:hAnsiTheme="minorBidi"/>
                <w:sz w:val="28"/>
                <w:highlight w:val="yellow"/>
              </w:rPr>
              <w:lastRenderedPageBreak/>
              <w:t>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5F01C5">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F01C5">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w:t>
            </w:r>
            <w:r w:rsidR="005F01C5">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5F01C5">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F01C5">
              <w:rPr>
                <w:rFonts w:asciiTheme="minorBidi" w:hAnsiTheme="minorBidi"/>
                <w:sz w:val="28"/>
                <w:szCs w:val="28"/>
                <w:shd w:val="clear" w:color="auto" w:fill="FFFF00"/>
                <w:lang w:val="en-GB"/>
              </w:rPr>
              <w:t>31</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The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 xml:space="preserve">&amp;alegal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w:t>
            </w:r>
            <w:r w:rsidRPr="00C20C3C">
              <w:rPr>
                <w:rFonts w:asciiTheme="minorBidi" w:eastAsiaTheme="minorHAnsi" w:hAnsiTheme="minorBidi" w:cstheme="minorBidi"/>
                <w:sz w:val="28"/>
                <w:szCs w:val="28"/>
                <w:highlight w:val="yellow"/>
                <w:lang w:val="en-GB"/>
              </w:rPr>
              <w:lastRenderedPageBreak/>
              <w:t>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w:t>
            </w:r>
            <w:r w:rsidRPr="00C20C3C">
              <w:rPr>
                <w:rFonts w:asciiTheme="minorBidi" w:hAnsiTheme="minorBidi"/>
                <w:sz w:val="28"/>
                <w:szCs w:val="28"/>
                <w:highlight w:val="yellow"/>
                <w:lang w:val="en-GB"/>
              </w:rPr>
              <w:lastRenderedPageBreak/>
              <w:t>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w:t>
            </w:r>
            <w:r w:rsidRPr="00BB765E">
              <w:rPr>
                <w:rFonts w:asciiTheme="minorBidi" w:hAnsiTheme="minorBidi"/>
                <w:sz w:val="28"/>
                <w:szCs w:val="28"/>
                <w:highlight w:val="yellow"/>
                <w:lang w:val="en-GB"/>
              </w:rPr>
              <w:lastRenderedPageBreak/>
              <w:t>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w:t>
            </w:r>
            <w:r w:rsidRPr="00BB765E">
              <w:rPr>
                <w:rFonts w:asciiTheme="minorBidi" w:hAnsiTheme="minorBidi"/>
                <w:sz w:val="28"/>
                <w:szCs w:val="28"/>
                <w:highlight w:val="yellow"/>
                <w:lang w:val="en-GB"/>
              </w:rPr>
              <w:lastRenderedPageBreak/>
              <w:t>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w:t>
            </w:r>
            <w:r w:rsidRPr="00BB765E">
              <w:rPr>
                <w:rFonts w:asciiTheme="minorBidi" w:hAnsiTheme="minorBidi"/>
                <w:sz w:val="28"/>
                <w:szCs w:val="28"/>
                <w:highlight w:val="yellow"/>
                <w:lang w:val="en-GB"/>
              </w:rPr>
              <w:lastRenderedPageBreak/>
              <w:t>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w:t>
            </w:r>
            <w:r w:rsidRPr="00BB765E">
              <w:rPr>
                <w:rFonts w:asciiTheme="minorBidi" w:hAnsiTheme="minorBidi"/>
                <w:sz w:val="28"/>
                <w:szCs w:val="28"/>
                <w:highlight w:val="yellow"/>
                <w:lang w:val="en-GB"/>
              </w:rPr>
              <w:lastRenderedPageBreak/>
              <w:t>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E84D4D" w:rsidRDefault="00B30368" w:rsidP="005F01C5">
            <w:pPr>
              <w:numPr>
                <w:ilvl w:val="12"/>
                <w:numId w:val="0"/>
              </w:numPr>
              <w:shd w:val="clear" w:color="auto" w:fill="FFFF00"/>
              <w:spacing w:after="0"/>
              <w:jc w:val="both"/>
              <w:rPr>
                <w:rFonts w:asciiTheme="minorBidi" w:hAnsiTheme="minorBidi"/>
                <w:sz w:val="28"/>
                <w:szCs w:val="28"/>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w:t>
            </w:r>
            <w:r w:rsidR="00E84D4D">
              <w:rPr>
                <w:rFonts w:asciiTheme="minorBidi" w:hAnsiTheme="minorBidi"/>
                <w:sz w:val="28"/>
                <w:szCs w:val="28"/>
              </w:rPr>
              <w:t>87/2023/</w:t>
            </w:r>
            <w:r w:rsidR="005F01C5">
              <w:rPr>
                <w:rFonts w:asciiTheme="minorBidi" w:hAnsiTheme="minorBidi"/>
                <w:sz w:val="28"/>
                <w:szCs w:val="28"/>
              </w:rPr>
              <w:t>87/R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E84D4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E84D4D">
              <w:rPr>
                <w:rFonts w:asciiTheme="majorHAnsi" w:hAnsiTheme="majorHAnsi"/>
                <w:b/>
                <w:bCs/>
              </w:rPr>
              <w:t>Cardiac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w:t>
            </w:r>
            <w:r w:rsidRPr="00AD25AB">
              <w:rPr>
                <w:rFonts w:asciiTheme="minorBidi" w:hAnsiTheme="minorBidi"/>
                <w:sz w:val="28"/>
                <w:szCs w:val="28"/>
                <w:lang w:val="en-GB"/>
              </w:rPr>
              <w:lastRenderedPageBreak/>
              <w:t>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5F01C5">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5F01C5">
              <w:rPr>
                <w:rFonts w:asciiTheme="minorBidi" w:hAnsiTheme="minorBidi"/>
                <w:sz w:val="28"/>
                <w:szCs w:val="28"/>
              </w:rPr>
              <w:t>3</w:t>
            </w:r>
            <w:r w:rsidR="00F937EA">
              <w:rPr>
                <w:rFonts w:asciiTheme="minorBidi" w:hAnsiTheme="minorBidi"/>
                <w:sz w:val="28"/>
                <w:szCs w:val="28"/>
              </w:rPr>
              <w:t>/</w:t>
            </w:r>
            <w:r w:rsidR="00E84D4D">
              <w:rPr>
                <w:rFonts w:asciiTheme="minorBidi" w:hAnsiTheme="minorBidi"/>
                <w:sz w:val="28"/>
                <w:szCs w:val="28"/>
              </w:rPr>
              <w:t>1</w:t>
            </w:r>
            <w:r w:rsidR="00F937EA">
              <w:rPr>
                <w:rFonts w:asciiTheme="minorBidi" w:hAnsiTheme="minorBidi"/>
                <w:sz w:val="28"/>
                <w:szCs w:val="28"/>
              </w:rPr>
              <w:t>/</w:t>
            </w:r>
            <w:r w:rsidR="00E84D4D">
              <w:rPr>
                <w:rFonts w:asciiTheme="minorBidi" w:hAnsiTheme="minorBidi"/>
                <w:sz w:val="28"/>
                <w:szCs w:val="28"/>
              </w:rPr>
              <w:t>202</w:t>
            </w:r>
            <w:r w:rsidR="005F01C5">
              <w:rPr>
                <w:rFonts w:asciiTheme="minorBidi" w:hAnsiTheme="minorBidi"/>
                <w:sz w:val="28"/>
                <w:szCs w:val="28"/>
              </w:rPr>
              <w:t>4</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484E19">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484E19">
              <w:rPr>
                <w:rFonts w:asciiTheme="minorBidi" w:hAnsiTheme="minorBidi"/>
                <w:b/>
                <w:bCs/>
                <w:sz w:val="28"/>
                <w:szCs w:val="28"/>
                <w:lang w:val="en-GB"/>
              </w:rPr>
              <w:t>4</w:t>
            </w:r>
            <w:r w:rsidR="00E84D4D">
              <w:rPr>
                <w:rFonts w:asciiTheme="minorBidi" w:hAnsiTheme="minorBidi"/>
                <w:b/>
                <w:bCs/>
                <w:sz w:val="28"/>
                <w:szCs w:val="28"/>
                <w:lang w:val="en-GB"/>
              </w:rPr>
              <w:t>/1/202</w:t>
            </w:r>
            <w:r w:rsidR="00484E19">
              <w:rPr>
                <w:rFonts w:asciiTheme="minorBidi" w:hAnsiTheme="minorBidi"/>
                <w:b/>
                <w:bCs/>
                <w:sz w:val="28"/>
                <w:szCs w:val="28"/>
                <w:lang w:val="en-GB"/>
              </w:rPr>
              <w:t>4</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lastRenderedPageBreak/>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D172C2">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D172C2">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D172C2">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D172C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D172C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D172C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D172C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D172C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D172C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D172C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D172C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5"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EA7F4D">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ab/>
      </w:r>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C84D0C" w:rsidRDefault="00895CA2" w:rsidP="00E84D4D">
      <w:pPr>
        <w:pStyle w:val="Head81"/>
        <w:jc w:val="left"/>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headerReference w:type="first" r:id="rId17"/>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p w:rsidR="00484E19" w:rsidRDefault="00484E19" w:rsidP="00C84D0C">
      <w:pPr>
        <w:spacing w:after="0"/>
        <w:rPr>
          <w:rFonts w:asciiTheme="minorBidi" w:hAnsiTheme="minorBidi"/>
          <w:highlight w:val="yellow"/>
          <w:lang w:bidi="ar-EG"/>
        </w:rPr>
      </w:pPr>
    </w:p>
    <w:p w:rsidR="00484E19" w:rsidRDefault="00484E19" w:rsidP="00C84D0C">
      <w:pPr>
        <w:spacing w:after="0"/>
        <w:rPr>
          <w:rFonts w:asciiTheme="minorBidi" w:hAnsiTheme="minorBidi"/>
          <w:highlight w:val="yellow"/>
          <w:lang w:bidi="ar-EG"/>
        </w:rPr>
      </w:pPr>
    </w:p>
    <w:p w:rsidR="00484E19" w:rsidRDefault="00484E19" w:rsidP="00C84D0C">
      <w:pPr>
        <w:spacing w:after="0"/>
        <w:rPr>
          <w:rFonts w:asciiTheme="minorBidi" w:hAnsiTheme="minorBidi"/>
          <w:highlight w:val="yellow"/>
          <w:lang w:bidi="ar-EG"/>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tbl>
      <w:tblPr>
        <w:tblpPr w:leftFromText="180" w:rightFromText="180" w:bottomFromText="160" w:vertAnchor="page" w:horzAnchor="margin" w:tblpX="-252" w:tblpY="3080"/>
        <w:tblW w:w="9602" w:type="dxa"/>
        <w:tblLook w:val="04A0" w:firstRow="1" w:lastRow="0" w:firstColumn="1" w:lastColumn="0" w:noHBand="0" w:noVBand="1"/>
      </w:tblPr>
      <w:tblGrid>
        <w:gridCol w:w="648"/>
        <w:gridCol w:w="2160"/>
        <w:gridCol w:w="3545"/>
        <w:gridCol w:w="1147"/>
        <w:gridCol w:w="1187"/>
        <w:gridCol w:w="915"/>
      </w:tblGrid>
      <w:tr w:rsidR="00484E19" w:rsidTr="00F73DCE">
        <w:trPr>
          <w:trHeight w:val="615"/>
        </w:trPr>
        <w:tc>
          <w:tcPr>
            <w:tcW w:w="648" w:type="dxa"/>
            <w:tcBorders>
              <w:top w:val="single" w:sz="4" w:space="0" w:color="auto"/>
              <w:left w:val="single" w:sz="4" w:space="0" w:color="auto"/>
              <w:bottom w:val="single" w:sz="4" w:space="0" w:color="auto"/>
              <w:right w:val="single" w:sz="4" w:space="0" w:color="auto"/>
            </w:tcBorders>
            <w:shd w:val="clear" w:color="auto" w:fill="9CC2E5"/>
            <w:hideMark/>
          </w:tcPr>
          <w:p w:rsidR="00484E19" w:rsidRDefault="00484E19" w:rsidP="00F73DCE">
            <w:pPr>
              <w:spacing w:after="0" w:line="240" w:lineRule="auto"/>
              <w:ind w:right="-18"/>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NO.</w:t>
            </w:r>
          </w:p>
        </w:tc>
        <w:tc>
          <w:tcPr>
            <w:tcW w:w="2160" w:type="dxa"/>
            <w:tcBorders>
              <w:top w:val="single" w:sz="4" w:space="0" w:color="auto"/>
              <w:left w:val="single" w:sz="4" w:space="0" w:color="auto"/>
              <w:bottom w:val="single" w:sz="4" w:space="0" w:color="auto"/>
              <w:right w:val="single" w:sz="4" w:space="0" w:color="auto"/>
            </w:tcBorders>
            <w:shd w:val="clear" w:color="auto" w:fill="9CC2E5"/>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National Code </w:t>
            </w:r>
          </w:p>
        </w:tc>
        <w:tc>
          <w:tcPr>
            <w:tcW w:w="3545" w:type="dxa"/>
            <w:tcBorders>
              <w:top w:val="single" w:sz="4" w:space="0" w:color="auto"/>
              <w:left w:val="nil"/>
              <w:bottom w:val="single" w:sz="4" w:space="0" w:color="auto"/>
              <w:right w:val="single" w:sz="4" w:space="0" w:color="auto"/>
            </w:tcBorders>
            <w:shd w:val="clear" w:color="auto" w:fill="9CC2E5"/>
            <w:hideMark/>
          </w:tcPr>
          <w:p w:rsidR="00484E19" w:rsidRDefault="00484E19" w:rsidP="00F73DCE">
            <w:pPr>
              <w:bidi/>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tl/>
              </w:rPr>
              <w:t>نبيذه اساسي قسطره</w:t>
            </w:r>
          </w:p>
        </w:tc>
        <w:tc>
          <w:tcPr>
            <w:tcW w:w="1147" w:type="dxa"/>
            <w:tcBorders>
              <w:top w:val="single" w:sz="4" w:space="0" w:color="auto"/>
              <w:left w:val="nil"/>
              <w:bottom w:val="single" w:sz="4" w:space="0" w:color="auto"/>
              <w:right w:val="single" w:sz="4" w:space="0" w:color="auto"/>
            </w:tcBorders>
            <w:shd w:val="clear" w:color="auto" w:fill="9CC2E5"/>
            <w:hideMark/>
          </w:tcPr>
          <w:p w:rsidR="00484E19" w:rsidRDefault="00484E19" w:rsidP="00F73DCE">
            <w:pPr>
              <w:bidi/>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tl/>
              </w:rPr>
              <w:t>المجموع</w:t>
            </w:r>
          </w:p>
        </w:tc>
        <w:tc>
          <w:tcPr>
            <w:tcW w:w="1187" w:type="dxa"/>
            <w:tcBorders>
              <w:top w:val="single" w:sz="4" w:space="0" w:color="auto"/>
              <w:left w:val="nil"/>
              <w:bottom w:val="single" w:sz="4" w:space="0" w:color="auto"/>
              <w:right w:val="single" w:sz="4" w:space="0" w:color="auto"/>
            </w:tcBorders>
            <w:shd w:val="clear" w:color="auto" w:fill="9CC2E5"/>
            <w:hideMark/>
          </w:tcPr>
          <w:p w:rsidR="00484E19" w:rsidRDefault="00484E19" w:rsidP="00F73DCE">
            <w:pPr>
              <w:bidi/>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rtl/>
                <w:lang w:bidi="ar-IQ"/>
              </w:rPr>
              <w:t>الكلفة التخمينية</w:t>
            </w:r>
          </w:p>
        </w:tc>
        <w:tc>
          <w:tcPr>
            <w:tcW w:w="915" w:type="dxa"/>
            <w:tcBorders>
              <w:top w:val="single" w:sz="4" w:space="0" w:color="auto"/>
              <w:left w:val="nil"/>
              <w:bottom w:val="single" w:sz="4" w:space="0" w:color="auto"/>
              <w:right w:val="single" w:sz="4" w:space="0" w:color="auto"/>
            </w:tcBorders>
            <w:shd w:val="clear" w:color="auto" w:fill="9CC2E5"/>
            <w:hideMark/>
          </w:tcPr>
          <w:p w:rsidR="00484E19" w:rsidRDefault="00484E19" w:rsidP="00F73DCE">
            <w:pPr>
              <w:bidi/>
              <w:spacing w:after="0" w:line="240" w:lineRule="auto"/>
              <w:jc w:val="center"/>
              <w:rPr>
                <w:rFonts w:ascii="Times New Roman" w:eastAsia="Times New Roman" w:hAnsi="Times New Roman" w:cs="Times New Roman"/>
                <w:b/>
                <w:bCs/>
                <w:sz w:val="24"/>
                <w:szCs w:val="24"/>
                <w:rtl/>
                <w:lang w:bidi="ar-IQ"/>
              </w:rPr>
            </w:pPr>
            <w:r>
              <w:rPr>
                <w:rFonts w:ascii="Times New Roman" w:eastAsia="Times New Roman" w:hAnsi="Times New Roman" w:cs="Times New Roman"/>
                <w:b/>
                <w:bCs/>
                <w:sz w:val="24"/>
                <w:szCs w:val="24"/>
                <w:rtl/>
                <w:lang w:bidi="ar-IQ"/>
              </w:rPr>
              <w:t>وحدة القياس</w:t>
            </w:r>
          </w:p>
        </w:tc>
      </w:tr>
      <w:tr w:rsidR="00484E19" w:rsidTr="00F73DCE">
        <w:trPr>
          <w:trHeight w:val="492"/>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CAT-DE00-082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Exchange guide wire -J tip standard 0.014,300cm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10037</w:t>
            </w:r>
          </w:p>
          <w:p w:rsidR="00484E19" w:rsidRDefault="00484E19" w:rsidP="00F73DCE">
            <w:pPr>
              <w:spacing w:after="0" w:line="240" w:lineRule="auto"/>
              <w:jc w:val="center"/>
              <w:rPr>
                <w:rFonts w:ascii="Times New Roman" w:eastAsia="Times New Roman" w:hAnsi="Times New Roman" w:cs="Times New Roman"/>
                <w:b/>
                <w:bCs/>
                <w:sz w:val="24"/>
                <w:szCs w:val="24"/>
                <w:rtl/>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84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CAT-DE00-109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NIH catheter   4F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1130</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563"/>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CAT-DE00-112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Swan Ganz catheter   5f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2"/>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CAT-DE00-113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Swan Ganz catheter   6f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49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CAT-DE00-121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Renal Catheter  6F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1505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3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CAT-DE00-130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Seldinger needle    (gauge 17/3 inch )</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20530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6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spacing w:after="160"/>
              <w:ind w:left="0" w:right="-18" w:firstLine="0"/>
              <w:contextualSpacing/>
              <w:jc w:val="center"/>
              <w:rPr>
                <w:b/>
                <w:bCs/>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484E19" w:rsidRDefault="00484E19" w:rsidP="00F73DCE">
            <w:pPr>
              <w:spacing w:line="240" w:lineRule="auto"/>
              <w:jc w:val="center"/>
              <w:rPr>
                <w:rFonts w:ascii="Times New Roman" w:eastAsia="Calibri" w:hAnsi="Times New Roman" w:cs="Times New Roman"/>
                <w:sz w:val="24"/>
                <w:szCs w:val="24"/>
                <w:rtl/>
              </w:rPr>
            </w:pPr>
            <w:r>
              <w:rPr>
                <w:rFonts w:ascii="Times New Roman" w:eastAsia="Times New Roman" w:hAnsi="Times New Roman" w:cs="Times New Roman"/>
                <w:b/>
                <w:bCs/>
                <w:sz w:val="24"/>
                <w:szCs w:val="24"/>
              </w:rPr>
              <w:t>CAT-DE00-133</w:t>
            </w:r>
          </w:p>
        </w:tc>
        <w:tc>
          <w:tcPr>
            <w:tcW w:w="354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Seldinger needle for pediatric</w:t>
            </w:r>
          </w:p>
        </w:tc>
        <w:tc>
          <w:tcPr>
            <w:tcW w:w="114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10490</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6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spacing w:after="16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line="240" w:lineRule="auto"/>
              <w:jc w:val="center"/>
              <w:rPr>
                <w:rFonts w:ascii="Times New Roman" w:eastAsia="Calibri" w:hAnsi="Times New Roman" w:cs="Times New Roman"/>
                <w:sz w:val="24"/>
                <w:szCs w:val="24"/>
                <w:rtl/>
              </w:rPr>
            </w:pPr>
            <w:r>
              <w:rPr>
                <w:rFonts w:ascii="Times New Roman" w:eastAsia="Times New Roman" w:hAnsi="Times New Roman" w:cs="Times New Roman"/>
                <w:b/>
                <w:bCs/>
                <w:sz w:val="24"/>
                <w:szCs w:val="24"/>
              </w:rPr>
              <w:t>CAT-DE00-134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Introducer sheath with out heamostasis (Venous)   4f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1370</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6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spacing w:after="16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line="240" w:lineRule="auto"/>
              <w:jc w:val="center"/>
              <w:rPr>
                <w:rFonts w:ascii="Times New Roman" w:eastAsia="Calibri" w:hAnsi="Times New Roman" w:cs="Times New Roman"/>
                <w:sz w:val="24"/>
                <w:szCs w:val="24"/>
                <w:rtl/>
              </w:rPr>
            </w:pPr>
            <w:r>
              <w:rPr>
                <w:rFonts w:ascii="Times New Roman" w:eastAsia="Times New Roman" w:hAnsi="Times New Roman" w:cs="Times New Roman"/>
                <w:b/>
                <w:bCs/>
                <w:sz w:val="24"/>
                <w:szCs w:val="24"/>
              </w:rPr>
              <w:t>CAT-DE00-135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Introducer sheath with out heamostasis (Venous)   5f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3340</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6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CAT-DE00-136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Introducer sheath with out heamostasis (Venous)   6f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9185</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CAT-DE00-137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Introducer sheath with out heamostasis (Venous)   7f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7330</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CAT-DE00-147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Syring with HANDI - F1L for injection use (libeled - Florshiem) 150 ml Part no. -600269 (disposable)</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10612</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49"/>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CAT-DE00-153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Mullins interatrial septostomy sheath for adults 7F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497</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38"/>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CAT-DE00-154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Mullins interatrial septostomy sheath for adults 8F</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477</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2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CAT-DE00-157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Gould transduser P23XL</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425</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8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CAT-DE00-158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Domes for goud transduser P23XL (D400S) LOT no.243601 gish biomedical inc.</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12685</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83"/>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CAT-DE00-170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Rashkind arterial septosomy ballon catheter</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525</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38"/>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CAT-DE00-174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Pressure gauge ( 0-300mm Hg)</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535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72"/>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CAT-DE00-201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Morse Angiogranphic Syringe with (Namic) Reservior</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6655</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98"/>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CAT-DE00-206</w:t>
            </w:r>
          </w:p>
        </w:tc>
        <w:tc>
          <w:tcPr>
            <w:tcW w:w="354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Detachable balloons , different sizes ( cerebral )</w:t>
            </w:r>
          </w:p>
        </w:tc>
        <w:tc>
          <w:tcPr>
            <w:tcW w:w="114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503</w:t>
            </w:r>
          </w:p>
        </w:tc>
        <w:tc>
          <w:tcPr>
            <w:tcW w:w="118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CAT-DE00-214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 CO JUDKINI + SLID HOLES  5F/ 4</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775</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23"/>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CAT-DE00-215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PEEL AWAY SHEATH 9F + INTRODUCER ROTABLATER DEVICE FOR PTCA BRANCHY THERAPY FOR INSTENT  RESTENOSISE ( DEVICE )</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597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98"/>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CAT-DE00-220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PRESSURE WIRE FOR     F.F.R</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2075</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1069"/>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CAT-DE00-224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 W TORY ( HYDROPHILIC 0 0.030</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5685</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92"/>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CAT-DE00-225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 W TORY ( HYDROPHILIC 0 0.028</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2681</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6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CAT-DE00-227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 W TORY ( HYDROPHILIC 0 0.021</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3270</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7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CAT-DE00-229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Non contact catheters with multiple sensing electrodes</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6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Special need for cardic centers</w:t>
            </w:r>
            <w:r>
              <w:rPr>
                <w:rFonts w:ascii="Times New Roman" w:eastAsia="Times New Roman" w:hAnsi="Times New Roman" w:cs="Times New Roman"/>
                <w:b/>
                <w:bCs/>
                <w:sz w:val="24"/>
                <w:szCs w:val="24"/>
              </w:rPr>
              <w:br/>
              <w:t>aortic endoprocthesis ( self expanding aortic stent ) size 16 mm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52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16 mm x 4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33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16 mm x 6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17 mm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5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17 mm x 4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5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CAT-DE00-235</w:t>
            </w:r>
          </w:p>
        </w:tc>
        <w:tc>
          <w:tcPr>
            <w:tcW w:w="354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17 mm x 6 cm</w:t>
            </w:r>
          </w:p>
        </w:tc>
        <w:tc>
          <w:tcPr>
            <w:tcW w:w="114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p>
        </w:tc>
        <w:tc>
          <w:tcPr>
            <w:tcW w:w="118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65"/>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18 mm x 2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6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18 mm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82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18 mm x 4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2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CAT-DE00-239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18 mm x 6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85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19 mm x 2cm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9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19 mm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84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19 mm x 4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42</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19 mm x 6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12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20 mm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20 mm x 4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20 mm x 5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20 mm x 6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20 mm x 8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CAT-DE00-249</w:t>
            </w:r>
          </w:p>
        </w:tc>
        <w:tc>
          <w:tcPr>
            <w:tcW w:w="354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22 mm x 3 cm</w:t>
            </w:r>
          </w:p>
        </w:tc>
        <w:tc>
          <w:tcPr>
            <w:tcW w:w="114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p>
        </w:tc>
        <w:tc>
          <w:tcPr>
            <w:tcW w:w="118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CAT-DE00-250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22 mm x 4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CAT-DE00-251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22 mm x 6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22</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CAT-DE00-252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22 mm x 8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CAT-DE00-253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24 mm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CAT-DE00-254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24 mm x 4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22</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CAT-DE00-255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24 mm x 6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CAT-DE00-256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26 mm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CAT-DE00-257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26 mm x 4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CAT-DE00-258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aortic endoprocthesis ( self expanding aortic stent ) size 26 mm x 6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CAT-DE00-307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cutting ball . For restenosis size 3.5 x 2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337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CAT-DE00-309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cutting ball . For restenosis size 3 x 10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450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CAT-DE00-311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intracoronary debulking ( atherectomy ) device size 2.5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CAT-DE00-312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intracoronary debulking ( atherectomy ) device size 3</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CAT-DE00-315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intracoronary perfusion balloon size 2.5 x 2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CAT-DE00-316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intracoronary perfusion balloon size 2.5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126</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CAT-DE00-317</w:t>
            </w:r>
          </w:p>
        </w:tc>
        <w:tc>
          <w:tcPr>
            <w:tcW w:w="354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intracoronary perfusion balloon size 3 x 2 cm</w:t>
            </w:r>
          </w:p>
        </w:tc>
        <w:tc>
          <w:tcPr>
            <w:tcW w:w="114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115</w:t>
            </w:r>
          </w:p>
        </w:tc>
        <w:tc>
          <w:tcPr>
            <w:tcW w:w="118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CAT-DE00-318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intracoronary perfusion balloon size 3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CAT-DE00-319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intracoronary perfusion balloon size 3.5 x 2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CAT-DE00-320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intracoronary perfusion balloon size 3.5 x 3 cm</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CAT-DE00-367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Rad pad disposable lead</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5410</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CAT-DE00-374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Torque guide wire Type  Micrrovena ™ ,platinum TM Termo  TM, glide wirre (termo PLUS meical crop,somerset nj) 0.018D,45cm L</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CAT-DE00-375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Torque guide wire0.021d,45cm L</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CAT-DE00-376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Torque guide wire 0.021D,80cmL</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58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CAT-DE00-377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Torque guide wire 0,025D,160cmL</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58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CAT-DE00-378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Torgue guide wire 0,032D,160cmL</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58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CAT-DE00-380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Torque(exchange) guide wire0,21D,260cmL</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275</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CAT-DE00-383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controllable or active )deflector wire Amplatz ™ controllable or active)deflector wire(cookinc, bloomingto, in)Tiip curve -5,10,15mm in diameter 0,025D,</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CAT-DE00-386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Flow-directed balloon catheter 4Fr,sheath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443"/>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CAT-DE00-388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SWANGANZ catheter5  lumen  4Fr,sheath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563"/>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CAT-DE00-389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SWANGANZ catheter5  lumen  6Fr,sheath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2"/>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CAT-DE00-391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Multi-trak      catheter  5Fr,sheath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3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CAT-DE00-392</w:t>
            </w:r>
          </w:p>
        </w:tc>
        <w:tc>
          <w:tcPr>
            <w:tcW w:w="354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Multi-trak (TM)     SYSTEM        Multi-Track (TM)      ballon dilation catheter  Inc,Hopkinton,NY) 14D,7fr,14fr</w:t>
            </w:r>
          </w:p>
        </w:tc>
        <w:tc>
          <w:tcPr>
            <w:tcW w:w="114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118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CAT-DE00-393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Multi-trak (TM)     SYSTEM        Multi-Track (TM)      ballon dilation catheter  16D</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58"/>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CAT-DE00-394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Multi-trak (TM)     SYSTEM        Multi-Track (TM)      ballon dilation catheter 18D</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CAT-DE00-395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Multi-trak (TM)     SYSTEM        Multi-Track (TM)      ballon dilation catheter 20D</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59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CAT-DE00-397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Goodale-lubin  catheter 3Fr,sheath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54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CAT-DE00-398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Goodale-lubin  catheter 5Fr,sheath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33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CAT-DE00-399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Goodale-lubin  catheter 6Fr,sheath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33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CAT-DE00-400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guide  wire snaire 5Fr,sheath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657</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33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CAT-DE00-403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Bioptome catheter &amp; forceps  5Fr,sheath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33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CAT-DE00-404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Bioptome catheter &amp; forceps  6Fr,sheath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193</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CAT-DE00-405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Dotter - type  basket catheter</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CAT-DE00-406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Berman wede catheter 4Fr,sheath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CAT-DE00-407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Berman wede catheter 5Fr,sheath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CAT-DE00-408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Berman angiographic catheter  0,018 inch D, 4Fr,sheath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CAT-DE00-409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Berman angiographic catheter  5Fr,sheath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CAT-DE00-410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(Berman) balloon occlusion catheter  4Fr,sheath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90</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CAT-DE00-435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Sizing balloon  Type 24, 24,35 D, 7Fr,sheat</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565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 xml:space="preserve">استثناء من </w:t>
            </w:r>
            <w:r>
              <w:rPr>
                <w:rFonts w:ascii="Times New Roman" w:eastAsia="Times New Roman" w:hAnsi="Times New Roman" w:cs="Times New Roman"/>
                <w:b/>
                <w:bCs/>
                <w:sz w:val="24"/>
                <w:szCs w:val="24"/>
                <w:rtl/>
                <w:lang w:bidi="ar-IQ"/>
              </w:rPr>
              <w:lastRenderedPageBreak/>
              <w:t>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lastRenderedPageBreak/>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CAT-DE00-437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Dilator  4Fr 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CAT-DE00-440</w:t>
            </w:r>
          </w:p>
        </w:tc>
        <w:tc>
          <w:tcPr>
            <w:tcW w:w="354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Dilator  10Fr sheath</w:t>
            </w:r>
          </w:p>
        </w:tc>
        <w:tc>
          <w:tcPr>
            <w:tcW w:w="114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270</w:t>
            </w:r>
          </w:p>
        </w:tc>
        <w:tc>
          <w:tcPr>
            <w:tcW w:w="118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CAT-DE00-441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Dilator  12Fr 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CAT-DE00-442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Dilator  14Fr sheath</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CAT-DE18-476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2.25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CAT-DE18-477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2.25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CAT-DE18-478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2.5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CAT-DE18-479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2.5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33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3 length12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87</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3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eastAsia="Times New Roman" w:cs="Calibri"/>
                <w:b/>
                <w:bCs/>
                <w:color w:val="000000"/>
              </w:rPr>
            </w:pPr>
            <w:r>
              <w:rPr>
                <w:rFonts w:cs="Calibri"/>
                <w:b/>
                <w:bCs/>
                <w:color w:val="000000"/>
              </w:rPr>
              <w:t>98</w:t>
            </w: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3.5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42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3.5 length15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99</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4 length12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4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4.5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CAT-DE18-487</w:t>
            </w:r>
          </w:p>
        </w:tc>
        <w:tc>
          <w:tcPr>
            <w:tcW w:w="354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4.5 length15</w:t>
            </w:r>
          </w:p>
        </w:tc>
        <w:tc>
          <w:tcPr>
            <w:tcW w:w="114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53</w:t>
            </w:r>
          </w:p>
        </w:tc>
        <w:tc>
          <w:tcPr>
            <w:tcW w:w="118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5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401"/>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CAT-DE18-489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5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CAT-DE18-490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5.5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1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CAT-DE18-491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size5.5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85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CAT-DE18-492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6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75"/>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CAT-DE18-493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6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49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CAT-DE18-494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6.5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22</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49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CAT-DE18-495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6.5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CAT-DE18-496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7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9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CAT-DE18-497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7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705"/>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CAT-DE18-498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7.5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99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CAT-DE18-499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7.5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8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8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9 length12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9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size10 length12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size10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CAT-DE18-506</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11 length12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CAT-DE18-507</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size11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CAT-DE18-508</w:t>
            </w:r>
          </w:p>
        </w:tc>
        <w:tc>
          <w:tcPr>
            <w:tcW w:w="354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12 length 12</w:t>
            </w:r>
          </w:p>
        </w:tc>
        <w:tc>
          <w:tcPr>
            <w:tcW w:w="114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w:t>
            </w:r>
          </w:p>
        </w:tc>
        <w:tc>
          <w:tcPr>
            <w:tcW w:w="1187"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single" w:sz="4" w:space="0" w:color="auto"/>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CAT-DE18-509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12 length15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CAT-DE18-510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13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CAT-DE18-511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13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CAT-DE18-512</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14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CAT-DE18-513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self expandable size 14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CAT-DE18-514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Balloon mounted size 2.25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CAT-DE18-515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Balloon mounted size 2.25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63</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CAT-DE18-540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Balloon mounted size 9 length12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17</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CAT-DE18-544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Balloon mounted size 11 length12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CAT-DE18-545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Balloon mounted size11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CAT-DE18-548</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Balloon mounted size 13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CAT-DE18-549</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Balloon mounted size 13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CAT-DE18-550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Balloon mounted size 14 length 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CAT-DE18-551</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graft Stent Balloon mounted size 14 length 15</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CAT-DE18-580</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per membranous VSD device</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185</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CAT-DE18-583</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Mullius transspetal needle G12</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CAT-DE18-584</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Mullius transspetal needle G10</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360</w:t>
            </w: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r w:rsidR="00484E19" w:rsidTr="00F73DCE">
        <w:trPr>
          <w:trHeight w:val="600"/>
        </w:trPr>
        <w:tc>
          <w:tcPr>
            <w:tcW w:w="648" w:type="dxa"/>
            <w:tcBorders>
              <w:top w:val="nil"/>
              <w:left w:val="single" w:sz="4" w:space="0" w:color="auto"/>
              <w:bottom w:val="single" w:sz="4" w:space="0" w:color="auto"/>
              <w:right w:val="single" w:sz="4" w:space="0" w:color="auto"/>
            </w:tcBorders>
            <w:shd w:val="clear" w:color="auto" w:fill="FFFFFF"/>
          </w:tcPr>
          <w:p w:rsidR="00484E19" w:rsidRDefault="00484E19" w:rsidP="00D172C2">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484E19" w:rsidRDefault="00484E19" w:rsidP="00F73DCE">
            <w:pPr>
              <w:spacing w:after="0" w:line="240" w:lineRule="auto"/>
              <w:jc w:val="center"/>
              <w:rPr>
                <w:rFonts w:ascii="Times New Roman" w:eastAsia="Times New Roman" w:hAnsi="Times New Roman" w:cs="Times New Roman"/>
                <w:b/>
                <w:bCs/>
                <w:sz w:val="24"/>
                <w:szCs w:val="24"/>
                <w:rtl/>
              </w:rPr>
            </w:pPr>
            <w:r>
              <w:rPr>
                <w:rFonts w:ascii="Times New Roman" w:eastAsia="Times New Roman" w:hAnsi="Times New Roman" w:cs="Times New Roman"/>
                <w:b/>
                <w:bCs/>
                <w:sz w:val="24"/>
                <w:szCs w:val="24"/>
              </w:rPr>
              <w:t>CAT-DE20-585</w:t>
            </w:r>
          </w:p>
        </w:tc>
        <w:tc>
          <w:tcPr>
            <w:tcW w:w="354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Stentys Self oppsing bifurcation stent</w:t>
            </w:r>
          </w:p>
        </w:tc>
        <w:tc>
          <w:tcPr>
            <w:tcW w:w="1147"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580</w:t>
            </w:r>
          </w:p>
          <w:p w:rsidR="00484E19" w:rsidRDefault="00484E19" w:rsidP="00F73DCE">
            <w:pPr>
              <w:spacing w:after="0" w:line="240" w:lineRule="auto"/>
              <w:jc w:val="center"/>
              <w:rPr>
                <w:rFonts w:ascii="Times New Roman" w:eastAsia="Times New Roman" w:hAnsi="Times New Roman" w:cs="Times New Roman"/>
                <w:b/>
                <w:bCs/>
                <w:sz w:val="24"/>
                <w:szCs w:val="24"/>
              </w:rPr>
            </w:pPr>
          </w:p>
          <w:p w:rsidR="00484E19" w:rsidRDefault="00484E19" w:rsidP="00F73DCE">
            <w:pPr>
              <w:spacing w:after="0" w:line="240" w:lineRule="auto"/>
              <w:jc w:val="center"/>
              <w:rPr>
                <w:rFonts w:ascii="Times New Roman" w:eastAsia="Times New Roman" w:hAnsi="Times New Roman" w:cs="Times New Roman"/>
                <w:b/>
                <w:bCs/>
                <w:sz w:val="24"/>
                <w:szCs w:val="24"/>
              </w:rPr>
            </w:pPr>
          </w:p>
          <w:p w:rsidR="00484E19" w:rsidRDefault="00484E19" w:rsidP="00F73DCE">
            <w:pPr>
              <w:spacing w:after="0" w:line="240" w:lineRule="auto"/>
              <w:jc w:val="center"/>
              <w:rPr>
                <w:rFonts w:ascii="Times New Roman" w:eastAsia="Times New Roman" w:hAnsi="Times New Roman" w:cs="Times New Roman"/>
                <w:b/>
                <w:bCs/>
                <w:sz w:val="24"/>
                <w:szCs w:val="24"/>
              </w:rPr>
            </w:pPr>
          </w:p>
        </w:tc>
        <w:tc>
          <w:tcPr>
            <w:tcW w:w="1187" w:type="dxa"/>
            <w:tcBorders>
              <w:top w:val="nil"/>
              <w:left w:val="nil"/>
              <w:bottom w:val="single" w:sz="4" w:space="0" w:color="auto"/>
              <w:right w:val="single" w:sz="4" w:space="0" w:color="auto"/>
            </w:tcBorders>
            <w:shd w:val="clear" w:color="auto" w:fill="FFFFFF"/>
            <w:hideMark/>
          </w:tcPr>
          <w:p w:rsidR="00484E19" w:rsidRDefault="00484E19" w:rsidP="00F73DCE">
            <w:pPr>
              <w:spacing w:line="240" w:lineRule="auto"/>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tl/>
                <w:lang w:bidi="ar-IQ"/>
              </w:rPr>
              <w:t>استثناء من الكلفة</w:t>
            </w:r>
          </w:p>
        </w:tc>
        <w:tc>
          <w:tcPr>
            <w:tcW w:w="915" w:type="dxa"/>
            <w:tcBorders>
              <w:top w:val="nil"/>
              <w:left w:val="nil"/>
              <w:bottom w:val="single" w:sz="4" w:space="0" w:color="auto"/>
              <w:right w:val="single" w:sz="4" w:space="0" w:color="auto"/>
            </w:tcBorders>
            <w:shd w:val="clear" w:color="auto" w:fill="FFFFFF"/>
            <w:hideMark/>
          </w:tcPr>
          <w:p w:rsidR="00484E19" w:rsidRDefault="00484E19" w:rsidP="00F73DCE">
            <w:pPr>
              <w:spacing w:after="0" w:line="240" w:lineRule="auto"/>
              <w:jc w:val="center"/>
              <w:rPr>
                <w:rFonts w:ascii="Times New Roman" w:eastAsia="Times New Roman" w:hAnsi="Times New Roman" w:cs="Times New Roman"/>
                <w:b/>
                <w:bCs/>
                <w:sz w:val="24"/>
                <w:szCs w:val="24"/>
                <w:lang w:bidi="ar-IQ"/>
              </w:rPr>
            </w:pPr>
            <w:r>
              <w:rPr>
                <w:rFonts w:ascii="Times New Roman" w:eastAsia="Times New Roman" w:hAnsi="Times New Roman" w:cs="Times New Roman"/>
                <w:b/>
                <w:bCs/>
                <w:sz w:val="24"/>
                <w:szCs w:val="24"/>
                <w:lang w:bidi="ar-IQ"/>
              </w:rPr>
              <w:t>PCS</w:t>
            </w:r>
          </w:p>
        </w:tc>
      </w:tr>
    </w:tbl>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Pr="001165AA" w:rsidRDefault="00C45A98"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6918B1" w:rsidP="006918B1">
      <w:pPr>
        <w:pStyle w:val="Part1"/>
        <w:tabs>
          <w:tab w:val="left" w:pos="3900"/>
        </w:tabs>
        <w:spacing w:before="240" w:after="0"/>
        <w:jc w:val="left"/>
        <w:rPr>
          <w:rFonts w:asciiTheme="minorBidi" w:hAnsiTheme="minorBidi" w:cstheme="minorBidi"/>
          <w:sz w:val="44"/>
          <w:szCs w:val="44"/>
          <w:lang w:val="en-GB"/>
        </w:rPr>
      </w:pPr>
      <w:r>
        <w:rPr>
          <w:rFonts w:asciiTheme="minorBidi" w:hAnsiTheme="minorBidi" w:cstheme="minorBidi"/>
          <w:sz w:val="44"/>
          <w:szCs w:val="44"/>
          <w:lang w:val="en-GB"/>
        </w:rPr>
        <w:lastRenderedPageBreak/>
        <w:tab/>
      </w: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D172C2">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w:t>
            </w:r>
            <w:r w:rsidRPr="00AB30CE">
              <w:rPr>
                <w:rFonts w:asciiTheme="majorBidi" w:hAnsiTheme="majorBidi" w:cstheme="majorBidi"/>
                <w:sz w:val="24"/>
                <w:szCs w:val="24"/>
              </w:rPr>
              <w:lastRenderedPageBreak/>
              <w:t>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(d) If the amendment does not result in a major modification to </w:t>
            </w:r>
            <w:r w:rsidRPr="00AB30CE">
              <w:rPr>
                <w:rFonts w:asciiTheme="majorBidi" w:hAnsiTheme="majorBidi" w:cstheme="majorBidi"/>
                <w:sz w:val="24"/>
                <w:szCs w:val="24"/>
              </w:rPr>
              <w:lastRenderedPageBreak/>
              <w:t>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w:t>
            </w:r>
            <w:r w:rsidRPr="00AB30CE">
              <w:rPr>
                <w:rFonts w:asciiTheme="majorBidi" w:hAnsiTheme="majorBidi" w:cstheme="majorBidi"/>
                <w:sz w:val="24"/>
                <w:szCs w:val="24"/>
              </w:rPr>
              <w:lastRenderedPageBreak/>
              <w:t>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D172C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D172C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D172C2">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D172C2">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D172C2">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D172C2">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D172C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D172C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D172C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D172C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D172C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D172C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D172C2">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w:t>
            </w:r>
            <w:r w:rsidRPr="00C45B14">
              <w:rPr>
                <w:rFonts w:ascii="Arial" w:hAnsi="Arial" w:cs="Arial"/>
                <w:b/>
                <w:bCs/>
                <w:sz w:val="20"/>
                <w:szCs w:val="20"/>
                <w:highlight w:val="yellow"/>
              </w:rPr>
              <w:lastRenderedPageBreak/>
              <w:t xml:space="preserve">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w:t>
            </w:r>
            <w:r w:rsidR="00667351" w:rsidRPr="00C45B14">
              <w:rPr>
                <w:rFonts w:asciiTheme="minorBidi" w:hAnsiTheme="minorBidi"/>
                <w:sz w:val="28"/>
                <w:szCs w:val="28"/>
                <w:highlight w:val="yellow"/>
                <w:lang w:val="en-GB"/>
              </w:rPr>
              <w:lastRenderedPageBreak/>
              <w:t>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D172C2">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D172C2">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D172C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D172C2">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D172C2">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D172C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Kimadia staff, inside and outside Iraq, F.O.C. and the training period must be enough and </w:t>
            </w:r>
            <w:r w:rsidRPr="00C45B14">
              <w:rPr>
                <w:sz w:val="28"/>
                <w:szCs w:val="28"/>
                <w:highlight w:val="yellow"/>
              </w:rPr>
              <w:lastRenderedPageBreak/>
              <w:t>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w:t>
            </w:r>
            <w:r w:rsidRPr="00C45B14">
              <w:rPr>
                <w:rFonts w:asciiTheme="minorBidi" w:hAnsiTheme="minorBidi"/>
                <w:sz w:val="28"/>
                <w:szCs w:val="28"/>
                <w:highlight w:val="yellow"/>
                <w:lang w:val="en-GB"/>
              </w:rPr>
              <w:lastRenderedPageBreak/>
              <w:t>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D172C2">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w:t>
            </w:r>
            <w:r w:rsidRPr="00C45B14">
              <w:rPr>
                <w:rFonts w:asciiTheme="minorBidi" w:hAnsiTheme="minorBidi"/>
                <w:sz w:val="28"/>
                <w:szCs w:val="28"/>
                <w:highlight w:val="yellow"/>
                <w:lang w:val="en-GB"/>
              </w:rPr>
              <w:lastRenderedPageBreak/>
              <w:t xml:space="preserve">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D172C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D172C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D172C2">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conditions </w:t>
            </w:r>
            <w:r w:rsidR="00DE39C1">
              <w:rPr>
                <w:sz w:val="28"/>
                <w:szCs w:val="28"/>
                <w:highlight w:val="yellow"/>
                <w:lang w:val="en-GB"/>
              </w:rPr>
              <w:t>.</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D172C2">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160" w:rsidRDefault="002B4160" w:rsidP="00C10F59">
      <w:pPr>
        <w:spacing w:after="0" w:line="240" w:lineRule="auto"/>
      </w:pPr>
      <w:r>
        <w:separator/>
      </w:r>
    </w:p>
  </w:endnote>
  <w:endnote w:type="continuationSeparator" w:id="0">
    <w:p w:rsidR="002B4160" w:rsidRDefault="002B416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54147F">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 87/R </w:t>
    </w:r>
    <w:r>
      <w:rPr>
        <w:b/>
        <w:bCs/>
        <w:sz w:val="28"/>
        <w:szCs w:val="28"/>
        <w:lang w:bidi="ar-IQ"/>
      </w:rPr>
      <w:t xml:space="preserve">Cardiac </w:t>
    </w:r>
    <w:r w:rsidRPr="00761D75">
      <w:rPr>
        <w:rFonts w:asciiTheme="majorHAnsi" w:hAnsiTheme="majorHAnsi"/>
        <w:b/>
        <w:bCs/>
        <w:sz w:val="28"/>
        <w:szCs w:val="28"/>
      </w:rPr>
      <w:t>Appliances</w:t>
    </w:r>
  </w:p>
  <w:p w:rsidR="0054147F" w:rsidRDefault="0054147F"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54147F" w:rsidRPr="009E776D" w:rsidRDefault="0054147F" w:rsidP="006C6237">
    <w:pPr>
      <w:spacing w:after="0"/>
      <w:rPr>
        <w:rFonts w:asciiTheme="majorHAnsi" w:hAnsiTheme="majorHAnsi"/>
      </w:rPr>
    </w:pPr>
    <w:r w:rsidRPr="009E776D">
      <w:rPr>
        <w:rFonts w:asciiTheme="majorHAnsi" w:hAnsiTheme="majorHAnsi"/>
      </w:rPr>
      <w:t>Drugs Medical Appliances (kimadia )</w:t>
    </w:r>
  </w:p>
  <w:p w:rsidR="0054147F" w:rsidRDefault="005414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484E1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w:t>
    </w:r>
    <w:r w:rsidR="00484E19">
      <w:rPr>
        <w:rFonts w:asciiTheme="majorHAnsi" w:hAnsiTheme="majorHAnsi"/>
        <w:b/>
        <w:bCs/>
      </w:rPr>
      <w:t>87/R</w:t>
    </w:r>
    <w:r>
      <w:rPr>
        <w:rFonts w:asciiTheme="majorHAnsi" w:hAnsiTheme="majorHAnsi"/>
        <w:b/>
        <w:bCs/>
      </w:rPr>
      <w:t xml:space="preserve"> Appliances</w:t>
    </w:r>
  </w:p>
  <w:p w:rsidR="0054147F" w:rsidRDefault="0054147F"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54147F" w:rsidRPr="009E776D" w:rsidRDefault="0054147F" w:rsidP="009E776D">
    <w:pPr>
      <w:spacing w:after="0"/>
      <w:rPr>
        <w:rFonts w:asciiTheme="majorHAnsi" w:hAnsiTheme="majorHAnsi"/>
      </w:rPr>
    </w:pPr>
    <w:r w:rsidRPr="009E776D">
      <w:rPr>
        <w:rFonts w:asciiTheme="majorHAnsi" w:hAnsiTheme="majorHAnsi"/>
      </w:rPr>
      <w:t>Drugs Medical Appliances (kimadia )</w:t>
    </w:r>
  </w:p>
  <w:p w:rsidR="0054147F" w:rsidRDefault="0054147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A7EFE" w:rsidRPr="00BA7EFE">
      <w:rPr>
        <w:rFonts w:asciiTheme="majorHAnsi" w:hAnsiTheme="majorHAnsi"/>
        <w:noProof/>
      </w:rPr>
      <w:t>139</w:t>
    </w:r>
    <w:r>
      <w:rPr>
        <w:rFonts w:asciiTheme="majorHAnsi" w:hAnsiTheme="majorHAnsi"/>
        <w:noProof/>
      </w:rPr>
      <w:fldChar w:fldCharType="end"/>
    </w:r>
  </w:p>
  <w:p w:rsidR="0054147F" w:rsidRDefault="005414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160" w:rsidRDefault="002B4160" w:rsidP="00C10F59">
      <w:pPr>
        <w:spacing w:after="0" w:line="240" w:lineRule="auto"/>
      </w:pPr>
      <w:r>
        <w:separator/>
      </w:r>
    </w:p>
  </w:footnote>
  <w:footnote w:type="continuationSeparator" w:id="0">
    <w:p w:rsidR="002B4160" w:rsidRDefault="002B4160"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A7EFE">
      <w:rPr>
        <w:rStyle w:val="PageNumber"/>
        <w:noProof/>
      </w:rPr>
      <w:t>34</w:t>
    </w:r>
    <w:r>
      <w:rPr>
        <w:rStyle w:val="PageNumber"/>
      </w:rPr>
      <w:fldChar w:fldCharType="end"/>
    </w:r>
  </w:p>
  <w:p w:rsidR="0054147F" w:rsidRDefault="0054147F">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A7EFE">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A7EFE">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A7EFE">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A7EFE">
      <w:rPr>
        <w:noProof/>
      </w:rPr>
      <w:t>68</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A7EFE">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Pr="00AB30CE" w:rsidRDefault="0054147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54147F" w:rsidRDefault="0054147F" w:rsidP="001420A4">
    <w:pPr>
      <w:pStyle w:val="Header"/>
      <w:pBdr>
        <w:bottom w:val="single" w:sz="4" w:space="1" w:color="auto"/>
      </w:pBdr>
    </w:pPr>
    <w:r>
      <w:tab/>
    </w:r>
    <w:r>
      <w:fldChar w:fldCharType="begin"/>
    </w:r>
    <w:r>
      <w:instrText xml:space="preserve"> PAGE </w:instrText>
    </w:r>
    <w:r>
      <w:fldChar w:fldCharType="separate"/>
    </w:r>
    <w:r w:rsidR="00BA7EFE">
      <w:rPr>
        <w:noProof/>
      </w:rPr>
      <w:t>139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A7EFE">
      <w:rPr>
        <w:rStyle w:val="PageNumber"/>
        <w:noProof/>
      </w:rPr>
      <w:t>87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2">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4">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nsid w:val="36AF0420"/>
    <w:multiLevelType w:val="hybridMultilevel"/>
    <w:tmpl w:val="F47E2416"/>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32"/>
  </w:num>
  <w:num w:numId="3">
    <w:abstractNumId w:val="11"/>
  </w:num>
  <w:num w:numId="4">
    <w:abstractNumId w:val="19"/>
  </w:num>
  <w:num w:numId="5">
    <w:abstractNumId w:val="29"/>
  </w:num>
  <w:num w:numId="6">
    <w:abstractNumId w:val="31"/>
  </w:num>
  <w:num w:numId="7">
    <w:abstractNumId w:val="16"/>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38"/>
  </w:num>
  <w:num w:numId="21">
    <w:abstractNumId w:val="25"/>
  </w:num>
  <w:num w:numId="22">
    <w:abstractNumId w:val="28"/>
  </w:num>
  <w:num w:numId="23">
    <w:abstractNumId w:val="14"/>
  </w:num>
  <w:num w:numId="24">
    <w:abstractNumId w:val="26"/>
  </w:num>
  <w:num w:numId="25">
    <w:abstractNumId w:val="30"/>
  </w:num>
  <w:num w:numId="26">
    <w:abstractNumId w:val="34"/>
  </w:num>
  <w:num w:numId="27">
    <w:abstractNumId w:val="17"/>
  </w:num>
  <w:num w:numId="28">
    <w:abstractNumId w:val="37"/>
  </w:num>
  <w:num w:numId="29">
    <w:abstractNumId w:val="36"/>
  </w:num>
  <w:num w:numId="30">
    <w:abstractNumId w:val="10"/>
  </w:num>
  <w:num w:numId="31">
    <w:abstractNumId w:val="33"/>
  </w:num>
  <w:num w:numId="32">
    <w:abstractNumId w:val="21"/>
  </w:num>
  <w:num w:numId="33">
    <w:abstractNumId w:val="35"/>
  </w:num>
  <w:num w:numId="34">
    <w:abstractNumId w:val="39"/>
  </w:num>
  <w:num w:numId="35">
    <w:abstractNumId w:val="27"/>
  </w:num>
  <w:num w:numId="36">
    <w:abstractNumId w:val="22"/>
  </w:num>
  <w:num w:numId="37">
    <w:abstractNumId w:val="12"/>
  </w:num>
  <w:num w:numId="38">
    <w:abstractNumId w:val="18"/>
  </w:num>
  <w:num w:numId="39">
    <w:abstractNumId w:val="15"/>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13BD"/>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4160"/>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D25"/>
    <w:rsid w:val="004106E0"/>
    <w:rsid w:val="00412888"/>
    <w:rsid w:val="00414582"/>
    <w:rsid w:val="004154A4"/>
    <w:rsid w:val="00416BAA"/>
    <w:rsid w:val="004208DA"/>
    <w:rsid w:val="004225DB"/>
    <w:rsid w:val="00423DFA"/>
    <w:rsid w:val="0042458B"/>
    <w:rsid w:val="0042630E"/>
    <w:rsid w:val="00431BD1"/>
    <w:rsid w:val="00432F82"/>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3766"/>
    <w:rsid w:val="004753C0"/>
    <w:rsid w:val="004755BA"/>
    <w:rsid w:val="00476AE5"/>
    <w:rsid w:val="004773DB"/>
    <w:rsid w:val="00483467"/>
    <w:rsid w:val="00484E19"/>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47F"/>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560E"/>
    <w:rsid w:val="00596D03"/>
    <w:rsid w:val="005A188B"/>
    <w:rsid w:val="005A5AE4"/>
    <w:rsid w:val="005B390D"/>
    <w:rsid w:val="005B4097"/>
    <w:rsid w:val="005B462B"/>
    <w:rsid w:val="005B47DF"/>
    <w:rsid w:val="005B5ABF"/>
    <w:rsid w:val="005B5DA2"/>
    <w:rsid w:val="005B6E15"/>
    <w:rsid w:val="005B741A"/>
    <w:rsid w:val="005C2818"/>
    <w:rsid w:val="005C3CEB"/>
    <w:rsid w:val="005C549B"/>
    <w:rsid w:val="005C7AFE"/>
    <w:rsid w:val="005C7C2F"/>
    <w:rsid w:val="005D0AA8"/>
    <w:rsid w:val="005D2759"/>
    <w:rsid w:val="005D2F1F"/>
    <w:rsid w:val="005D539B"/>
    <w:rsid w:val="005D6295"/>
    <w:rsid w:val="005D6E1D"/>
    <w:rsid w:val="005E43F2"/>
    <w:rsid w:val="005E48CF"/>
    <w:rsid w:val="005F01C5"/>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18B1"/>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C6012"/>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15A4"/>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5073"/>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EFE"/>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A98"/>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A7F12"/>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172C2"/>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84D4D"/>
    <w:rsid w:val="00E90997"/>
    <w:rsid w:val="00E91F13"/>
    <w:rsid w:val="00E92160"/>
    <w:rsid w:val="00E92900"/>
    <w:rsid w:val="00EA1328"/>
    <w:rsid w:val="00EA1331"/>
    <w:rsid w:val="00EA28BB"/>
    <w:rsid w:val="00EA2E06"/>
    <w:rsid w:val="00EA449D"/>
    <w:rsid w:val="00EA48ED"/>
    <w:rsid w:val="00EA6354"/>
    <w:rsid w:val="00EA7742"/>
    <w:rsid w:val="00EA7B16"/>
    <w:rsid w:val="00EA7F4D"/>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E58626-249C-4E95-8567-029E2FDE0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0F59"/>
  </w:style>
  <w:style w:type="paragraph" w:styleId="Footer">
    <w:name w:val="footer"/>
    <w:basedOn w:val="Normal"/>
    <w:link w:val="FooterChar"/>
    <w:uiPriority w:val="99"/>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ps">
    <w:name w:val="hps"/>
    <w:basedOn w:val="DefaultParagraphFont"/>
    <w:rsid w:val="00484E19"/>
  </w:style>
  <w:style w:type="character" w:customStyle="1" w:styleId="shorttext">
    <w:name w:val="short_text"/>
    <w:basedOn w:val="DefaultParagraphFont"/>
    <w:rsid w:val="00484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92276376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84666-EB62-42DD-B6D2-BEBB025AA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Pages>
  <Words>33287</Words>
  <Characters>189742</Characters>
  <Application>Microsoft Office Word</Application>
  <DocSecurity>0</DocSecurity>
  <Lines>1581</Lines>
  <Paragraphs>445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user</cp:lastModifiedBy>
  <cp:revision>116</cp:revision>
  <cp:lastPrinted>2023-11-07T09:43:00Z</cp:lastPrinted>
  <dcterms:created xsi:type="dcterms:W3CDTF">2022-01-11T22:14:00Z</dcterms:created>
  <dcterms:modified xsi:type="dcterms:W3CDTF">2023-11-29T07:36:00Z</dcterms:modified>
</cp:coreProperties>
</file>