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5D27E8">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5D27E8">
              <w:rPr>
                <w:sz w:val="32"/>
                <w:szCs w:val="32"/>
                <w:highlight w:val="yellow"/>
                <w:lang w:bidi="ar-IQ"/>
              </w:rPr>
              <w:t>14</w:t>
            </w:r>
            <w:r w:rsidR="000744B5" w:rsidRPr="000744B5">
              <w:rPr>
                <w:sz w:val="32"/>
                <w:szCs w:val="32"/>
                <w:highlight w:val="yellow"/>
                <w:lang w:bidi="ar-IQ"/>
              </w:rPr>
              <w:t xml:space="preserve"> </w:t>
            </w:r>
            <w:r w:rsidR="00285C21" w:rsidRPr="000744B5">
              <w:rPr>
                <w:sz w:val="32"/>
                <w:szCs w:val="32"/>
                <w:highlight w:val="yellow"/>
                <w:lang w:bidi="ar-IQ"/>
              </w:rPr>
              <w:t>\202</w:t>
            </w:r>
            <w:r w:rsidR="005D27E8">
              <w:rPr>
                <w:sz w:val="32"/>
                <w:szCs w:val="32"/>
                <w:lang w:bidi="ar-IQ"/>
              </w:rPr>
              <w:t>3</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5D27E8">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5D27E8">
              <w:rPr>
                <w:rFonts w:asciiTheme="minorBidi" w:hAnsiTheme="minorBidi" w:hint="cs"/>
                <w:color w:val="000000"/>
                <w:sz w:val="32"/>
                <w:szCs w:val="32"/>
                <w:highlight w:val="yellow"/>
                <w:rtl/>
                <w:lang w:bidi="ar-IQ"/>
              </w:rPr>
              <w:t>21</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5D27E8">
              <w:rPr>
                <w:rFonts w:asciiTheme="minorBidi" w:hAnsiTheme="minorBidi" w:hint="cs"/>
                <w:color w:val="000000"/>
                <w:sz w:val="32"/>
                <w:szCs w:val="32"/>
                <w:highlight w:val="yellow"/>
                <w:rtl/>
                <w:lang w:bidi="ar-LB"/>
              </w:rPr>
              <w:t>12</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5066C" w:rsidRPr="000744B5">
              <w:rPr>
                <w:rFonts w:asciiTheme="minorBidi" w:hAnsiTheme="minorBidi" w:hint="cs"/>
                <w:color w:val="000000"/>
                <w:sz w:val="32"/>
                <w:szCs w:val="32"/>
                <w:highlight w:val="yellow"/>
                <w:rtl/>
                <w:lang w:bidi="ar-IQ"/>
              </w:rPr>
              <w:t>3</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1019D3">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1019D3">
              <w:rPr>
                <w:rFonts w:ascii="Calibri" w:hAnsi="Calibri" w:cs="Arial"/>
                <w:bCs/>
                <w:sz w:val="36"/>
                <w:szCs w:val="36"/>
                <w:lang w:bidi="ar-IQ"/>
              </w:rPr>
              <w:t>14</w:t>
            </w:r>
            <w:r w:rsidR="00285C21">
              <w:rPr>
                <w:sz w:val="32"/>
                <w:szCs w:val="32"/>
                <w:lang w:bidi="ar-IQ"/>
              </w:rPr>
              <w:t>\202</w:t>
            </w:r>
            <w:r w:rsidR="001019D3">
              <w:rPr>
                <w:sz w:val="32"/>
                <w:szCs w:val="32"/>
                <w:lang w:bidi="ar-IQ"/>
              </w:rPr>
              <w:t>3</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0F2F05">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21</w:t>
            </w:r>
            <w:r w:rsidRPr="00212FFB">
              <w:rPr>
                <w:rFonts w:hint="cs"/>
                <w:sz w:val="24"/>
                <w:szCs w:val="24"/>
                <w:rtl/>
              </w:rPr>
              <w:t xml:space="preserve"> </w:t>
            </w:r>
            <w:r w:rsidRPr="000744B5">
              <w:rPr>
                <w:rFonts w:hint="cs"/>
                <w:sz w:val="24"/>
                <w:szCs w:val="24"/>
                <w:highlight w:val="yellow"/>
                <w:rtl/>
              </w:rPr>
              <w:t xml:space="preserve">/ </w:t>
            </w:r>
            <w:r w:rsidR="000744B5">
              <w:rPr>
                <w:rFonts w:hint="cs"/>
                <w:sz w:val="24"/>
                <w:szCs w:val="24"/>
                <w:highlight w:val="yellow"/>
                <w:rtl/>
              </w:rPr>
              <w:t xml:space="preserve"> </w:t>
            </w:r>
            <w:r w:rsidR="000F2F05">
              <w:rPr>
                <w:rFonts w:hint="cs"/>
                <w:sz w:val="24"/>
                <w:szCs w:val="24"/>
                <w:highlight w:val="yellow"/>
                <w:rtl/>
                <w:lang w:bidi="ar-IQ"/>
              </w:rPr>
              <w:t>12</w:t>
            </w:r>
            <w:r w:rsidR="000744B5">
              <w:rPr>
                <w:rFonts w:hint="cs"/>
                <w:sz w:val="24"/>
                <w:szCs w:val="24"/>
                <w:highlight w:val="yellow"/>
                <w:rtl/>
              </w:rPr>
              <w:t xml:space="preserve">  </w:t>
            </w:r>
            <w:r w:rsidRPr="000744B5">
              <w:rPr>
                <w:rFonts w:hint="cs"/>
                <w:sz w:val="24"/>
                <w:szCs w:val="24"/>
                <w:highlight w:val="yellow"/>
                <w:rtl/>
              </w:rPr>
              <w:t>/202</w:t>
            </w:r>
            <w:r w:rsidR="0045066C" w:rsidRPr="000744B5">
              <w:rPr>
                <w:rFonts w:hint="cs"/>
                <w:sz w:val="24"/>
                <w:szCs w:val="24"/>
                <w:highlight w:val="yellow"/>
                <w:rtl/>
              </w:rPr>
              <w:t>3</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45066C" w:rsidRPr="000744B5">
              <w:rPr>
                <w:rFonts w:hint="cs"/>
                <w:sz w:val="24"/>
                <w:szCs w:val="24"/>
                <w:highlight w:val="yellow"/>
                <w:rtl/>
                <w:lang w:bidi="ar-DZ"/>
              </w:rPr>
              <w:t>3</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C07620">
              <w:rPr>
                <w:rFonts w:hint="cs"/>
                <w:color w:val="000000"/>
                <w:spacing w:val="-2"/>
                <w:sz w:val="24"/>
                <w:szCs w:val="24"/>
                <w:highlight w:val="yellow"/>
                <w:rtl/>
              </w:rPr>
              <w:t>31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507C77">
              <w:rPr>
                <w:rFonts w:hint="cs"/>
                <w:color w:val="000000"/>
                <w:spacing w:val="-2"/>
                <w:sz w:val="24"/>
                <w:szCs w:val="24"/>
                <w:highlight w:val="yellow"/>
                <w:rtl/>
              </w:rPr>
              <w:t>12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45066C" w:rsidRPr="000744B5">
              <w:rPr>
                <w:rFonts w:hint="cs"/>
                <w:color w:val="000000"/>
                <w:spacing w:val="-2"/>
                <w:sz w:val="24"/>
                <w:szCs w:val="24"/>
                <w:highlight w:val="yellow"/>
                <w:rtl/>
              </w:rPr>
              <w:t>3</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8940" w:type="dxa"/>
        <w:tblInd w:w="93" w:type="dxa"/>
        <w:tblLook w:val="04A0" w:firstRow="1" w:lastRow="0" w:firstColumn="1" w:lastColumn="0" w:noHBand="0" w:noVBand="1"/>
      </w:tblPr>
      <w:tblGrid>
        <w:gridCol w:w="540"/>
        <w:gridCol w:w="1200"/>
        <w:gridCol w:w="4140"/>
        <w:gridCol w:w="1020"/>
        <w:gridCol w:w="1020"/>
        <w:gridCol w:w="1020"/>
      </w:tblGrid>
      <w:tr w:rsidR="00D72E62" w:rsidRPr="00D72E62" w:rsidTr="00D72E62">
        <w:trPr>
          <w:trHeight w:val="1588"/>
        </w:trPr>
        <w:tc>
          <w:tcPr>
            <w:tcW w:w="8940" w:type="dxa"/>
            <w:gridSpan w:val="6"/>
            <w:tcBorders>
              <w:top w:val="single" w:sz="4" w:space="0" w:color="auto"/>
              <w:left w:val="single" w:sz="4" w:space="0" w:color="auto"/>
              <w:bottom w:val="single" w:sz="4" w:space="0" w:color="auto"/>
              <w:right w:val="single" w:sz="4" w:space="0" w:color="auto"/>
            </w:tcBorders>
            <w:shd w:val="clear" w:color="auto" w:fill="auto"/>
            <w:hideMark/>
          </w:tcPr>
          <w:p w:rsidR="00D72E62" w:rsidRPr="00D72E62" w:rsidRDefault="00D72E62" w:rsidP="00D72E62">
            <w:pPr>
              <w:bidi/>
              <w:spacing w:after="0" w:line="240" w:lineRule="auto"/>
              <w:jc w:val="center"/>
              <w:rPr>
                <w:rFonts w:ascii="Calibri" w:eastAsia="Times New Roman" w:hAnsi="Calibri" w:cs="Calibri"/>
                <w:b/>
                <w:bCs/>
                <w:color w:val="000000"/>
              </w:rPr>
            </w:pPr>
            <w:bookmarkStart w:id="0" w:name="RANGE!A1:F4"/>
            <w:r w:rsidRPr="00D72E62">
              <w:rPr>
                <w:rFonts w:ascii="Calibri" w:eastAsia="Times New Roman" w:hAnsi="Calibri" w:cs="Calibri"/>
                <w:b/>
                <w:bCs/>
                <w:color w:val="000000"/>
                <w:rtl/>
              </w:rPr>
              <w:lastRenderedPageBreak/>
              <w:t>مصانع وطني 14-2023</w:t>
            </w:r>
            <w:bookmarkEnd w:id="0"/>
          </w:p>
        </w:tc>
      </w:tr>
      <w:tr w:rsidR="00D72E62" w:rsidRPr="00D72E62" w:rsidTr="00D72E62">
        <w:trPr>
          <w:trHeight w:val="1588"/>
        </w:trPr>
        <w:tc>
          <w:tcPr>
            <w:tcW w:w="540" w:type="dxa"/>
            <w:tcBorders>
              <w:top w:val="nil"/>
              <w:left w:val="single" w:sz="4" w:space="0" w:color="auto"/>
              <w:bottom w:val="single" w:sz="4" w:space="0" w:color="auto"/>
              <w:right w:val="single" w:sz="4" w:space="0" w:color="auto"/>
            </w:tcBorders>
            <w:shd w:val="clear" w:color="000000" w:fill="DDD9C4"/>
            <w:hideMark/>
          </w:tcPr>
          <w:p w:rsidR="00D72E62" w:rsidRPr="00D72E62" w:rsidRDefault="00D72E62" w:rsidP="00D72E62">
            <w:pPr>
              <w:spacing w:after="0" w:line="240" w:lineRule="auto"/>
              <w:jc w:val="center"/>
              <w:rPr>
                <w:rFonts w:ascii="Calibri" w:eastAsia="Times New Roman" w:hAnsi="Calibri" w:cs="Calibri"/>
                <w:b/>
                <w:bCs/>
                <w:color w:val="000000"/>
                <w:sz w:val="24"/>
                <w:szCs w:val="24"/>
              </w:rPr>
            </w:pPr>
            <w:r w:rsidRPr="00D72E62">
              <w:rPr>
                <w:rFonts w:ascii="Calibri" w:eastAsia="Times New Roman" w:hAnsi="Calibri" w:cs="Calibri"/>
                <w:b/>
                <w:bCs/>
                <w:color w:val="000000"/>
                <w:sz w:val="24"/>
                <w:szCs w:val="24"/>
              </w:rPr>
              <w:t>no</w:t>
            </w:r>
          </w:p>
        </w:tc>
        <w:tc>
          <w:tcPr>
            <w:tcW w:w="1200" w:type="dxa"/>
            <w:tcBorders>
              <w:top w:val="nil"/>
              <w:left w:val="nil"/>
              <w:bottom w:val="single" w:sz="4" w:space="0" w:color="auto"/>
              <w:right w:val="single" w:sz="4" w:space="0" w:color="auto"/>
            </w:tcBorders>
            <w:shd w:val="clear" w:color="000000" w:fill="DDD9C4"/>
            <w:hideMark/>
          </w:tcPr>
          <w:p w:rsidR="00D72E62" w:rsidRPr="00D72E62" w:rsidRDefault="00D72E62" w:rsidP="00D72E62">
            <w:pPr>
              <w:spacing w:after="0" w:line="240" w:lineRule="auto"/>
              <w:jc w:val="center"/>
              <w:rPr>
                <w:rFonts w:ascii="Calibri" w:eastAsia="Times New Roman" w:hAnsi="Calibri" w:cs="Calibri"/>
                <w:b/>
                <w:bCs/>
                <w:color w:val="000000"/>
              </w:rPr>
            </w:pPr>
            <w:r w:rsidRPr="00D72E62">
              <w:rPr>
                <w:rFonts w:ascii="Calibri" w:eastAsia="Times New Roman" w:hAnsi="Calibri" w:cs="Calibri"/>
                <w:b/>
                <w:bCs/>
                <w:color w:val="000000"/>
              </w:rPr>
              <w:t>National code</w:t>
            </w:r>
          </w:p>
        </w:tc>
        <w:tc>
          <w:tcPr>
            <w:tcW w:w="4140" w:type="dxa"/>
            <w:tcBorders>
              <w:top w:val="nil"/>
              <w:left w:val="nil"/>
              <w:bottom w:val="single" w:sz="4" w:space="0" w:color="auto"/>
              <w:right w:val="single" w:sz="4" w:space="0" w:color="auto"/>
            </w:tcBorders>
            <w:shd w:val="clear" w:color="000000" w:fill="DDD9C4"/>
            <w:hideMark/>
          </w:tcPr>
          <w:p w:rsidR="00D72E62" w:rsidRPr="00D72E62" w:rsidRDefault="00D72E62" w:rsidP="00D72E62">
            <w:pPr>
              <w:spacing w:after="0" w:line="240" w:lineRule="auto"/>
              <w:jc w:val="center"/>
              <w:rPr>
                <w:rFonts w:ascii="Calibri" w:eastAsia="Times New Roman" w:hAnsi="Calibri" w:cs="Calibri"/>
                <w:b/>
                <w:bCs/>
                <w:color w:val="000000"/>
              </w:rPr>
            </w:pPr>
            <w:r w:rsidRPr="00D72E62">
              <w:rPr>
                <w:rFonts w:ascii="Calibri" w:eastAsia="Times New Roman" w:hAnsi="Calibri" w:cs="Calibri"/>
                <w:b/>
                <w:bCs/>
                <w:color w:val="000000"/>
              </w:rPr>
              <w:t>Generic name</w:t>
            </w:r>
          </w:p>
        </w:tc>
        <w:tc>
          <w:tcPr>
            <w:tcW w:w="1020" w:type="dxa"/>
            <w:tcBorders>
              <w:top w:val="nil"/>
              <w:left w:val="nil"/>
              <w:bottom w:val="single" w:sz="4" w:space="0" w:color="auto"/>
              <w:right w:val="single" w:sz="4" w:space="0" w:color="auto"/>
            </w:tcBorders>
            <w:shd w:val="clear" w:color="000000" w:fill="DDD9C4"/>
            <w:hideMark/>
          </w:tcPr>
          <w:p w:rsidR="00D72E62" w:rsidRPr="00D72E62" w:rsidRDefault="00D72E62" w:rsidP="00D72E62">
            <w:pPr>
              <w:spacing w:after="0" w:line="240" w:lineRule="auto"/>
              <w:jc w:val="center"/>
              <w:rPr>
                <w:rFonts w:ascii="Calibri" w:eastAsia="Times New Roman" w:hAnsi="Calibri" w:cs="Calibri"/>
                <w:b/>
                <w:bCs/>
                <w:color w:val="000000"/>
              </w:rPr>
            </w:pPr>
            <w:r w:rsidRPr="00D72E62">
              <w:rPr>
                <w:rFonts w:ascii="Calibri" w:eastAsia="Times New Roman" w:hAnsi="Calibri" w:cs="Calibri"/>
                <w:b/>
                <w:bCs/>
                <w:color w:val="000000"/>
              </w:rPr>
              <w:t>Need 2024</w:t>
            </w:r>
          </w:p>
        </w:tc>
        <w:tc>
          <w:tcPr>
            <w:tcW w:w="1020" w:type="dxa"/>
            <w:tcBorders>
              <w:top w:val="nil"/>
              <w:left w:val="nil"/>
              <w:bottom w:val="single" w:sz="4" w:space="0" w:color="auto"/>
              <w:right w:val="single" w:sz="4" w:space="0" w:color="auto"/>
            </w:tcBorders>
            <w:shd w:val="clear" w:color="000000" w:fill="DDD9C4"/>
            <w:hideMark/>
          </w:tcPr>
          <w:p w:rsidR="00D72E62" w:rsidRPr="00D72E62" w:rsidRDefault="00D72E62" w:rsidP="00D72E62">
            <w:pPr>
              <w:spacing w:after="0" w:line="240" w:lineRule="auto"/>
              <w:jc w:val="center"/>
              <w:rPr>
                <w:rFonts w:ascii="Calibri" w:eastAsia="Times New Roman" w:hAnsi="Calibri" w:cs="Calibri"/>
                <w:b/>
                <w:bCs/>
                <w:color w:val="000000"/>
              </w:rPr>
            </w:pPr>
            <w:r w:rsidRPr="00D72E62">
              <w:rPr>
                <w:rFonts w:ascii="Calibri" w:eastAsia="Times New Roman" w:hAnsi="Calibri" w:cs="Calibri"/>
                <w:b/>
                <w:bCs/>
                <w:color w:val="000000"/>
              </w:rPr>
              <w:t>pack size</w:t>
            </w:r>
          </w:p>
        </w:tc>
        <w:tc>
          <w:tcPr>
            <w:tcW w:w="1020" w:type="dxa"/>
            <w:tcBorders>
              <w:top w:val="nil"/>
              <w:left w:val="nil"/>
              <w:bottom w:val="single" w:sz="4" w:space="0" w:color="auto"/>
              <w:right w:val="single" w:sz="4" w:space="0" w:color="auto"/>
            </w:tcBorders>
            <w:shd w:val="clear" w:color="000000" w:fill="DDD9C4"/>
            <w:hideMark/>
          </w:tcPr>
          <w:p w:rsidR="00D72E62" w:rsidRPr="00D72E62" w:rsidRDefault="00D72E62" w:rsidP="00D72E62">
            <w:pPr>
              <w:bidi/>
              <w:spacing w:after="0" w:line="240" w:lineRule="auto"/>
              <w:jc w:val="center"/>
              <w:rPr>
                <w:rFonts w:ascii="Calibri" w:eastAsia="Times New Roman" w:hAnsi="Calibri" w:cs="Calibri"/>
                <w:b/>
                <w:bCs/>
                <w:color w:val="000000"/>
              </w:rPr>
            </w:pPr>
            <w:r w:rsidRPr="00D72E62">
              <w:rPr>
                <w:rFonts w:ascii="Calibri" w:eastAsia="Times New Roman" w:hAnsi="Calibri" w:cs="Calibri"/>
                <w:b/>
                <w:bCs/>
                <w:color w:val="000000"/>
                <w:rtl/>
              </w:rPr>
              <w:t>كلفة 2024</w:t>
            </w:r>
          </w:p>
        </w:tc>
      </w:tr>
      <w:tr w:rsidR="00D72E62" w:rsidRPr="00D72E62" w:rsidTr="00D72E62">
        <w:trPr>
          <w:trHeight w:val="5435"/>
        </w:trPr>
        <w:tc>
          <w:tcPr>
            <w:tcW w:w="540" w:type="dxa"/>
            <w:tcBorders>
              <w:top w:val="nil"/>
              <w:left w:val="single" w:sz="4" w:space="0" w:color="auto"/>
              <w:bottom w:val="single" w:sz="4" w:space="0" w:color="auto"/>
              <w:right w:val="single" w:sz="4" w:space="0" w:color="auto"/>
            </w:tcBorders>
            <w:shd w:val="clear" w:color="auto" w:fill="auto"/>
            <w:hideMark/>
          </w:tcPr>
          <w:p w:rsidR="00D72E62" w:rsidRPr="00D72E62" w:rsidRDefault="00D72E62" w:rsidP="00D72E62">
            <w:pPr>
              <w:spacing w:after="0" w:line="240" w:lineRule="auto"/>
              <w:jc w:val="right"/>
              <w:rPr>
                <w:rFonts w:ascii="Calibri" w:eastAsia="Times New Roman" w:hAnsi="Calibri" w:cs="Calibri"/>
                <w:color w:val="000000"/>
              </w:rPr>
            </w:pPr>
            <w:r w:rsidRPr="00D72E62">
              <w:rPr>
                <w:rFonts w:ascii="Calibri" w:eastAsia="Times New Roman" w:hAnsi="Calibri" w:cs="Calibri"/>
                <w:color w:val="000000"/>
              </w:rPr>
              <w:t>1</w:t>
            </w:r>
          </w:p>
        </w:tc>
        <w:tc>
          <w:tcPr>
            <w:tcW w:w="1200" w:type="dxa"/>
            <w:tcBorders>
              <w:top w:val="nil"/>
              <w:left w:val="nil"/>
              <w:bottom w:val="single" w:sz="4" w:space="0" w:color="auto"/>
              <w:right w:val="single" w:sz="4" w:space="0" w:color="auto"/>
            </w:tcBorders>
            <w:shd w:val="clear" w:color="auto" w:fill="auto"/>
            <w:hideMark/>
          </w:tcPr>
          <w:p w:rsidR="00D72E62" w:rsidRPr="00D72E62" w:rsidRDefault="00D72E62" w:rsidP="00D72E62">
            <w:pPr>
              <w:spacing w:after="0" w:line="240" w:lineRule="auto"/>
              <w:rPr>
                <w:rFonts w:ascii="Arial" w:eastAsia="Times New Roman" w:hAnsi="Arial" w:cs="Arial"/>
                <w:color w:val="000000"/>
                <w:sz w:val="16"/>
                <w:szCs w:val="16"/>
              </w:rPr>
            </w:pPr>
            <w:r w:rsidRPr="00D72E62">
              <w:rPr>
                <w:rFonts w:ascii="Arial" w:eastAsia="Times New Roman" w:hAnsi="Arial" w:cs="Arial"/>
                <w:color w:val="000000"/>
                <w:sz w:val="16"/>
                <w:szCs w:val="16"/>
              </w:rPr>
              <w:t>15-B00-113</w:t>
            </w:r>
          </w:p>
        </w:tc>
        <w:tc>
          <w:tcPr>
            <w:tcW w:w="4140" w:type="dxa"/>
            <w:tcBorders>
              <w:top w:val="nil"/>
              <w:left w:val="nil"/>
              <w:bottom w:val="single" w:sz="4" w:space="0" w:color="auto"/>
              <w:right w:val="single" w:sz="4" w:space="0" w:color="auto"/>
            </w:tcBorders>
            <w:shd w:val="clear" w:color="auto" w:fill="auto"/>
            <w:hideMark/>
          </w:tcPr>
          <w:p w:rsidR="008B7971" w:rsidRPr="008B7971" w:rsidRDefault="008B7971" w:rsidP="00764766">
            <w:pPr>
              <w:spacing w:after="240" w:line="240" w:lineRule="auto"/>
              <w:rPr>
                <w:rFonts w:ascii="Arial" w:eastAsia="Times New Roman" w:hAnsi="Arial" w:cs="Arial" w:hint="cs"/>
                <w:color w:val="000000"/>
                <w:rtl/>
                <w:lang w:bidi="ar-IQ"/>
              </w:rPr>
            </w:pPr>
            <w:r w:rsidRPr="008B7971">
              <w:rPr>
                <w:rFonts w:ascii="Arial" w:eastAsia="Times New Roman" w:hAnsi="Arial" w:cs="Arial"/>
                <w:color w:val="000000"/>
              </w:rPr>
              <w:t>palbociclib 125mg tablet or capsule</w:t>
            </w:r>
            <w:bookmarkStart w:id="1" w:name="_GoBack"/>
            <w:bookmarkEnd w:id="1"/>
          </w:p>
          <w:p w:rsidR="008B7971" w:rsidRPr="008B7971" w:rsidRDefault="008B7971" w:rsidP="008B7971">
            <w:pPr>
              <w:spacing w:after="240" w:line="240" w:lineRule="auto"/>
              <w:rPr>
                <w:rFonts w:ascii="Arial" w:eastAsia="Times New Roman" w:hAnsi="Arial" w:cs="Arial"/>
                <w:color w:val="000000"/>
              </w:rPr>
            </w:pPr>
          </w:p>
          <w:p w:rsidR="008B7971" w:rsidRPr="008B7971" w:rsidRDefault="008B7971" w:rsidP="008B7971">
            <w:pPr>
              <w:spacing w:after="240" w:line="240" w:lineRule="auto"/>
              <w:rPr>
                <w:rFonts w:ascii="Arial" w:eastAsia="Times New Roman" w:hAnsi="Arial" w:cs="Arial"/>
                <w:color w:val="000000"/>
              </w:rPr>
            </w:pPr>
            <w:r w:rsidRPr="008B7971">
              <w:rPr>
                <w:rFonts w:ascii="Arial" w:eastAsia="Times New Roman" w:hAnsi="Arial" w:cs="Arial"/>
                <w:color w:val="000000"/>
                <w:rtl/>
              </w:rPr>
              <w:t>تقوم الشركة المجهزة للعلاج بتوفير الفحوصات الاتية مجانا</w:t>
            </w:r>
            <w:r w:rsidRPr="008B7971">
              <w:rPr>
                <w:rFonts w:ascii="Arial" w:eastAsia="Times New Roman" w:hAnsi="Arial" w:cs="Arial"/>
                <w:color w:val="000000"/>
              </w:rPr>
              <w:t xml:space="preserve"> </w:t>
            </w:r>
          </w:p>
          <w:p w:rsidR="008B7971" w:rsidRPr="008B7971" w:rsidRDefault="008B7971" w:rsidP="008B7971">
            <w:pPr>
              <w:spacing w:after="240" w:line="240" w:lineRule="auto"/>
              <w:rPr>
                <w:rFonts w:ascii="Arial" w:eastAsia="Times New Roman" w:hAnsi="Arial" w:cs="Arial"/>
                <w:color w:val="000000"/>
              </w:rPr>
            </w:pPr>
            <w:r w:rsidRPr="008B7971">
              <w:rPr>
                <w:rFonts w:ascii="Arial" w:eastAsia="Times New Roman" w:hAnsi="Arial" w:cs="Arial"/>
                <w:color w:val="000000"/>
              </w:rPr>
              <w:t xml:space="preserve">(ER,PR,HER2) </w:t>
            </w:r>
            <w:r w:rsidRPr="008B7971">
              <w:rPr>
                <w:rFonts w:ascii="Arial" w:eastAsia="Times New Roman" w:hAnsi="Arial" w:cs="Arial"/>
                <w:color w:val="000000"/>
                <w:rtl/>
              </w:rPr>
              <w:t>اعتمادا على اعداد المرضى</w:t>
            </w:r>
          </w:p>
          <w:p w:rsidR="008B7971" w:rsidRPr="008B7971" w:rsidRDefault="008B7971" w:rsidP="008B7971">
            <w:pPr>
              <w:spacing w:after="240" w:line="240" w:lineRule="auto"/>
              <w:rPr>
                <w:rFonts w:ascii="Arial" w:eastAsia="Times New Roman" w:hAnsi="Arial" w:cs="Arial"/>
                <w:color w:val="000000"/>
              </w:rPr>
            </w:pPr>
            <w:r w:rsidRPr="008B7971">
              <w:rPr>
                <w:rFonts w:ascii="Arial" w:eastAsia="Times New Roman" w:hAnsi="Arial" w:cs="Arial"/>
                <w:color w:val="000000"/>
                <w:rtl/>
              </w:rPr>
              <w:t>تلتزم الشركة المجهزة للعلاج  بتوفير المادة ادناه كبضاعة مجانية</w:t>
            </w:r>
          </w:p>
          <w:p w:rsidR="008B7971" w:rsidRPr="008B7971" w:rsidRDefault="008B7971" w:rsidP="008B7971">
            <w:pPr>
              <w:spacing w:after="240" w:line="240" w:lineRule="auto"/>
              <w:rPr>
                <w:rFonts w:ascii="Arial" w:eastAsia="Times New Roman" w:hAnsi="Arial" w:cs="Arial"/>
                <w:color w:val="000000"/>
              </w:rPr>
            </w:pPr>
            <w:r w:rsidRPr="008B7971">
              <w:rPr>
                <w:rFonts w:ascii="Arial" w:eastAsia="Times New Roman" w:hAnsi="Arial" w:cs="Arial"/>
                <w:color w:val="000000"/>
              </w:rPr>
              <w:t>palbociclib  100mg tablet or capsule</w:t>
            </w:r>
          </w:p>
          <w:p w:rsidR="008B7971" w:rsidRPr="008B7971" w:rsidRDefault="008B7971" w:rsidP="008B7971">
            <w:pPr>
              <w:spacing w:after="240" w:line="240" w:lineRule="auto"/>
              <w:rPr>
                <w:rFonts w:ascii="Arial" w:eastAsia="Times New Roman" w:hAnsi="Arial" w:cs="Arial"/>
                <w:color w:val="000000"/>
              </w:rPr>
            </w:pPr>
            <w:r w:rsidRPr="008B7971">
              <w:rPr>
                <w:rFonts w:ascii="Arial" w:eastAsia="Times New Roman" w:hAnsi="Arial" w:cs="Arial"/>
                <w:color w:val="000000"/>
              </w:rPr>
              <w:t xml:space="preserve">  </w:t>
            </w:r>
            <w:r w:rsidRPr="008B7971">
              <w:rPr>
                <w:rFonts w:ascii="Arial" w:eastAsia="Times New Roman" w:hAnsi="Arial" w:cs="Arial"/>
                <w:color w:val="000000"/>
                <w:rtl/>
              </w:rPr>
              <w:t>وبنسبة 10% من الكمية المتعاقد عليها من المادة  ج\1202</w:t>
            </w:r>
          </w:p>
          <w:p w:rsidR="008B7971" w:rsidRPr="008B7971" w:rsidRDefault="008B7971" w:rsidP="008B7971">
            <w:pPr>
              <w:spacing w:after="240" w:line="240" w:lineRule="auto"/>
              <w:rPr>
                <w:rFonts w:ascii="Arial" w:eastAsia="Times New Roman" w:hAnsi="Arial" w:cs="Arial"/>
                <w:color w:val="000000"/>
              </w:rPr>
            </w:pPr>
            <w:r w:rsidRPr="008B7971">
              <w:rPr>
                <w:rFonts w:ascii="Arial" w:eastAsia="Times New Roman" w:hAnsi="Arial" w:cs="Arial"/>
                <w:color w:val="000000"/>
              </w:rPr>
              <w:t xml:space="preserve"> 1176</w:t>
            </w:r>
          </w:p>
          <w:p w:rsidR="008B7971" w:rsidRPr="008B7971" w:rsidRDefault="008B7971" w:rsidP="008B7971">
            <w:pPr>
              <w:spacing w:after="240" w:line="240" w:lineRule="auto"/>
              <w:rPr>
                <w:rFonts w:ascii="Arial" w:eastAsia="Times New Roman" w:hAnsi="Arial" w:cs="Arial"/>
                <w:color w:val="000000"/>
              </w:rPr>
            </w:pPr>
            <w:r w:rsidRPr="008B7971">
              <w:rPr>
                <w:rFonts w:ascii="Arial" w:eastAsia="Times New Roman" w:hAnsi="Arial" w:cs="Arial"/>
                <w:color w:val="000000"/>
              </w:rPr>
              <w:t>1192</w:t>
            </w:r>
          </w:p>
          <w:p w:rsidR="008B7971" w:rsidRPr="008B7971" w:rsidRDefault="008B7971" w:rsidP="008B7971">
            <w:pPr>
              <w:spacing w:after="240" w:line="240" w:lineRule="auto"/>
              <w:rPr>
                <w:rFonts w:ascii="Arial" w:eastAsia="Times New Roman" w:hAnsi="Arial" w:cs="Arial"/>
                <w:color w:val="000000"/>
              </w:rPr>
            </w:pPr>
            <w:r w:rsidRPr="008B7971">
              <w:rPr>
                <w:rFonts w:ascii="Arial" w:eastAsia="Times New Roman" w:hAnsi="Arial" w:cs="Arial"/>
                <w:color w:val="000000"/>
                <w:rtl/>
              </w:rPr>
              <w:t>لامانع من استخدام عقار ال</w:t>
            </w:r>
            <w:r w:rsidRPr="008B7971">
              <w:rPr>
                <w:rFonts w:ascii="Arial" w:eastAsia="Times New Roman" w:hAnsi="Arial" w:cs="Arial"/>
                <w:color w:val="000000"/>
              </w:rPr>
              <w:t xml:space="preserve">  palbociclib</w:t>
            </w:r>
            <w:r w:rsidRPr="008B7971">
              <w:rPr>
                <w:rFonts w:ascii="Arial" w:eastAsia="Times New Roman" w:hAnsi="Arial" w:cs="Arial"/>
                <w:color w:val="000000"/>
                <w:rtl/>
              </w:rPr>
              <w:t>و</w:t>
            </w:r>
            <w:r w:rsidRPr="008B7971">
              <w:rPr>
                <w:rFonts w:ascii="Arial" w:eastAsia="Times New Roman" w:hAnsi="Arial" w:cs="Arial"/>
                <w:color w:val="000000"/>
              </w:rPr>
              <w:t xml:space="preserve"> CDK 4 / 6 </w:t>
            </w:r>
            <w:r w:rsidRPr="008B7971">
              <w:rPr>
                <w:rFonts w:ascii="Arial" w:eastAsia="Times New Roman" w:hAnsi="Arial" w:cs="Arial"/>
                <w:color w:val="000000"/>
                <w:rtl/>
              </w:rPr>
              <w:t>مع العلاج الهرموني لمرض سرطان الثدي المنتشر والذي يحمل مستقبلات هرمونية موجبة</w:t>
            </w:r>
            <w:r w:rsidRPr="008B7971">
              <w:rPr>
                <w:rFonts w:ascii="Arial" w:eastAsia="Times New Roman" w:hAnsi="Arial" w:cs="Arial"/>
                <w:color w:val="000000"/>
              </w:rPr>
              <w:t xml:space="preserve"> ER+ </w:t>
            </w:r>
            <w:r w:rsidRPr="008B7971">
              <w:rPr>
                <w:rFonts w:ascii="Arial" w:eastAsia="Times New Roman" w:hAnsi="Arial" w:cs="Arial"/>
                <w:color w:val="000000"/>
                <w:rtl/>
              </w:rPr>
              <w:t>وسالب لل</w:t>
            </w:r>
            <w:r w:rsidRPr="008B7971">
              <w:rPr>
                <w:rFonts w:ascii="Arial" w:eastAsia="Times New Roman" w:hAnsi="Arial" w:cs="Arial"/>
                <w:color w:val="000000"/>
              </w:rPr>
              <w:t xml:space="preserve">/new   HER2 </w:t>
            </w:r>
            <w:r w:rsidRPr="008B7971">
              <w:rPr>
                <w:rFonts w:ascii="Arial" w:eastAsia="Times New Roman" w:hAnsi="Arial" w:cs="Arial"/>
                <w:color w:val="000000"/>
                <w:rtl/>
              </w:rPr>
              <w:t xml:space="preserve">في الخط العلاجي الاول والخط </w:t>
            </w:r>
            <w:r w:rsidRPr="008B7971">
              <w:rPr>
                <w:rFonts w:ascii="Arial" w:eastAsia="Times New Roman" w:hAnsi="Arial" w:cs="Arial"/>
                <w:color w:val="000000"/>
                <w:rtl/>
              </w:rPr>
              <w:lastRenderedPageBreak/>
              <w:t>العلاجي الثاني وبعد العلاج الكيميائي, على ان لايتم الاستخدام لاكثر من خط علاجي واحد</w:t>
            </w:r>
            <w:r w:rsidRPr="008B7971">
              <w:rPr>
                <w:rFonts w:ascii="Arial" w:eastAsia="Times New Roman" w:hAnsi="Arial" w:cs="Arial"/>
                <w:color w:val="000000"/>
              </w:rPr>
              <w:t xml:space="preserve"> not used beyond progression on CDK4/6 inhibitors </w:t>
            </w:r>
          </w:p>
          <w:p w:rsidR="008B7971" w:rsidRPr="008B7971" w:rsidRDefault="008B7971" w:rsidP="008B7971">
            <w:pPr>
              <w:spacing w:after="240" w:line="240" w:lineRule="auto"/>
              <w:rPr>
                <w:rFonts w:ascii="Arial" w:eastAsia="Times New Roman" w:hAnsi="Arial" w:cs="Arial"/>
                <w:color w:val="000000"/>
              </w:rPr>
            </w:pPr>
            <w:r w:rsidRPr="008B7971">
              <w:rPr>
                <w:rFonts w:ascii="Arial" w:eastAsia="Times New Roman" w:hAnsi="Arial" w:cs="Arial"/>
                <w:color w:val="000000"/>
                <w:rtl/>
              </w:rPr>
              <w:t>ج\1411ً</w:t>
            </w:r>
            <w:r w:rsidRPr="008B7971">
              <w:rPr>
                <w:rFonts w:ascii="Arial" w:eastAsia="Times New Roman" w:hAnsi="Arial" w:cs="Arial"/>
                <w:color w:val="000000"/>
              </w:rPr>
              <w:t xml:space="preserve"> </w:t>
            </w:r>
          </w:p>
          <w:p w:rsidR="008B7971" w:rsidRPr="008B7971" w:rsidRDefault="008B7971" w:rsidP="008B7971">
            <w:pPr>
              <w:spacing w:after="240" w:line="240" w:lineRule="auto"/>
              <w:rPr>
                <w:rFonts w:ascii="Arial" w:eastAsia="Times New Roman" w:hAnsi="Arial" w:cs="Arial"/>
                <w:color w:val="000000"/>
              </w:rPr>
            </w:pPr>
            <w:r w:rsidRPr="008B7971">
              <w:rPr>
                <w:rFonts w:ascii="Arial" w:eastAsia="Times New Roman" w:hAnsi="Arial" w:cs="Arial"/>
                <w:color w:val="000000"/>
                <w:rtl/>
              </w:rPr>
              <w:t>وتعطى للاستطبابات الاتية</w:t>
            </w:r>
          </w:p>
          <w:p w:rsidR="008B7971" w:rsidRPr="008B7971" w:rsidRDefault="008B7971" w:rsidP="008B7971">
            <w:pPr>
              <w:spacing w:after="240" w:line="240" w:lineRule="auto"/>
              <w:rPr>
                <w:rFonts w:ascii="Arial" w:eastAsia="Times New Roman" w:hAnsi="Arial" w:cs="Arial"/>
                <w:color w:val="000000"/>
              </w:rPr>
            </w:pPr>
            <w:r w:rsidRPr="008B7971">
              <w:rPr>
                <w:rFonts w:ascii="Arial" w:eastAsia="Times New Roman" w:hAnsi="Arial" w:cs="Arial"/>
                <w:color w:val="000000"/>
              </w:rPr>
              <w:t>Initial endocrine based therapy in postmenopauasl and Premenopausal  patient with  HR+ve , HER2-ve metastatic breast cancer</w:t>
            </w:r>
          </w:p>
          <w:p w:rsidR="00D72E62" w:rsidRPr="00D72E62" w:rsidRDefault="008B7971" w:rsidP="008B7971">
            <w:pPr>
              <w:spacing w:after="240" w:line="240" w:lineRule="auto"/>
              <w:rPr>
                <w:rFonts w:ascii="Arial" w:eastAsia="Times New Roman" w:hAnsi="Arial" w:cs="Arial"/>
                <w:color w:val="000000"/>
              </w:rPr>
            </w:pPr>
            <w:r w:rsidRPr="008B7971">
              <w:rPr>
                <w:rFonts w:ascii="Arial" w:eastAsia="Times New Roman" w:hAnsi="Arial" w:cs="Arial"/>
                <w:color w:val="000000"/>
                <w:rtl/>
              </w:rPr>
              <w:t>على ان تقوم الشركة المجهزة للعلاج بتوفير الفحوصات الاتية مجانا</w:t>
            </w:r>
            <w:r w:rsidRPr="008B7971">
              <w:rPr>
                <w:rFonts w:ascii="Arial" w:eastAsia="Times New Roman" w:hAnsi="Arial" w:cs="Arial"/>
                <w:color w:val="000000"/>
              </w:rPr>
              <w:t xml:space="preserve"> (ER,PR,HER2) </w:t>
            </w:r>
            <w:r w:rsidRPr="008B7971">
              <w:rPr>
                <w:rFonts w:ascii="Arial" w:eastAsia="Times New Roman" w:hAnsi="Arial" w:cs="Arial"/>
                <w:color w:val="000000"/>
                <w:rtl/>
              </w:rPr>
              <w:t>اعتمادا على اعداد المرضى</w:t>
            </w:r>
          </w:p>
        </w:tc>
        <w:tc>
          <w:tcPr>
            <w:tcW w:w="1020" w:type="dxa"/>
            <w:tcBorders>
              <w:top w:val="nil"/>
              <w:left w:val="nil"/>
              <w:bottom w:val="single" w:sz="4" w:space="0" w:color="auto"/>
              <w:right w:val="single" w:sz="4" w:space="0" w:color="auto"/>
            </w:tcBorders>
            <w:shd w:val="clear" w:color="auto" w:fill="auto"/>
            <w:hideMark/>
          </w:tcPr>
          <w:p w:rsidR="00D72E62" w:rsidRPr="00D72E62" w:rsidRDefault="00D72E62" w:rsidP="00D72E62">
            <w:pPr>
              <w:spacing w:after="0" w:line="240" w:lineRule="auto"/>
              <w:jc w:val="right"/>
              <w:rPr>
                <w:rFonts w:ascii="Calibri" w:eastAsia="Times New Roman" w:hAnsi="Calibri" w:cs="Calibri"/>
                <w:color w:val="000000"/>
              </w:rPr>
            </w:pPr>
            <w:r w:rsidRPr="00D72E62">
              <w:rPr>
                <w:rFonts w:ascii="Calibri" w:eastAsia="Times New Roman" w:hAnsi="Calibri" w:cs="Calibri"/>
                <w:color w:val="000000"/>
              </w:rPr>
              <w:lastRenderedPageBreak/>
              <w:t>337776</w:t>
            </w:r>
          </w:p>
        </w:tc>
        <w:tc>
          <w:tcPr>
            <w:tcW w:w="1020" w:type="dxa"/>
            <w:tcBorders>
              <w:top w:val="nil"/>
              <w:left w:val="nil"/>
              <w:bottom w:val="single" w:sz="4" w:space="0" w:color="auto"/>
              <w:right w:val="single" w:sz="4" w:space="0" w:color="auto"/>
            </w:tcBorders>
            <w:shd w:val="clear" w:color="auto" w:fill="auto"/>
            <w:hideMark/>
          </w:tcPr>
          <w:p w:rsidR="00D72E62" w:rsidRPr="00D72E62" w:rsidRDefault="00D72E62" w:rsidP="00D72E62">
            <w:pPr>
              <w:spacing w:after="0" w:line="240" w:lineRule="auto"/>
              <w:rPr>
                <w:rFonts w:ascii="Calibri" w:eastAsia="Times New Roman" w:hAnsi="Calibri" w:cs="Calibri"/>
                <w:color w:val="000000"/>
              </w:rPr>
            </w:pPr>
            <w:r w:rsidRPr="00D72E62">
              <w:rPr>
                <w:rFonts w:ascii="Calibri" w:eastAsia="Times New Roman" w:hAnsi="Calibri" w:cs="Calibri"/>
                <w:color w:val="000000"/>
              </w:rPr>
              <w:t>21 Tab</w:t>
            </w:r>
          </w:p>
        </w:tc>
        <w:tc>
          <w:tcPr>
            <w:tcW w:w="1020" w:type="dxa"/>
            <w:tcBorders>
              <w:top w:val="nil"/>
              <w:left w:val="nil"/>
              <w:bottom w:val="single" w:sz="4" w:space="0" w:color="auto"/>
              <w:right w:val="single" w:sz="4" w:space="0" w:color="auto"/>
            </w:tcBorders>
            <w:shd w:val="clear" w:color="auto" w:fill="auto"/>
            <w:hideMark/>
          </w:tcPr>
          <w:p w:rsidR="00D72E62" w:rsidRPr="00D72E62" w:rsidRDefault="00D72E62" w:rsidP="00D72E62">
            <w:pPr>
              <w:spacing w:after="0" w:line="240" w:lineRule="auto"/>
              <w:jc w:val="right"/>
              <w:rPr>
                <w:rFonts w:ascii="Calibri" w:eastAsia="Times New Roman" w:hAnsi="Calibri" w:cs="Calibri"/>
                <w:color w:val="000000"/>
              </w:rPr>
            </w:pPr>
            <w:r w:rsidRPr="00D72E62">
              <w:rPr>
                <w:rFonts w:ascii="Calibri" w:eastAsia="Times New Roman" w:hAnsi="Calibri" w:cs="Calibri"/>
                <w:color w:val="000000"/>
              </w:rPr>
              <w:t>462528</w:t>
            </w:r>
          </w:p>
        </w:tc>
      </w:tr>
    </w:tbl>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781EC7">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781EC7">
              <w:rPr>
                <w:sz w:val="32"/>
                <w:szCs w:val="32"/>
                <w:lang w:bidi="ar-IQ"/>
              </w:rPr>
              <w:t>3</w:t>
            </w:r>
            <w:r w:rsidR="00662BB7">
              <w:rPr>
                <w:rFonts w:hint="cs"/>
                <w:sz w:val="32"/>
                <w:szCs w:val="32"/>
                <w:rtl/>
                <w:lang w:bidi="ar-IQ"/>
              </w:rPr>
              <w:t xml:space="preserve"> </w:t>
            </w:r>
            <w:r w:rsidR="00781EC7">
              <w:rPr>
                <w:sz w:val="32"/>
                <w:szCs w:val="32"/>
                <w:lang w:bidi="ar-IQ"/>
              </w:rPr>
              <w:t>14</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215DBF">
            <w:pPr>
              <w:bidi/>
              <w:spacing w:line="300" w:lineRule="exact"/>
              <w:jc w:val="both"/>
              <w:rPr>
                <w:color w:val="000000"/>
                <w:sz w:val="24"/>
                <w:szCs w:val="24"/>
                <w:lang w:bidi="ar-IQ"/>
              </w:rPr>
            </w:pPr>
            <w:r w:rsidRPr="00825AE7">
              <w:rPr>
                <w:color w:val="000000"/>
                <w:sz w:val="24"/>
                <w:szCs w:val="24"/>
                <w:rtl/>
              </w:rPr>
              <w:t xml:space="preserve">رقم كتاب الدعوة </w:t>
            </w:r>
            <w:r w:rsidR="00C42FB5">
              <w:rPr>
                <w:color w:val="000000"/>
                <w:sz w:val="24"/>
                <w:szCs w:val="24"/>
                <w:lang w:bidi="ar-IQ"/>
              </w:rPr>
              <w:t>:</w:t>
            </w:r>
            <w:r w:rsidR="00215DBF">
              <w:rPr>
                <w:color w:val="000000"/>
                <w:sz w:val="24"/>
                <w:szCs w:val="24"/>
                <w:lang w:bidi="ar-IQ"/>
              </w:rPr>
              <w:t>14</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344D5F">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344D5F">
              <w:rPr>
                <w:rFonts w:hint="cs"/>
                <w:color w:val="000000"/>
                <w:sz w:val="24"/>
                <w:szCs w:val="24"/>
                <w:rtl/>
                <w:lang w:bidi="ar-IQ"/>
              </w:rPr>
              <w:t>31</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507C77">
              <w:rPr>
                <w:rFonts w:hint="cs"/>
                <w:color w:val="000000"/>
                <w:sz w:val="24"/>
                <w:szCs w:val="24"/>
                <w:highlight w:val="yellow"/>
                <w:rtl/>
                <w:lang w:bidi="ar-IQ"/>
              </w:rPr>
              <w:t>12</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45066C" w:rsidRPr="000744B5">
              <w:rPr>
                <w:rFonts w:hint="cs"/>
                <w:color w:val="000000"/>
                <w:sz w:val="24"/>
                <w:szCs w:val="24"/>
                <w:highlight w:val="yellow"/>
                <w:rtl/>
                <w:lang w:bidi="ar-IQ"/>
              </w:rPr>
              <w:t>3</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763607">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763607">
              <w:rPr>
                <w:color w:val="000000"/>
                <w:sz w:val="24"/>
                <w:szCs w:val="24"/>
                <w:highlight w:val="yellow"/>
              </w:rPr>
              <w:t>1</w:t>
            </w:r>
            <w:r w:rsidRPr="000744B5">
              <w:rPr>
                <w:rFonts w:hint="cs"/>
                <w:color w:val="000000"/>
                <w:sz w:val="24"/>
                <w:szCs w:val="24"/>
                <w:highlight w:val="yellow"/>
                <w:rtl/>
              </w:rPr>
              <w:t xml:space="preserve">/ </w:t>
            </w:r>
            <w:r w:rsidR="00763607">
              <w:rPr>
                <w:color w:val="000000"/>
                <w:sz w:val="24"/>
                <w:szCs w:val="24"/>
                <w:highlight w:val="yellow"/>
              </w:rPr>
              <w:t>1</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763607">
              <w:rPr>
                <w:rFonts w:hint="cs"/>
                <w:color w:val="000000"/>
                <w:sz w:val="24"/>
                <w:szCs w:val="24"/>
                <w:rtl/>
                <w:lang w:bidi="ar-IQ"/>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A30F54"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A30F54"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A30F54"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A30F54"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8B797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8B797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8B797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8B7971">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8B797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8B797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8B797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8B797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8B7971">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8B7971">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8B7971">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8B7971">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8B7971">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B7971">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B7971">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B7971">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8B7971">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8B7971">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B7971">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B7971">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8B7971">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8B7971">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B7971">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B7971">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8B797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8B797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8B797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8B7971">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8B7971">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B7971">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8B7971">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B7971">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8B7971">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8B797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8B797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8B797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8B7971">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B7971">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8B7971">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B7971">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8B797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8B797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8B797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8B7971">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8B7971">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B7971">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8B7971">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8B7971">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B7971">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8B797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8B797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8B797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8B797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8B797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8B797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8B797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33BB2" w:rsidRPr="006F42FC" w:rsidTr="005D2E27">
        <w:tc>
          <w:tcPr>
            <w:tcW w:w="720" w:type="dxa"/>
            <w:shd w:val="clear" w:color="auto" w:fill="BFBFBF"/>
            <w:vAlign w:val="center"/>
          </w:tcPr>
          <w:p w:rsidR="00533BB2" w:rsidRDefault="00533BB2"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533BB2" w:rsidRDefault="00533BB2">
            <w:pPr>
              <w:rPr>
                <w:rFonts w:ascii="Arial" w:hAnsi="Arial" w:cs="Arial"/>
                <w:color w:val="000000"/>
                <w:sz w:val="16"/>
                <w:szCs w:val="16"/>
              </w:rPr>
            </w:pPr>
            <w:r>
              <w:rPr>
                <w:rFonts w:ascii="Arial" w:hAnsi="Arial" w:cs="Arial"/>
                <w:color w:val="000000"/>
                <w:sz w:val="16"/>
                <w:szCs w:val="16"/>
              </w:rPr>
              <w:t>15-B00-113</w:t>
            </w:r>
          </w:p>
        </w:tc>
        <w:tc>
          <w:tcPr>
            <w:tcW w:w="2555" w:type="dxa"/>
            <w:shd w:val="clear" w:color="auto" w:fill="BFBFBF"/>
          </w:tcPr>
          <w:p w:rsidR="00201731" w:rsidRPr="00201731" w:rsidRDefault="00201731" w:rsidP="00201731">
            <w:pPr>
              <w:spacing w:after="240"/>
              <w:rPr>
                <w:rFonts w:ascii="Arial" w:hAnsi="Arial" w:cs="Arial"/>
                <w:color w:val="000000"/>
              </w:rPr>
            </w:pPr>
            <w:r w:rsidRPr="00201731">
              <w:rPr>
                <w:rFonts w:ascii="Arial" w:hAnsi="Arial" w:cs="Arial"/>
                <w:color w:val="000000"/>
              </w:rPr>
              <w:t>palbociclib 125mg tablet or capsule</w:t>
            </w:r>
          </w:p>
          <w:p w:rsidR="00201731" w:rsidRPr="00201731" w:rsidRDefault="00201731" w:rsidP="00201731">
            <w:pPr>
              <w:spacing w:after="240"/>
              <w:rPr>
                <w:rFonts w:ascii="Arial" w:hAnsi="Arial" w:cs="Arial"/>
                <w:color w:val="000000"/>
              </w:rPr>
            </w:pPr>
          </w:p>
          <w:p w:rsidR="00201731" w:rsidRPr="00201731" w:rsidRDefault="00201731" w:rsidP="00201731">
            <w:pPr>
              <w:spacing w:after="240"/>
              <w:rPr>
                <w:rFonts w:ascii="Arial" w:hAnsi="Arial" w:cs="Arial"/>
                <w:color w:val="000000"/>
              </w:rPr>
            </w:pPr>
          </w:p>
          <w:p w:rsidR="00201731" w:rsidRPr="00201731" w:rsidRDefault="00201731" w:rsidP="00201731">
            <w:pPr>
              <w:spacing w:after="240"/>
              <w:rPr>
                <w:rFonts w:ascii="Arial" w:hAnsi="Arial" w:cs="Arial"/>
                <w:color w:val="000000"/>
              </w:rPr>
            </w:pPr>
            <w:r w:rsidRPr="00201731">
              <w:rPr>
                <w:rFonts w:ascii="Arial" w:hAnsi="Arial" w:cs="Arial"/>
                <w:color w:val="000000"/>
                <w:rtl/>
              </w:rPr>
              <w:t>تقوم الشركة المجهزة للعلاج بتوفير الفحوصات الاتية مجانا</w:t>
            </w:r>
            <w:r w:rsidRPr="00201731">
              <w:rPr>
                <w:rFonts w:ascii="Arial" w:hAnsi="Arial" w:cs="Arial"/>
                <w:color w:val="000000"/>
              </w:rPr>
              <w:t xml:space="preserve"> </w:t>
            </w:r>
          </w:p>
          <w:p w:rsidR="00201731" w:rsidRPr="00201731" w:rsidRDefault="00201731" w:rsidP="00201731">
            <w:pPr>
              <w:spacing w:after="240"/>
              <w:rPr>
                <w:rFonts w:ascii="Arial" w:hAnsi="Arial" w:cs="Arial"/>
                <w:color w:val="000000"/>
              </w:rPr>
            </w:pPr>
            <w:r w:rsidRPr="00201731">
              <w:rPr>
                <w:rFonts w:ascii="Arial" w:hAnsi="Arial" w:cs="Arial"/>
                <w:color w:val="000000"/>
              </w:rPr>
              <w:t xml:space="preserve">(ER,PR,HER2) </w:t>
            </w:r>
            <w:r w:rsidRPr="00201731">
              <w:rPr>
                <w:rFonts w:ascii="Arial" w:hAnsi="Arial" w:cs="Arial"/>
                <w:color w:val="000000"/>
                <w:rtl/>
              </w:rPr>
              <w:t>اعتمادا على اعداد المرضى</w:t>
            </w:r>
          </w:p>
          <w:p w:rsidR="00201731" w:rsidRPr="00201731" w:rsidRDefault="00201731" w:rsidP="00201731">
            <w:pPr>
              <w:spacing w:after="240"/>
              <w:rPr>
                <w:rFonts w:ascii="Arial" w:hAnsi="Arial" w:cs="Arial"/>
                <w:color w:val="000000"/>
              </w:rPr>
            </w:pPr>
            <w:r w:rsidRPr="00201731">
              <w:rPr>
                <w:rFonts w:ascii="Arial" w:hAnsi="Arial" w:cs="Arial"/>
                <w:color w:val="000000"/>
                <w:rtl/>
              </w:rPr>
              <w:t>تلتزم الشركة المجهزة للعلاج  بتوفير المادة ادناه كبضاعة مجانية</w:t>
            </w:r>
          </w:p>
          <w:p w:rsidR="00201731" w:rsidRPr="00201731" w:rsidRDefault="00201731" w:rsidP="00201731">
            <w:pPr>
              <w:spacing w:after="240"/>
              <w:rPr>
                <w:rFonts w:ascii="Arial" w:hAnsi="Arial" w:cs="Arial"/>
                <w:color w:val="000000"/>
              </w:rPr>
            </w:pPr>
            <w:r w:rsidRPr="00201731">
              <w:rPr>
                <w:rFonts w:ascii="Arial" w:hAnsi="Arial" w:cs="Arial"/>
                <w:color w:val="000000"/>
              </w:rPr>
              <w:t>palbociclib  100mg tablet or capsule</w:t>
            </w:r>
          </w:p>
          <w:p w:rsidR="00201731" w:rsidRPr="00201731" w:rsidRDefault="00201731" w:rsidP="00201731">
            <w:pPr>
              <w:spacing w:after="240"/>
              <w:rPr>
                <w:rFonts w:ascii="Arial" w:hAnsi="Arial" w:cs="Arial"/>
                <w:color w:val="000000"/>
              </w:rPr>
            </w:pPr>
            <w:r w:rsidRPr="00201731">
              <w:rPr>
                <w:rFonts w:ascii="Arial" w:hAnsi="Arial" w:cs="Arial"/>
                <w:color w:val="000000"/>
              </w:rPr>
              <w:lastRenderedPageBreak/>
              <w:t xml:space="preserve">  </w:t>
            </w:r>
            <w:r w:rsidRPr="00201731">
              <w:rPr>
                <w:rFonts w:ascii="Arial" w:hAnsi="Arial" w:cs="Arial"/>
                <w:color w:val="000000"/>
                <w:rtl/>
              </w:rPr>
              <w:t>وبنسبة 10% من الكمية المتعاقد عليها من المادة  ج\1202</w:t>
            </w:r>
          </w:p>
          <w:p w:rsidR="00201731" w:rsidRPr="00201731" w:rsidRDefault="00201731" w:rsidP="00201731">
            <w:pPr>
              <w:spacing w:after="240"/>
              <w:rPr>
                <w:rFonts w:ascii="Arial" w:hAnsi="Arial" w:cs="Arial"/>
                <w:color w:val="000000"/>
              </w:rPr>
            </w:pPr>
            <w:r w:rsidRPr="00201731">
              <w:rPr>
                <w:rFonts w:ascii="Arial" w:hAnsi="Arial" w:cs="Arial"/>
                <w:color w:val="000000"/>
              </w:rPr>
              <w:t xml:space="preserve"> 1176</w:t>
            </w:r>
          </w:p>
          <w:p w:rsidR="00201731" w:rsidRPr="00201731" w:rsidRDefault="00201731" w:rsidP="00201731">
            <w:pPr>
              <w:spacing w:after="240"/>
              <w:rPr>
                <w:rFonts w:ascii="Arial" w:hAnsi="Arial" w:cs="Arial"/>
                <w:color w:val="000000"/>
              </w:rPr>
            </w:pPr>
            <w:r w:rsidRPr="00201731">
              <w:rPr>
                <w:rFonts w:ascii="Arial" w:hAnsi="Arial" w:cs="Arial"/>
                <w:color w:val="000000"/>
              </w:rPr>
              <w:t>1192</w:t>
            </w:r>
          </w:p>
          <w:p w:rsidR="00201731" w:rsidRPr="00201731" w:rsidRDefault="00201731" w:rsidP="00201731">
            <w:pPr>
              <w:spacing w:after="240"/>
              <w:rPr>
                <w:rFonts w:ascii="Arial" w:hAnsi="Arial" w:cs="Arial"/>
                <w:color w:val="000000"/>
              </w:rPr>
            </w:pPr>
            <w:r w:rsidRPr="00201731">
              <w:rPr>
                <w:rFonts w:ascii="Arial" w:hAnsi="Arial" w:cs="Arial"/>
                <w:color w:val="000000"/>
                <w:rtl/>
              </w:rPr>
              <w:t>لامانع من استخدام عقار ال</w:t>
            </w:r>
            <w:r w:rsidRPr="00201731">
              <w:rPr>
                <w:rFonts w:ascii="Arial" w:hAnsi="Arial" w:cs="Arial"/>
                <w:color w:val="000000"/>
              </w:rPr>
              <w:t xml:space="preserve">  palbociclib</w:t>
            </w:r>
            <w:r w:rsidRPr="00201731">
              <w:rPr>
                <w:rFonts w:ascii="Arial" w:hAnsi="Arial" w:cs="Arial"/>
                <w:color w:val="000000"/>
                <w:rtl/>
              </w:rPr>
              <w:t>و</w:t>
            </w:r>
            <w:r w:rsidRPr="00201731">
              <w:rPr>
                <w:rFonts w:ascii="Arial" w:hAnsi="Arial" w:cs="Arial"/>
                <w:color w:val="000000"/>
              </w:rPr>
              <w:t xml:space="preserve"> CDK 4 / 6 </w:t>
            </w:r>
            <w:r w:rsidRPr="00201731">
              <w:rPr>
                <w:rFonts w:ascii="Arial" w:hAnsi="Arial" w:cs="Arial"/>
                <w:color w:val="000000"/>
                <w:rtl/>
              </w:rPr>
              <w:t>مع العلاج الهرموني لمرض سرطان الثدي المنتشر والذي يحمل مستقبلات هرمونية موجبة</w:t>
            </w:r>
            <w:r w:rsidRPr="00201731">
              <w:rPr>
                <w:rFonts w:ascii="Arial" w:hAnsi="Arial" w:cs="Arial"/>
                <w:color w:val="000000"/>
              </w:rPr>
              <w:t xml:space="preserve"> ER+ </w:t>
            </w:r>
            <w:r w:rsidRPr="00201731">
              <w:rPr>
                <w:rFonts w:ascii="Arial" w:hAnsi="Arial" w:cs="Arial"/>
                <w:color w:val="000000"/>
                <w:rtl/>
              </w:rPr>
              <w:t>وسالب لل</w:t>
            </w:r>
            <w:r w:rsidRPr="00201731">
              <w:rPr>
                <w:rFonts w:ascii="Arial" w:hAnsi="Arial" w:cs="Arial"/>
                <w:color w:val="000000"/>
              </w:rPr>
              <w:t xml:space="preserve">/new   HER2 </w:t>
            </w:r>
            <w:r w:rsidRPr="00201731">
              <w:rPr>
                <w:rFonts w:ascii="Arial" w:hAnsi="Arial" w:cs="Arial"/>
                <w:color w:val="000000"/>
                <w:rtl/>
              </w:rPr>
              <w:t>في الخط العلاجي الاول والخط العلاجي الثاني وبعد العلاج الكيميائي, على ان لايتم الاستخدام لاكثر من خط علاجي واحد</w:t>
            </w:r>
            <w:r w:rsidRPr="00201731">
              <w:rPr>
                <w:rFonts w:ascii="Arial" w:hAnsi="Arial" w:cs="Arial"/>
                <w:color w:val="000000"/>
              </w:rPr>
              <w:t xml:space="preserve"> not used beyond progression on CDK4/6 inhibitors </w:t>
            </w:r>
          </w:p>
          <w:p w:rsidR="00201731" w:rsidRPr="00201731" w:rsidRDefault="00201731" w:rsidP="005D5F5C">
            <w:pPr>
              <w:spacing w:after="240"/>
              <w:rPr>
                <w:rFonts w:ascii="Arial" w:hAnsi="Arial" w:cs="Arial"/>
                <w:color w:val="000000"/>
              </w:rPr>
            </w:pPr>
            <w:r w:rsidRPr="00201731">
              <w:rPr>
                <w:rFonts w:ascii="Arial" w:hAnsi="Arial" w:cs="Arial"/>
                <w:color w:val="000000"/>
                <w:rtl/>
              </w:rPr>
              <w:t>ج\</w:t>
            </w:r>
            <w:r w:rsidR="005D5F5C">
              <w:rPr>
                <w:rFonts w:ascii="Arial" w:hAnsi="Arial" w:cs="Arial" w:hint="cs"/>
                <w:color w:val="000000"/>
                <w:rtl/>
              </w:rPr>
              <w:t>1141</w:t>
            </w:r>
            <w:r w:rsidRPr="00201731">
              <w:rPr>
                <w:rFonts w:ascii="Arial" w:hAnsi="Arial" w:cs="Arial"/>
                <w:color w:val="000000"/>
                <w:rtl/>
              </w:rPr>
              <w:t>ً</w:t>
            </w:r>
            <w:r w:rsidRPr="00201731">
              <w:rPr>
                <w:rFonts w:ascii="Arial" w:hAnsi="Arial" w:cs="Arial"/>
                <w:color w:val="000000"/>
              </w:rPr>
              <w:t xml:space="preserve"> </w:t>
            </w:r>
          </w:p>
          <w:p w:rsidR="00201731" w:rsidRPr="00201731" w:rsidRDefault="00201731" w:rsidP="00201731">
            <w:pPr>
              <w:spacing w:after="240"/>
              <w:rPr>
                <w:rFonts w:ascii="Arial" w:hAnsi="Arial" w:cs="Arial"/>
                <w:color w:val="000000"/>
              </w:rPr>
            </w:pPr>
            <w:r w:rsidRPr="00201731">
              <w:rPr>
                <w:rFonts w:ascii="Arial" w:hAnsi="Arial" w:cs="Arial"/>
                <w:color w:val="000000"/>
                <w:rtl/>
              </w:rPr>
              <w:t>وتعطى للاستطبابات الاتية</w:t>
            </w:r>
          </w:p>
          <w:p w:rsidR="00201731" w:rsidRPr="00201731" w:rsidRDefault="00201731" w:rsidP="00201731">
            <w:pPr>
              <w:spacing w:after="240"/>
              <w:rPr>
                <w:rFonts w:ascii="Arial" w:hAnsi="Arial" w:cs="Arial"/>
                <w:color w:val="000000"/>
              </w:rPr>
            </w:pPr>
            <w:r w:rsidRPr="00201731">
              <w:rPr>
                <w:rFonts w:ascii="Arial" w:hAnsi="Arial" w:cs="Arial"/>
                <w:color w:val="000000"/>
              </w:rPr>
              <w:t xml:space="preserve">Initial endocrine based therapy in postmenopauasl and Premenopausal  patient with  HR+ve , HER2-ve metastatic breast </w:t>
            </w:r>
            <w:r w:rsidRPr="00201731">
              <w:rPr>
                <w:rFonts w:ascii="Arial" w:hAnsi="Arial" w:cs="Arial"/>
                <w:color w:val="000000"/>
              </w:rPr>
              <w:lastRenderedPageBreak/>
              <w:t>cancer</w:t>
            </w:r>
          </w:p>
          <w:p w:rsidR="00533BB2" w:rsidRDefault="00201731" w:rsidP="00201731">
            <w:pPr>
              <w:spacing w:after="240"/>
              <w:rPr>
                <w:rFonts w:ascii="Arial" w:hAnsi="Arial" w:cs="Arial"/>
                <w:color w:val="000000"/>
              </w:rPr>
            </w:pPr>
            <w:r w:rsidRPr="00201731">
              <w:rPr>
                <w:rFonts w:ascii="Arial" w:hAnsi="Arial" w:cs="Arial"/>
                <w:color w:val="000000"/>
                <w:rtl/>
              </w:rPr>
              <w:t>على ان تقوم الشركة المجهزة للعلاج بتوفير الفحوصات الاتية مجانا</w:t>
            </w:r>
            <w:r w:rsidRPr="00201731">
              <w:rPr>
                <w:rFonts w:ascii="Arial" w:hAnsi="Arial" w:cs="Arial"/>
                <w:color w:val="000000"/>
              </w:rPr>
              <w:t xml:space="preserve"> (ER,PR,HER2) </w:t>
            </w:r>
            <w:r w:rsidRPr="00201731">
              <w:rPr>
                <w:rFonts w:ascii="Arial" w:hAnsi="Arial" w:cs="Arial"/>
                <w:color w:val="000000"/>
                <w:rtl/>
              </w:rPr>
              <w:t>اعتمادا على اعداد المرضى</w:t>
            </w:r>
          </w:p>
        </w:tc>
        <w:tc>
          <w:tcPr>
            <w:tcW w:w="566"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33BB2"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33BB2"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33BB2"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33BB2" w:rsidRPr="006F42FC" w:rsidRDefault="00533BB2"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lastRenderedPageBreak/>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A30F5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F54" w:rsidRDefault="00A30F54" w:rsidP="00400881">
      <w:pPr>
        <w:spacing w:after="0" w:line="240" w:lineRule="auto"/>
      </w:pPr>
      <w:r>
        <w:separator/>
      </w:r>
    </w:p>
  </w:endnote>
  <w:endnote w:type="continuationSeparator" w:id="0">
    <w:p w:rsidR="00A30F54" w:rsidRDefault="00A30F5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64766">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F54" w:rsidRDefault="00A30F54" w:rsidP="00400881">
      <w:pPr>
        <w:spacing w:after="0" w:line="240" w:lineRule="auto"/>
      </w:pPr>
      <w:r>
        <w:separator/>
      </w:r>
    </w:p>
  </w:footnote>
  <w:footnote w:type="continuationSeparator" w:id="0">
    <w:p w:rsidR="00A30F54" w:rsidRDefault="00A30F54"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C0785"/>
    <w:rsid w:val="000C6499"/>
    <w:rsid w:val="000D27E4"/>
    <w:rsid w:val="000E0279"/>
    <w:rsid w:val="000E517D"/>
    <w:rsid w:val="000F2F05"/>
    <w:rsid w:val="00101766"/>
    <w:rsid w:val="001019D3"/>
    <w:rsid w:val="00111594"/>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9E3"/>
    <w:rsid w:val="00261EC8"/>
    <w:rsid w:val="00263140"/>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5E16"/>
    <w:rsid w:val="002D3D23"/>
    <w:rsid w:val="002D467D"/>
    <w:rsid w:val="002D4EAB"/>
    <w:rsid w:val="002D7825"/>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44D5F"/>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27E8"/>
    <w:rsid w:val="005D5F5C"/>
    <w:rsid w:val="005D6D94"/>
    <w:rsid w:val="005E66BE"/>
    <w:rsid w:val="005F063C"/>
    <w:rsid w:val="005F27D6"/>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30F54"/>
    <w:rsid w:val="00A404F4"/>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5CE7"/>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2E872-C77B-4D5C-A2A3-B09F1D1AB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117</Pages>
  <Words>30464</Words>
  <Characters>173646</Characters>
  <Application>Microsoft Office Word</Application>
  <DocSecurity>0</DocSecurity>
  <Lines>1447</Lines>
  <Paragraphs>407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71</cp:revision>
  <cp:lastPrinted>2022-01-19T07:17:00Z</cp:lastPrinted>
  <dcterms:created xsi:type="dcterms:W3CDTF">2023-04-05T07:27:00Z</dcterms:created>
  <dcterms:modified xsi:type="dcterms:W3CDTF">2023-12-21T19:19:00Z</dcterms:modified>
</cp:coreProperties>
</file>